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AD156A" w14:textId="4815119C" w:rsidR="00FB6E1E" w:rsidRPr="00E54009" w:rsidRDefault="00000000" w:rsidP="00E54009">
      <w:pPr>
        <w:spacing w:after="0" w:line="240" w:lineRule="auto"/>
        <w:rPr>
          <w:rFonts w:ascii="Times New Roman" w:hAnsi="Times New Roman" w:cs="Times New Roman"/>
          <w:b/>
          <w:bCs/>
          <w:sz w:val="44"/>
          <w:szCs w:val="44"/>
          <w:lang w:eastAsia="zh-CN"/>
        </w:rPr>
      </w:pPr>
      <w:r w:rsidRPr="00E54009">
        <w:rPr>
          <w:rFonts w:ascii="Times New Roman" w:hAnsi="Times New Roman" w:cs="Times New Roman"/>
          <w:b/>
          <w:bCs/>
          <w:sz w:val="44"/>
          <w:szCs w:val="44"/>
          <w:lang w:eastAsia="zh-CN"/>
        </w:rPr>
        <w:t>Cosplay Practices in Platform-Based Fan Communities</w:t>
      </w:r>
      <w:r w:rsidR="00FF6F64" w:rsidRPr="00E54009">
        <w:rPr>
          <w:rFonts w:ascii="Times New Roman" w:hAnsi="Times New Roman" w:cs="Times New Roman"/>
          <w:b/>
          <w:bCs/>
          <w:sz w:val="44"/>
          <w:szCs w:val="44"/>
          <w:lang w:eastAsia="zh-CN"/>
        </w:rPr>
        <w:t>:</w:t>
      </w:r>
      <w:r w:rsidRPr="00E54009">
        <w:rPr>
          <w:rFonts w:ascii="Times New Roman" w:hAnsi="Times New Roman" w:cs="Times New Roman"/>
          <w:b/>
          <w:bCs/>
          <w:sz w:val="44"/>
          <w:szCs w:val="44"/>
          <w:lang w:eastAsia="zh-CN"/>
        </w:rPr>
        <w:t xml:space="preserve"> A Study of Embodied Labor, Gender Performance, and Community Care</w:t>
      </w:r>
    </w:p>
    <w:p w14:paraId="3DC8E25A" w14:textId="6B517884" w:rsidR="00FB6E1E" w:rsidRPr="00E54009" w:rsidRDefault="00000000" w:rsidP="00FF6F64">
      <w:pPr>
        <w:spacing w:after="0" w:line="240" w:lineRule="auto"/>
        <w:jc w:val="both"/>
        <w:rPr>
          <w:rFonts w:ascii="Times New Roman" w:eastAsia="SimSun" w:hAnsi="Times New Roman" w:cs="Times New Roman"/>
          <w:b/>
          <w:bCs/>
          <w:sz w:val="24"/>
          <w:szCs w:val="24"/>
          <w:lang w:val="en-US" w:eastAsia="zh-CN"/>
        </w:rPr>
      </w:pPr>
      <w:r w:rsidRPr="00E54009">
        <w:rPr>
          <w:rFonts w:ascii="Times New Roman" w:eastAsia="SimSun" w:hAnsi="Times New Roman" w:cs="Times New Roman"/>
          <w:b/>
          <w:bCs/>
          <w:sz w:val="24"/>
          <w:szCs w:val="24"/>
          <w:lang w:val="en-US" w:eastAsia="zh-CN"/>
        </w:rPr>
        <w:t>Yi Ho Chen</w:t>
      </w:r>
      <w:r w:rsidRPr="00E54009">
        <w:rPr>
          <w:rFonts w:ascii="Times New Roman" w:eastAsia="SimSun" w:hAnsi="Times New Roman" w:cs="Times New Roman"/>
          <w:b/>
          <w:bCs/>
          <w:sz w:val="24"/>
          <w:szCs w:val="24"/>
          <w:vertAlign w:val="superscript"/>
          <w:lang w:val="en-US" w:eastAsia="zh-CN"/>
        </w:rPr>
        <w:t>1</w:t>
      </w:r>
      <w:r w:rsidRPr="00E54009">
        <w:rPr>
          <w:rFonts w:ascii="Times New Roman" w:eastAsia="SimSun" w:hAnsi="Times New Roman" w:cs="Times New Roman"/>
          <w:b/>
          <w:bCs/>
          <w:sz w:val="24"/>
          <w:szCs w:val="24"/>
          <w:lang w:val="en-US" w:eastAsia="zh-CN"/>
        </w:rPr>
        <w:t>, Yin Sum Caspar Chan</w:t>
      </w:r>
      <w:r w:rsidRPr="00E54009">
        <w:rPr>
          <w:rFonts w:ascii="Times New Roman" w:eastAsia="SimSun" w:hAnsi="Times New Roman" w:cs="Times New Roman"/>
          <w:b/>
          <w:bCs/>
          <w:sz w:val="24"/>
          <w:szCs w:val="24"/>
          <w:vertAlign w:val="superscript"/>
          <w:lang w:val="en-US" w:eastAsia="zh-CN"/>
        </w:rPr>
        <w:t>1</w:t>
      </w:r>
      <w:r w:rsidRPr="00E54009">
        <w:rPr>
          <w:rFonts w:ascii="Times New Roman" w:eastAsia="SimSun" w:hAnsi="Times New Roman" w:cs="Times New Roman"/>
          <w:b/>
          <w:bCs/>
          <w:sz w:val="24"/>
          <w:szCs w:val="24"/>
          <w:lang w:val="en-US" w:eastAsia="zh-CN"/>
        </w:rPr>
        <w:t>, Yu Tong Cheung</w:t>
      </w:r>
      <w:r w:rsidRPr="00E54009">
        <w:rPr>
          <w:rFonts w:ascii="Times New Roman" w:eastAsia="SimSun" w:hAnsi="Times New Roman" w:cs="Times New Roman"/>
          <w:b/>
          <w:bCs/>
          <w:sz w:val="24"/>
          <w:szCs w:val="24"/>
          <w:vertAlign w:val="superscript"/>
          <w:lang w:val="en-US" w:eastAsia="zh-CN"/>
        </w:rPr>
        <w:t>2</w:t>
      </w:r>
    </w:p>
    <w:p w14:paraId="497D86CC" w14:textId="2F8960E8" w:rsidR="00FB6E1E" w:rsidRPr="00FF6F64" w:rsidRDefault="00000000" w:rsidP="00FF6F64">
      <w:pPr>
        <w:spacing w:after="0" w:line="240" w:lineRule="auto"/>
        <w:jc w:val="both"/>
        <w:rPr>
          <w:rFonts w:ascii="Times New Roman" w:eastAsia="SimSun" w:hAnsi="Times New Roman" w:cs="Times New Roman"/>
          <w:sz w:val="24"/>
          <w:szCs w:val="24"/>
          <w:lang w:val="en-US" w:eastAsia="zh-CN"/>
        </w:rPr>
      </w:pPr>
      <w:r w:rsidRPr="00FF6F64">
        <w:rPr>
          <w:rFonts w:ascii="Times New Roman" w:eastAsia="SimSun" w:hAnsi="Times New Roman" w:cs="Times New Roman"/>
          <w:sz w:val="24"/>
          <w:szCs w:val="24"/>
          <w:vertAlign w:val="superscript"/>
          <w:lang w:val="en-US" w:eastAsia="zh-CN"/>
        </w:rPr>
        <w:t>1</w:t>
      </w:r>
      <w:r w:rsidRPr="00FF6F64">
        <w:rPr>
          <w:rFonts w:ascii="Times New Roman" w:eastAsia="SimSun" w:hAnsi="Times New Roman" w:cs="Times New Roman"/>
          <w:sz w:val="24"/>
          <w:szCs w:val="24"/>
          <w:lang w:val="en-US" w:eastAsia="zh-CN"/>
        </w:rPr>
        <w:t>The Hong Kong Polytechnic University</w:t>
      </w:r>
      <w:r w:rsidR="00FF6F64">
        <w:rPr>
          <w:rFonts w:ascii="Times New Roman" w:eastAsia="SimSun" w:hAnsi="Times New Roman" w:cs="Times New Roman"/>
          <w:sz w:val="24"/>
          <w:szCs w:val="24"/>
          <w:lang w:val="en-US" w:eastAsia="zh-CN"/>
        </w:rPr>
        <w:t xml:space="preserve"> </w:t>
      </w:r>
      <w:r w:rsidRPr="00FF6F64">
        <w:rPr>
          <w:rFonts w:ascii="Times New Roman" w:eastAsia="SimSun" w:hAnsi="Times New Roman" w:cs="Times New Roman"/>
          <w:sz w:val="24"/>
          <w:szCs w:val="24"/>
          <w:lang w:val="en-US" w:eastAsia="zh-CN"/>
        </w:rPr>
        <w:t>Department of Applied Social Sciences, The Hong Kong Polytechnic University, Hong Kong SAR, China</w:t>
      </w:r>
    </w:p>
    <w:p w14:paraId="33EA5405" w14:textId="77777777" w:rsidR="00FF6F64" w:rsidRDefault="00000000" w:rsidP="00FF6F64">
      <w:pPr>
        <w:spacing w:after="0" w:line="240" w:lineRule="auto"/>
        <w:jc w:val="both"/>
        <w:rPr>
          <w:rFonts w:ascii="Times New Roman" w:eastAsia="SimSun" w:hAnsi="Times New Roman" w:cs="Times New Roman"/>
          <w:sz w:val="24"/>
          <w:szCs w:val="24"/>
          <w:lang w:val="en-US" w:eastAsia="zh-CN"/>
        </w:rPr>
      </w:pPr>
      <w:r w:rsidRPr="00FF6F64">
        <w:rPr>
          <w:rFonts w:ascii="Times New Roman" w:eastAsia="SimSun" w:hAnsi="Times New Roman" w:cs="Times New Roman"/>
          <w:sz w:val="24"/>
          <w:szCs w:val="24"/>
          <w:vertAlign w:val="superscript"/>
          <w:lang w:val="en-US" w:eastAsia="zh-CN"/>
        </w:rPr>
        <w:t>2</w:t>
      </w:r>
      <w:r w:rsidRPr="00FF6F64">
        <w:rPr>
          <w:rFonts w:ascii="Times New Roman" w:eastAsia="SimSun" w:hAnsi="Times New Roman" w:cs="Times New Roman"/>
          <w:sz w:val="24"/>
          <w:szCs w:val="24"/>
          <w:lang w:val="en-US" w:eastAsia="zh-CN"/>
        </w:rPr>
        <w:t>Lok Sin Tong Wong Chung Ming Secondary School, Hong Kong SAR, China</w:t>
      </w:r>
    </w:p>
    <w:p w14:paraId="477A583F" w14:textId="7EEF0D9E" w:rsidR="00FB6E1E" w:rsidRDefault="00FB6E1E" w:rsidP="00FF6F64">
      <w:pPr>
        <w:spacing w:after="0" w:line="240" w:lineRule="auto"/>
        <w:jc w:val="both"/>
        <w:rPr>
          <w:rFonts w:ascii="Times New Roman" w:hAnsi="Times New Roman" w:cs="Times New Roman"/>
          <w:sz w:val="24"/>
          <w:szCs w:val="24"/>
          <w:lang w:eastAsia="zh-CN"/>
        </w:rPr>
      </w:pPr>
    </w:p>
    <w:p w14:paraId="6949970E" w14:textId="401AA3A8" w:rsidR="00803B33" w:rsidRPr="008B68C7" w:rsidRDefault="008B68C7" w:rsidP="008B68C7">
      <w:pPr>
        <w:spacing w:after="0" w:line="240" w:lineRule="auto"/>
        <w:rPr>
          <w:rFonts w:ascii="Times New Roman" w:hAnsi="Times New Roman" w:cs="Times New Roman"/>
          <w:sz w:val="20"/>
        </w:rPr>
      </w:pPr>
      <w:r w:rsidRPr="00095942">
        <w:rPr>
          <w:rFonts w:ascii="Times New Roman" w:hAnsi="Times New Roman" w:cs="Times New Roman"/>
          <w:b/>
          <w:sz w:val="20"/>
        </w:rPr>
        <w:t>Copyright:</w:t>
      </w:r>
      <w:r>
        <w:rPr>
          <w:rFonts w:ascii="Times New Roman" w:hAnsi="Times New Roman" w:cs="Times New Roman"/>
          <w:sz w:val="20"/>
        </w:rPr>
        <w:t xml:space="preserve"> </w:t>
      </w:r>
      <w:r w:rsidRPr="00095942">
        <w:rPr>
          <w:rFonts w:ascii="Times New Roman" w:hAnsi="Times New Roman" w:cs="Times New Roman"/>
          <w:sz w:val="20"/>
        </w:rPr>
        <w:t>©</w:t>
      </w:r>
      <w:r>
        <w:rPr>
          <w:rFonts w:ascii="Times New Roman" w:hAnsi="Times New Roman" w:cs="Times New Roman"/>
          <w:sz w:val="20"/>
        </w:rPr>
        <w:t xml:space="preserve"> </w:t>
      </w:r>
      <w:r w:rsidRPr="00095942">
        <w:rPr>
          <w:rFonts w:ascii="Times New Roman" w:hAnsi="Times New Roman" w:cs="Times New Roman"/>
          <w:sz w:val="20"/>
        </w:rPr>
        <w:t>2026</w:t>
      </w:r>
      <w:r>
        <w:rPr>
          <w:rFonts w:ascii="Times New Roman" w:hAnsi="Times New Roman" w:cs="Times New Roman"/>
          <w:sz w:val="20"/>
        </w:rPr>
        <w:t xml:space="preserve"> </w:t>
      </w:r>
      <w:r w:rsidRPr="00095942">
        <w:rPr>
          <w:rFonts w:ascii="Times New Roman" w:hAnsi="Times New Roman" w:cs="Times New Roman"/>
          <w:sz w:val="20"/>
        </w:rPr>
        <w:t>Author(s).</w:t>
      </w:r>
      <w:r>
        <w:rPr>
          <w:rFonts w:ascii="Times New Roman" w:hAnsi="Times New Roman" w:cs="Times New Roman"/>
          <w:sz w:val="20"/>
        </w:rPr>
        <w:t xml:space="preserve"> </w:t>
      </w:r>
      <w:r w:rsidRPr="00095942">
        <w:rPr>
          <w:rFonts w:ascii="Times New Roman" w:hAnsi="Times New Roman" w:cs="Times New Roman"/>
          <w:sz w:val="20"/>
        </w:rPr>
        <w:t>This</w:t>
      </w:r>
      <w:r>
        <w:rPr>
          <w:rFonts w:ascii="Times New Roman" w:hAnsi="Times New Roman" w:cs="Times New Roman"/>
          <w:sz w:val="20"/>
        </w:rPr>
        <w:t xml:space="preserve"> </w:t>
      </w:r>
      <w:r w:rsidRPr="00095942">
        <w:rPr>
          <w:rFonts w:ascii="Times New Roman" w:hAnsi="Times New Roman" w:cs="Times New Roman"/>
          <w:sz w:val="20"/>
        </w:rPr>
        <w:t>is</w:t>
      </w:r>
      <w:r>
        <w:rPr>
          <w:rFonts w:ascii="Times New Roman" w:hAnsi="Times New Roman" w:cs="Times New Roman"/>
          <w:sz w:val="20"/>
        </w:rPr>
        <w:t xml:space="preserve"> </w:t>
      </w:r>
      <w:r w:rsidRPr="00095942">
        <w:rPr>
          <w:rFonts w:ascii="Times New Roman" w:hAnsi="Times New Roman" w:cs="Times New Roman"/>
          <w:sz w:val="20"/>
        </w:rPr>
        <w:t>an</w:t>
      </w:r>
      <w:r>
        <w:rPr>
          <w:rFonts w:ascii="Times New Roman" w:hAnsi="Times New Roman" w:cs="Times New Roman"/>
          <w:sz w:val="20"/>
        </w:rPr>
        <w:t xml:space="preserve"> </w:t>
      </w:r>
      <w:r w:rsidRPr="00095942">
        <w:rPr>
          <w:rFonts w:ascii="Times New Roman" w:hAnsi="Times New Roman" w:cs="Times New Roman"/>
          <w:sz w:val="20"/>
        </w:rPr>
        <w:t>open-access</w:t>
      </w:r>
      <w:r>
        <w:rPr>
          <w:rFonts w:ascii="Times New Roman" w:hAnsi="Times New Roman" w:cs="Times New Roman"/>
          <w:sz w:val="20"/>
        </w:rPr>
        <w:t xml:space="preserve"> </w:t>
      </w:r>
      <w:r w:rsidRPr="00095942">
        <w:rPr>
          <w:rFonts w:ascii="Times New Roman" w:hAnsi="Times New Roman" w:cs="Times New Roman"/>
          <w:sz w:val="20"/>
        </w:rPr>
        <w:t>article</w:t>
      </w:r>
      <w:r>
        <w:rPr>
          <w:rFonts w:ascii="Times New Roman" w:hAnsi="Times New Roman" w:cs="Times New Roman"/>
          <w:sz w:val="20"/>
        </w:rPr>
        <w:t xml:space="preserve"> </w:t>
      </w:r>
      <w:r w:rsidRPr="00095942">
        <w:rPr>
          <w:rFonts w:ascii="Times New Roman" w:hAnsi="Times New Roman" w:cs="Times New Roman"/>
          <w:sz w:val="20"/>
        </w:rPr>
        <w:t>distributed</w:t>
      </w:r>
      <w:r>
        <w:rPr>
          <w:rFonts w:ascii="Times New Roman" w:hAnsi="Times New Roman" w:cs="Times New Roman"/>
          <w:sz w:val="20"/>
        </w:rPr>
        <w:t xml:space="preserve"> </w:t>
      </w:r>
      <w:r w:rsidRPr="00095942">
        <w:rPr>
          <w:rFonts w:ascii="Times New Roman" w:hAnsi="Times New Roman" w:cs="Times New Roman"/>
          <w:sz w:val="20"/>
        </w:rPr>
        <w:t>under</w:t>
      </w:r>
      <w:r>
        <w:rPr>
          <w:rFonts w:ascii="Times New Roman" w:hAnsi="Times New Roman" w:cs="Times New Roman"/>
          <w:sz w:val="20"/>
        </w:rPr>
        <w:t xml:space="preserve"> </w:t>
      </w:r>
      <w:r w:rsidRPr="00095942">
        <w:rPr>
          <w:rFonts w:ascii="Times New Roman" w:hAnsi="Times New Roman" w:cs="Times New Roman"/>
          <w:sz w:val="20"/>
        </w:rPr>
        <w:t>the</w:t>
      </w:r>
      <w:r>
        <w:rPr>
          <w:rFonts w:ascii="Times New Roman" w:hAnsi="Times New Roman" w:cs="Times New Roman"/>
          <w:sz w:val="20"/>
        </w:rPr>
        <w:t xml:space="preserve"> </w:t>
      </w:r>
      <w:r w:rsidRPr="00095942">
        <w:rPr>
          <w:rFonts w:ascii="Times New Roman" w:hAnsi="Times New Roman" w:cs="Times New Roman"/>
          <w:sz w:val="20"/>
        </w:rPr>
        <w:t>terms</w:t>
      </w:r>
      <w:r>
        <w:rPr>
          <w:rFonts w:ascii="Times New Roman" w:hAnsi="Times New Roman" w:cs="Times New Roman"/>
          <w:sz w:val="20"/>
        </w:rPr>
        <w:t xml:space="preserve"> </w:t>
      </w:r>
      <w:r w:rsidRPr="00095942">
        <w:rPr>
          <w:rFonts w:ascii="Times New Roman" w:hAnsi="Times New Roman" w:cs="Times New Roman"/>
          <w:sz w:val="20"/>
        </w:rPr>
        <w:t>of</w:t>
      </w:r>
      <w:r>
        <w:rPr>
          <w:rFonts w:ascii="Times New Roman" w:hAnsi="Times New Roman" w:cs="Times New Roman"/>
          <w:sz w:val="20"/>
        </w:rPr>
        <w:t xml:space="preserve"> </w:t>
      </w:r>
      <w:r w:rsidRPr="00095942">
        <w:rPr>
          <w:rFonts w:ascii="Times New Roman" w:hAnsi="Times New Roman" w:cs="Times New Roman"/>
          <w:sz w:val="20"/>
        </w:rPr>
        <w:t>the</w:t>
      </w:r>
      <w:r>
        <w:rPr>
          <w:rFonts w:ascii="Times New Roman" w:hAnsi="Times New Roman" w:cs="Times New Roman"/>
          <w:sz w:val="20"/>
        </w:rPr>
        <w:t xml:space="preserve"> </w:t>
      </w:r>
      <w:r w:rsidRPr="00095942">
        <w:rPr>
          <w:rFonts w:ascii="Times New Roman" w:hAnsi="Times New Roman" w:cs="Times New Roman"/>
          <w:sz w:val="20"/>
        </w:rPr>
        <w:t>Creative</w:t>
      </w:r>
      <w:r>
        <w:rPr>
          <w:rFonts w:ascii="Times New Roman" w:hAnsi="Times New Roman" w:cs="Times New Roman"/>
          <w:sz w:val="20"/>
        </w:rPr>
        <w:t xml:space="preserve"> </w:t>
      </w:r>
      <w:r w:rsidRPr="00095942">
        <w:rPr>
          <w:rFonts w:ascii="Times New Roman" w:hAnsi="Times New Roman" w:cs="Times New Roman"/>
          <w:sz w:val="20"/>
        </w:rPr>
        <w:t>Commons</w:t>
      </w:r>
      <w:r>
        <w:rPr>
          <w:rFonts w:ascii="Times New Roman" w:hAnsi="Times New Roman" w:cs="Times New Roman"/>
          <w:sz w:val="20"/>
        </w:rPr>
        <w:t xml:space="preserve"> </w:t>
      </w:r>
      <w:r w:rsidRPr="00095942">
        <w:rPr>
          <w:rFonts w:ascii="Times New Roman" w:hAnsi="Times New Roman" w:cs="Times New Roman"/>
          <w:sz w:val="20"/>
        </w:rPr>
        <w:t>Attribution</w:t>
      </w:r>
      <w:r>
        <w:rPr>
          <w:rFonts w:ascii="Times New Roman" w:hAnsi="Times New Roman" w:cs="Times New Roman"/>
          <w:sz w:val="20"/>
        </w:rPr>
        <w:t xml:space="preserve"> </w:t>
      </w:r>
      <w:r w:rsidRPr="00095942">
        <w:rPr>
          <w:rFonts w:ascii="Times New Roman" w:hAnsi="Times New Roman" w:cs="Times New Roman"/>
          <w:sz w:val="20"/>
        </w:rPr>
        <w:t>License</w:t>
      </w:r>
      <w:r>
        <w:rPr>
          <w:rFonts w:ascii="Times New Roman" w:hAnsi="Times New Roman" w:cs="Times New Roman"/>
          <w:sz w:val="20"/>
        </w:rPr>
        <w:t xml:space="preserve"> </w:t>
      </w:r>
      <w:r w:rsidRPr="00095942">
        <w:rPr>
          <w:rFonts w:ascii="Times New Roman" w:hAnsi="Times New Roman" w:cs="Times New Roman"/>
          <w:sz w:val="20"/>
        </w:rPr>
        <w:t>(CC</w:t>
      </w:r>
      <w:r>
        <w:rPr>
          <w:rFonts w:ascii="Times New Roman" w:hAnsi="Times New Roman" w:cs="Times New Roman"/>
          <w:sz w:val="20"/>
        </w:rPr>
        <w:t xml:space="preserve"> </w:t>
      </w:r>
      <w:r w:rsidRPr="00095942">
        <w:rPr>
          <w:rFonts w:ascii="Times New Roman" w:hAnsi="Times New Roman" w:cs="Times New Roman"/>
          <w:sz w:val="20"/>
        </w:rPr>
        <w:t>BY</w:t>
      </w:r>
      <w:r>
        <w:rPr>
          <w:rFonts w:ascii="Times New Roman" w:hAnsi="Times New Roman" w:cs="Times New Roman"/>
          <w:sz w:val="20"/>
        </w:rPr>
        <w:t xml:space="preserve"> </w:t>
      </w:r>
      <w:r w:rsidRPr="00095942">
        <w:rPr>
          <w:rFonts w:ascii="Times New Roman" w:hAnsi="Times New Roman" w:cs="Times New Roman"/>
          <w:sz w:val="20"/>
        </w:rPr>
        <w:t>4.0),</w:t>
      </w:r>
      <w:r>
        <w:rPr>
          <w:rFonts w:ascii="Times New Roman" w:hAnsi="Times New Roman" w:cs="Times New Roman"/>
          <w:sz w:val="20"/>
        </w:rPr>
        <w:t xml:space="preserve"> </w:t>
      </w:r>
      <w:r w:rsidRPr="00095942">
        <w:rPr>
          <w:rFonts w:ascii="Times New Roman" w:hAnsi="Times New Roman" w:cs="Times New Roman"/>
          <w:sz w:val="20"/>
        </w:rPr>
        <w:t>permitting</w:t>
      </w:r>
      <w:r>
        <w:rPr>
          <w:rFonts w:ascii="Times New Roman" w:hAnsi="Times New Roman" w:cs="Times New Roman"/>
          <w:sz w:val="20"/>
        </w:rPr>
        <w:t xml:space="preserve"> </w:t>
      </w:r>
      <w:r w:rsidRPr="00095942">
        <w:rPr>
          <w:rFonts w:ascii="Times New Roman" w:hAnsi="Times New Roman" w:cs="Times New Roman"/>
          <w:sz w:val="20"/>
        </w:rPr>
        <w:t>distribution</w:t>
      </w:r>
      <w:r>
        <w:rPr>
          <w:rFonts w:ascii="Times New Roman" w:hAnsi="Times New Roman" w:cs="Times New Roman"/>
          <w:sz w:val="20"/>
        </w:rPr>
        <w:t xml:space="preserve"> </w:t>
      </w:r>
      <w:r w:rsidRPr="00095942">
        <w:rPr>
          <w:rFonts w:ascii="Times New Roman" w:hAnsi="Times New Roman" w:cs="Times New Roman"/>
          <w:sz w:val="20"/>
        </w:rPr>
        <w:t>and</w:t>
      </w:r>
      <w:r>
        <w:rPr>
          <w:rFonts w:ascii="Times New Roman" w:hAnsi="Times New Roman" w:cs="Times New Roman"/>
          <w:sz w:val="20"/>
        </w:rPr>
        <w:t xml:space="preserve"> </w:t>
      </w:r>
      <w:r w:rsidRPr="00095942">
        <w:rPr>
          <w:rFonts w:ascii="Times New Roman" w:hAnsi="Times New Roman" w:cs="Times New Roman"/>
          <w:sz w:val="20"/>
        </w:rPr>
        <w:t>reproduction</w:t>
      </w:r>
      <w:r>
        <w:rPr>
          <w:rFonts w:ascii="Times New Roman" w:hAnsi="Times New Roman" w:cs="Times New Roman"/>
          <w:sz w:val="20"/>
        </w:rPr>
        <w:t xml:space="preserve"> </w:t>
      </w:r>
      <w:r w:rsidRPr="00095942">
        <w:rPr>
          <w:rFonts w:ascii="Times New Roman" w:hAnsi="Times New Roman" w:cs="Times New Roman"/>
          <w:sz w:val="20"/>
        </w:rPr>
        <w:t>in</w:t>
      </w:r>
      <w:r>
        <w:rPr>
          <w:rFonts w:ascii="Times New Roman" w:hAnsi="Times New Roman" w:cs="Times New Roman"/>
          <w:sz w:val="20"/>
        </w:rPr>
        <w:t xml:space="preserve"> </w:t>
      </w:r>
      <w:r w:rsidRPr="00095942">
        <w:rPr>
          <w:rFonts w:ascii="Times New Roman" w:hAnsi="Times New Roman" w:cs="Times New Roman"/>
          <w:sz w:val="20"/>
        </w:rPr>
        <w:t>any</w:t>
      </w:r>
      <w:r>
        <w:rPr>
          <w:rFonts w:ascii="Times New Roman" w:hAnsi="Times New Roman" w:cs="Times New Roman"/>
          <w:sz w:val="20"/>
        </w:rPr>
        <w:t xml:space="preserve"> </w:t>
      </w:r>
      <w:r w:rsidRPr="00095942">
        <w:rPr>
          <w:rFonts w:ascii="Times New Roman" w:hAnsi="Times New Roman" w:cs="Times New Roman"/>
          <w:sz w:val="20"/>
        </w:rPr>
        <w:t>medium,</w:t>
      </w:r>
      <w:r>
        <w:rPr>
          <w:rFonts w:ascii="Times New Roman" w:hAnsi="Times New Roman" w:cs="Times New Roman"/>
          <w:sz w:val="20"/>
        </w:rPr>
        <w:t xml:space="preserve"> </w:t>
      </w:r>
      <w:r w:rsidRPr="00095942">
        <w:rPr>
          <w:rFonts w:ascii="Times New Roman" w:hAnsi="Times New Roman" w:cs="Times New Roman"/>
          <w:sz w:val="20"/>
        </w:rPr>
        <w:t>provided</w:t>
      </w:r>
      <w:r>
        <w:rPr>
          <w:rFonts w:ascii="Times New Roman" w:hAnsi="Times New Roman" w:cs="Times New Roman"/>
          <w:sz w:val="20"/>
        </w:rPr>
        <w:t xml:space="preserve"> </w:t>
      </w:r>
      <w:r w:rsidRPr="00095942">
        <w:rPr>
          <w:rFonts w:ascii="Times New Roman" w:hAnsi="Times New Roman" w:cs="Times New Roman"/>
          <w:sz w:val="20"/>
        </w:rPr>
        <w:t>the</w:t>
      </w:r>
      <w:r>
        <w:rPr>
          <w:rFonts w:ascii="Times New Roman" w:hAnsi="Times New Roman" w:cs="Times New Roman"/>
          <w:sz w:val="20"/>
        </w:rPr>
        <w:t xml:space="preserve"> </w:t>
      </w:r>
      <w:r w:rsidRPr="00095942">
        <w:rPr>
          <w:rFonts w:ascii="Times New Roman" w:hAnsi="Times New Roman" w:cs="Times New Roman"/>
          <w:sz w:val="20"/>
        </w:rPr>
        <w:t>original</w:t>
      </w:r>
      <w:r>
        <w:rPr>
          <w:rFonts w:ascii="Times New Roman" w:hAnsi="Times New Roman" w:cs="Times New Roman"/>
          <w:sz w:val="20"/>
        </w:rPr>
        <w:t xml:space="preserve"> </w:t>
      </w:r>
      <w:r w:rsidRPr="00095942">
        <w:rPr>
          <w:rFonts w:ascii="Times New Roman" w:hAnsi="Times New Roman" w:cs="Times New Roman"/>
          <w:sz w:val="20"/>
        </w:rPr>
        <w:t>work</w:t>
      </w:r>
      <w:r>
        <w:rPr>
          <w:rFonts w:ascii="Times New Roman" w:hAnsi="Times New Roman" w:cs="Times New Roman"/>
          <w:sz w:val="20"/>
        </w:rPr>
        <w:t xml:space="preserve"> </w:t>
      </w:r>
      <w:r w:rsidRPr="00095942">
        <w:rPr>
          <w:rFonts w:ascii="Times New Roman" w:hAnsi="Times New Roman" w:cs="Times New Roman"/>
          <w:sz w:val="20"/>
        </w:rPr>
        <w:t>is</w:t>
      </w:r>
      <w:r>
        <w:rPr>
          <w:rFonts w:ascii="Times New Roman" w:hAnsi="Times New Roman" w:cs="Times New Roman"/>
          <w:sz w:val="20"/>
        </w:rPr>
        <w:t xml:space="preserve"> </w:t>
      </w:r>
      <w:r w:rsidRPr="00095942">
        <w:rPr>
          <w:rFonts w:ascii="Times New Roman" w:hAnsi="Times New Roman" w:cs="Times New Roman"/>
          <w:sz w:val="20"/>
        </w:rPr>
        <w:t>cited.</w:t>
      </w:r>
    </w:p>
    <w:p w14:paraId="79D86C19" w14:textId="77777777" w:rsidR="008B68C7" w:rsidRPr="00FF6F64" w:rsidRDefault="008B68C7" w:rsidP="00FF6F64">
      <w:pPr>
        <w:spacing w:after="0" w:line="240" w:lineRule="auto"/>
        <w:jc w:val="both"/>
        <w:rPr>
          <w:rFonts w:ascii="Times New Roman" w:hAnsi="Times New Roman" w:cs="Times New Roman"/>
          <w:sz w:val="24"/>
          <w:szCs w:val="24"/>
          <w:lang w:eastAsia="zh-CN"/>
        </w:rPr>
      </w:pPr>
    </w:p>
    <w:p w14:paraId="3B9854DC" w14:textId="50FDAF3D" w:rsidR="00FB6E1E" w:rsidRPr="00FF6F64" w:rsidRDefault="00000000" w:rsidP="00FF6F64">
      <w:pPr>
        <w:spacing w:after="0" w:line="240" w:lineRule="auto"/>
        <w:jc w:val="both"/>
        <w:rPr>
          <w:rFonts w:ascii="Times New Roman" w:eastAsia="SimSun" w:hAnsi="Times New Roman" w:cs="Times New Roman"/>
          <w:sz w:val="24"/>
          <w:szCs w:val="24"/>
          <w:lang w:eastAsia="zh-CN"/>
        </w:rPr>
      </w:pPr>
      <w:r w:rsidRPr="00596887">
        <w:rPr>
          <w:rFonts w:ascii="Times New Roman" w:eastAsia="SimSun" w:hAnsi="Times New Roman" w:cs="Times New Roman"/>
          <w:b/>
          <w:bCs/>
          <w:sz w:val="24"/>
          <w:szCs w:val="24"/>
          <w:lang w:eastAsia="zh-CN"/>
        </w:rPr>
        <w:t>Abstract</w:t>
      </w:r>
      <w:r w:rsidR="00FF6F64" w:rsidRPr="00596887">
        <w:rPr>
          <w:rFonts w:ascii="Times New Roman" w:eastAsia="SimSun" w:hAnsi="Times New Roman" w:cs="Times New Roman"/>
          <w:b/>
          <w:bCs/>
          <w:sz w:val="24"/>
          <w:szCs w:val="24"/>
          <w:lang w:eastAsia="zh-CN"/>
        </w:rPr>
        <w:t>:</w:t>
      </w:r>
      <w:r w:rsidRPr="00FF6F64">
        <w:rPr>
          <w:rFonts w:ascii="Times New Roman" w:eastAsia="SimSun" w:hAnsi="Times New Roman" w:cs="Times New Roman"/>
          <w:sz w:val="24"/>
          <w:szCs w:val="24"/>
          <w:lang w:eastAsia="zh-CN"/>
        </w:rPr>
        <w:t xml:space="preserve"> As anime, games, film, and social media have become more closely intertwined, cosplay is no longer simply a leisure activity of </w:t>
      </w:r>
      <w:r w:rsidR="00FF6F64">
        <w:rPr>
          <w:rFonts w:ascii="Times New Roman" w:eastAsia="SimSun" w:hAnsi="Times New Roman" w:cs="Times New Roman"/>
          <w:sz w:val="24"/>
          <w:szCs w:val="24"/>
          <w:lang w:eastAsia="zh-CN"/>
        </w:rPr>
        <w:t>“</w:t>
      </w:r>
      <w:r w:rsidRPr="00FF6F64">
        <w:rPr>
          <w:rFonts w:ascii="Times New Roman" w:eastAsia="SimSun" w:hAnsi="Times New Roman" w:cs="Times New Roman"/>
          <w:sz w:val="24"/>
          <w:szCs w:val="24"/>
          <w:lang w:eastAsia="zh-CN"/>
        </w:rPr>
        <w:t>dressing up as a character.</w:t>
      </w:r>
      <w:r w:rsidR="00FF6F64">
        <w:rPr>
          <w:rFonts w:ascii="Times New Roman" w:eastAsia="SimSun" w:hAnsi="Times New Roman" w:cs="Times New Roman"/>
          <w:sz w:val="24"/>
          <w:szCs w:val="24"/>
          <w:lang w:eastAsia="zh-CN"/>
        </w:rPr>
        <w:t>”</w:t>
      </w:r>
      <w:r w:rsidRPr="00FF6F64">
        <w:rPr>
          <w:rFonts w:ascii="Times New Roman" w:eastAsia="SimSun" w:hAnsi="Times New Roman" w:cs="Times New Roman"/>
          <w:sz w:val="24"/>
          <w:szCs w:val="24"/>
          <w:lang w:eastAsia="zh-CN"/>
        </w:rPr>
        <w:t xml:space="preserve"> It has become a layered cultural practice that involves bodily performance, fan identity, craft production, platform circulation, commercial opportunity, and community relations. This study uses a conceptual review approach and examines cosplay through four dimensions</w:t>
      </w:r>
      <w:r w:rsidR="00FF6F64">
        <w:rPr>
          <w:rFonts w:ascii="Times New Roman" w:eastAsia="SimSun" w:hAnsi="Times New Roman" w:cs="Times New Roman"/>
          <w:sz w:val="24"/>
          <w:szCs w:val="24"/>
          <w:lang w:eastAsia="zh-CN"/>
        </w:rPr>
        <w:t>:</w:t>
      </w:r>
      <w:r w:rsidRPr="00FF6F64">
        <w:rPr>
          <w:rFonts w:ascii="Times New Roman" w:eastAsia="SimSun" w:hAnsi="Times New Roman" w:cs="Times New Roman"/>
          <w:sz w:val="24"/>
          <w:szCs w:val="24"/>
          <w:lang w:eastAsia="zh-CN"/>
        </w:rPr>
        <w:t xml:space="preserve"> embodied fan labor, gender performance, platform visibility, and community care. It argues that cosplay is not merely the reproduction of a character</w:t>
      </w:r>
      <w:r w:rsidR="00FF6F64">
        <w:rPr>
          <w:rFonts w:ascii="Times New Roman" w:eastAsia="SimSun" w:hAnsi="Times New Roman" w:cs="Times New Roman"/>
          <w:sz w:val="24"/>
          <w:szCs w:val="24"/>
          <w:lang w:eastAsia="zh-CN"/>
        </w:rPr>
        <w:t>’</w:t>
      </w:r>
      <w:r w:rsidRPr="00FF6F64">
        <w:rPr>
          <w:rFonts w:ascii="Times New Roman" w:eastAsia="SimSun" w:hAnsi="Times New Roman" w:cs="Times New Roman"/>
          <w:sz w:val="24"/>
          <w:szCs w:val="24"/>
          <w:lang w:eastAsia="zh-CN"/>
        </w:rPr>
        <w:t>s appearance. Rather, through costumes, makeup, poses, photography, post-production retouching, and online interaction, participants turn fictional texts into embodied works that can be viewed, evaluated, and circulated. At the same time, cross-gender cosplay and experiments with gendered style create room for expression, while observers cannot infer participants</w:t>
      </w:r>
      <w:r w:rsidR="00FF6F64">
        <w:rPr>
          <w:rFonts w:ascii="Times New Roman" w:eastAsia="SimSun" w:hAnsi="Times New Roman" w:cs="Times New Roman"/>
          <w:sz w:val="24"/>
          <w:szCs w:val="24"/>
          <w:lang w:eastAsia="zh-CN"/>
        </w:rPr>
        <w:t>’</w:t>
      </w:r>
      <w:r w:rsidRPr="00FF6F64">
        <w:rPr>
          <w:rFonts w:ascii="Times New Roman" w:eastAsia="SimSun" w:hAnsi="Times New Roman" w:cs="Times New Roman"/>
          <w:sz w:val="24"/>
          <w:szCs w:val="24"/>
          <w:lang w:eastAsia="zh-CN"/>
        </w:rPr>
        <w:t xml:space="preserve"> gender identity or orientation from characters, costumes, or bodily presentation alone. Platform circulation gives cosplay creators visibility, audience growth, and commercial possibilities, but it also intensifies algorithmic pressure, body comparison, harassment, blurred boundaries, and ongoing online labor. The article therefore approaches cosplay communities from the perspective of social policy and community governance, with attention to consent culture, minor protection, photography boundaries, digital literacy, and crisis referral pathways.</w:t>
      </w:r>
    </w:p>
    <w:p w14:paraId="5DFC4BF2" w14:textId="7478EA1C" w:rsidR="00FB6E1E" w:rsidRDefault="00000000" w:rsidP="00FF6F64">
      <w:pPr>
        <w:spacing w:after="0" w:line="240" w:lineRule="auto"/>
        <w:jc w:val="both"/>
        <w:rPr>
          <w:rFonts w:ascii="Times New Roman" w:eastAsia="SimSun" w:hAnsi="Times New Roman" w:cs="Times New Roman"/>
          <w:sz w:val="24"/>
          <w:szCs w:val="24"/>
          <w:lang w:eastAsia="zh-CN"/>
        </w:rPr>
      </w:pPr>
      <w:r w:rsidRPr="001A6341">
        <w:rPr>
          <w:rFonts w:ascii="Times New Roman" w:eastAsia="SimSun" w:hAnsi="Times New Roman" w:cs="Times New Roman"/>
          <w:b/>
          <w:bCs/>
          <w:sz w:val="24"/>
          <w:szCs w:val="24"/>
          <w:lang w:eastAsia="zh-CN"/>
        </w:rPr>
        <w:t>Keywords</w:t>
      </w:r>
      <w:r w:rsidR="00FF6F64" w:rsidRPr="001A6341">
        <w:rPr>
          <w:rFonts w:ascii="Times New Roman" w:eastAsia="SimSun" w:hAnsi="Times New Roman" w:cs="Times New Roman"/>
          <w:b/>
          <w:bCs/>
          <w:sz w:val="24"/>
          <w:szCs w:val="24"/>
          <w:lang w:eastAsia="zh-CN"/>
        </w:rPr>
        <w:t>:</w:t>
      </w:r>
      <w:r w:rsidRPr="00FF6F64">
        <w:rPr>
          <w:rFonts w:ascii="Times New Roman" w:eastAsia="SimSun" w:hAnsi="Times New Roman" w:cs="Times New Roman"/>
          <w:sz w:val="24"/>
          <w:szCs w:val="24"/>
          <w:lang w:eastAsia="zh-CN"/>
        </w:rPr>
        <w:t xml:space="preserve"> </w:t>
      </w:r>
      <w:r w:rsidR="001A6341" w:rsidRPr="00FF6F64">
        <w:rPr>
          <w:rFonts w:ascii="Times New Roman" w:eastAsia="SimSun" w:hAnsi="Times New Roman" w:cs="Times New Roman"/>
          <w:sz w:val="24"/>
          <w:szCs w:val="24"/>
          <w:lang w:eastAsia="zh-CN"/>
        </w:rPr>
        <w:t>Co</w:t>
      </w:r>
      <w:r w:rsidRPr="00FF6F64">
        <w:rPr>
          <w:rFonts w:ascii="Times New Roman" w:eastAsia="SimSun" w:hAnsi="Times New Roman" w:cs="Times New Roman"/>
          <w:sz w:val="24"/>
          <w:szCs w:val="24"/>
          <w:lang w:eastAsia="zh-CN"/>
        </w:rPr>
        <w:t>splay</w:t>
      </w:r>
      <w:r w:rsidR="00FF6F64">
        <w:rPr>
          <w:rFonts w:ascii="Times New Roman" w:eastAsia="SimSun" w:hAnsi="Times New Roman" w:cs="Times New Roman"/>
          <w:sz w:val="24"/>
          <w:szCs w:val="24"/>
          <w:lang w:eastAsia="zh-CN"/>
        </w:rPr>
        <w:t>;</w:t>
      </w:r>
      <w:r w:rsidRPr="00FF6F64">
        <w:rPr>
          <w:rFonts w:ascii="Times New Roman" w:eastAsia="SimSun" w:hAnsi="Times New Roman" w:cs="Times New Roman"/>
          <w:sz w:val="24"/>
          <w:szCs w:val="24"/>
          <w:lang w:eastAsia="zh-CN"/>
        </w:rPr>
        <w:t xml:space="preserve"> </w:t>
      </w:r>
      <w:r w:rsidR="001A6341" w:rsidRPr="00FF6F64">
        <w:rPr>
          <w:rFonts w:ascii="Times New Roman" w:eastAsia="SimSun" w:hAnsi="Times New Roman" w:cs="Times New Roman"/>
          <w:sz w:val="24"/>
          <w:szCs w:val="24"/>
          <w:lang w:eastAsia="zh-CN"/>
        </w:rPr>
        <w:t>Fa</w:t>
      </w:r>
      <w:r w:rsidRPr="00FF6F64">
        <w:rPr>
          <w:rFonts w:ascii="Times New Roman" w:eastAsia="SimSun" w:hAnsi="Times New Roman" w:cs="Times New Roman"/>
          <w:sz w:val="24"/>
          <w:szCs w:val="24"/>
          <w:lang w:eastAsia="zh-CN"/>
        </w:rPr>
        <w:t>n culture</w:t>
      </w:r>
      <w:r w:rsidR="001A6341">
        <w:rPr>
          <w:rFonts w:ascii="Times New Roman" w:eastAsia="SimSun" w:hAnsi="Times New Roman" w:cs="Times New Roman"/>
          <w:sz w:val="24"/>
          <w:szCs w:val="24"/>
          <w:lang w:eastAsia="zh-CN"/>
        </w:rPr>
        <w:t>;</w:t>
      </w:r>
      <w:r w:rsidR="001A6341" w:rsidRPr="00FF6F64">
        <w:rPr>
          <w:rFonts w:ascii="Times New Roman" w:eastAsia="SimSun" w:hAnsi="Times New Roman" w:cs="Times New Roman"/>
          <w:sz w:val="24"/>
          <w:szCs w:val="24"/>
          <w:lang w:eastAsia="zh-CN"/>
        </w:rPr>
        <w:t xml:space="preserve"> Gen</w:t>
      </w:r>
      <w:r w:rsidRPr="00FF6F64">
        <w:rPr>
          <w:rFonts w:ascii="Times New Roman" w:eastAsia="SimSun" w:hAnsi="Times New Roman" w:cs="Times New Roman"/>
          <w:sz w:val="24"/>
          <w:szCs w:val="24"/>
          <w:lang w:eastAsia="zh-CN"/>
        </w:rPr>
        <w:t>der performance</w:t>
      </w:r>
      <w:r w:rsidR="001A6341">
        <w:rPr>
          <w:rFonts w:ascii="Times New Roman" w:eastAsia="SimSun" w:hAnsi="Times New Roman" w:cs="Times New Roman"/>
          <w:sz w:val="24"/>
          <w:szCs w:val="24"/>
          <w:lang w:eastAsia="zh-CN"/>
        </w:rPr>
        <w:t>;</w:t>
      </w:r>
      <w:r w:rsidR="001A6341" w:rsidRPr="00FF6F64">
        <w:rPr>
          <w:rFonts w:ascii="Times New Roman" w:eastAsia="SimSun" w:hAnsi="Times New Roman" w:cs="Times New Roman"/>
          <w:sz w:val="24"/>
          <w:szCs w:val="24"/>
          <w:lang w:eastAsia="zh-CN"/>
        </w:rPr>
        <w:t xml:space="preserve"> </w:t>
      </w:r>
      <w:proofErr w:type="spellStart"/>
      <w:r w:rsidR="001A6341" w:rsidRPr="00FF6F64">
        <w:rPr>
          <w:rFonts w:ascii="Times New Roman" w:eastAsia="SimSun" w:hAnsi="Times New Roman" w:cs="Times New Roman"/>
          <w:sz w:val="24"/>
          <w:szCs w:val="24"/>
          <w:lang w:eastAsia="zh-CN"/>
        </w:rPr>
        <w:t>Platformization</w:t>
      </w:r>
      <w:proofErr w:type="spellEnd"/>
      <w:r w:rsidR="00FF6F64">
        <w:rPr>
          <w:rFonts w:ascii="Times New Roman" w:eastAsia="SimSun" w:hAnsi="Times New Roman" w:cs="Times New Roman"/>
          <w:sz w:val="24"/>
          <w:szCs w:val="24"/>
          <w:lang w:eastAsia="zh-CN"/>
        </w:rPr>
        <w:t>;</w:t>
      </w:r>
      <w:r w:rsidRPr="00FF6F64">
        <w:rPr>
          <w:rFonts w:ascii="Times New Roman" w:eastAsia="SimSun" w:hAnsi="Times New Roman" w:cs="Times New Roman"/>
          <w:sz w:val="24"/>
          <w:szCs w:val="24"/>
          <w:lang w:eastAsia="zh-CN"/>
        </w:rPr>
        <w:t xml:space="preserve"> </w:t>
      </w:r>
      <w:r w:rsidR="001A6341" w:rsidRPr="00FF6F64">
        <w:rPr>
          <w:rFonts w:ascii="Times New Roman" w:eastAsia="SimSun" w:hAnsi="Times New Roman" w:cs="Times New Roman"/>
          <w:sz w:val="24"/>
          <w:szCs w:val="24"/>
          <w:lang w:eastAsia="zh-CN"/>
        </w:rPr>
        <w:t>Cr</w:t>
      </w:r>
      <w:r w:rsidRPr="00FF6F64">
        <w:rPr>
          <w:rFonts w:ascii="Times New Roman" w:eastAsia="SimSun" w:hAnsi="Times New Roman" w:cs="Times New Roman"/>
          <w:sz w:val="24"/>
          <w:szCs w:val="24"/>
          <w:lang w:eastAsia="zh-CN"/>
        </w:rPr>
        <w:t>eator economy</w:t>
      </w:r>
      <w:r w:rsidR="00FF6F64">
        <w:rPr>
          <w:rFonts w:ascii="Times New Roman" w:eastAsia="SimSun" w:hAnsi="Times New Roman" w:cs="Times New Roman"/>
          <w:sz w:val="24"/>
          <w:szCs w:val="24"/>
          <w:lang w:eastAsia="zh-CN"/>
        </w:rPr>
        <w:t>;</w:t>
      </w:r>
      <w:r w:rsidRPr="00FF6F64">
        <w:rPr>
          <w:rFonts w:ascii="Times New Roman" w:eastAsia="SimSun" w:hAnsi="Times New Roman" w:cs="Times New Roman"/>
          <w:sz w:val="24"/>
          <w:szCs w:val="24"/>
          <w:lang w:eastAsia="zh-CN"/>
        </w:rPr>
        <w:t xml:space="preserve"> </w:t>
      </w:r>
      <w:r w:rsidR="001A6341" w:rsidRPr="00FF6F64">
        <w:rPr>
          <w:rFonts w:ascii="Times New Roman" w:eastAsia="SimSun" w:hAnsi="Times New Roman" w:cs="Times New Roman"/>
          <w:sz w:val="24"/>
          <w:szCs w:val="24"/>
          <w:lang w:eastAsia="zh-CN"/>
        </w:rPr>
        <w:t>Com</w:t>
      </w:r>
      <w:r w:rsidRPr="00FF6F64">
        <w:rPr>
          <w:rFonts w:ascii="Times New Roman" w:eastAsia="SimSun" w:hAnsi="Times New Roman" w:cs="Times New Roman"/>
          <w:sz w:val="24"/>
          <w:szCs w:val="24"/>
          <w:lang w:eastAsia="zh-CN"/>
        </w:rPr>
        <w:t>munity care</w:t>
      </w:r>
    </w:p>
    <w:p w14:paraId="1BE3FD84" w14:textId="77777777" w:rsidR="005E570B" w:rsidRDefault="005E570B" w:rsidP="00FF6F64">
      <w:pPr>
        <w:spacing w:after="0" w:line="240" w:lineRule="auto"/>
        <w:jc w:val="both"/>
        <w:rPr>
          <w:rFonts w:ascii="Times New Roman" w:eastAsia="SimSun" w:hAnsi="Times New Roman" w:cs="Times New Roman"/>
          <w:sz w:val="24"/>
          <w:szCs w:val="24"/>
          <w:lang w:eastAsia="zh-CN"/>
        </w:rPr>
      </w:pPr>
    </w:p>
    <w:p w14:paraId="44834FC9" w14:textId="39B2228E" w:rsidR="005E570B" w:rsidRPr="005E570B" w:rsidRDefault="005E570B" w:rsidP="005E570B">
      <w:pPr>
        <w:spacing w:after="0" w:line="240" w:lineRule="auto"/>
        <w:rPr>
          <w:rFonts w:ascii="Times New Roman" w:eastAsia="SimSun" w:hAnsi="Times New Roman" w:cs="Times New Roman"/>
          <w:b/>
          <w:bCs/>
          <w:sz w:val="20"/>
          <w:szCs w:val="20"/>
        </w:rPr>
      </w:pPr>
      <w:r w:rsidRPr="00095942">
        <w:rPr>
          <w:rFonts w:ascii="Times New Roman" w:eastAsia="SimSun" w:hAnsi="Times New Roman" w:cs="Times New Roman"/>
          <w:b/>
          <w:bCs/>
          <w:sz w:val="20"/>
          <w:szCs w:val="20"/>
        </w:rPr>
        <w:t>Online</w:t>
      </w:r>
      <w:r>
        <w:rPr>
          <w:rFonts w:ascii="Times New Roman" w:eastAsia="SimSun" w:hAnsi="Times New Roman" w:cs="Times New Roman"/>
          <w:b/>
          <w:bCs/>
          <w:sz w:val="20"/>
          <w:szCs w:val="20"/>
        </w:rPr>
        <w:t xml:space="preserve"> </w:t>
      </w:r>
      <w:r w:rsidRPr="00095942">
        <w:rPr>
          <w:rFonts w:ascii="Times New Roman" w:eastAsia="SimSun" w:hAnsi="Times New Roman" w:cs="Times New Roman"/>
          <w:b/>
          <w:bCs/>
          <w:sz w:val="20"/>
          <w:szCs w:val="20"/>
        </w:rPr>
        <w:t>publication:</w:t>
      </w:r>
    </w:p>
    <w:p w14:paraId="08F75DBC" w14:textId="77777777" w:rsidR="005E570B" w:rsidRPr="00FF6F64" w:rsidRDefault="005E570B" w:rsidP="00FF6F64">
      <w:pPr>
        <w:spacing w:after="0" w:line="240" w:lineRule="auto"/>
        <w:jc w:val="both"/>
        <w:rPr>
          <w:rFonts w:ascii="Times New Roman" w:hAnsi="Times New Roman" w:cs="Times New Roman"/>
          <w:sz w:val="24"/>
          <w:szCs w:val="24"/>
          <w:lang w:eastAsia="zh-CN"/>
        </w:rPr>
      </w:pPr>
    </w:p>
    <w:p w14:paraId="32FA5C74" w14:textId="77777777" w:rsidR="00FB6E1E" w:rsidRPr="001A6341" w:rsidRDefault="00000000" w:rsidP="00FF6F64">
      <w:pPr>
        <w:spacing w:after="0" w:line="240" w:lineRule="auto"/>
        <w:jc w:val="both"/>
        <w:rPr>
          <w:rFonts w:ascii="Times New Roman" w:hAnsi="Times New Roman" w:cs="Times New Roman"/>
          <w:b/>
          <w:bCs/>
          <w:sz w:val="24"/>
          <w:szCs w:val="24"/>
          <w:lang w:eastAsia="zh-CN"/>
        </w:rPr>
      </w:pPr>
      <w:r w:rsidRPr="001A6341">
        <w:rPr>
          <w:rFonts w:ascii="Times New Roman" w:hAnsi="Times New Roman" w:cs="Times New Roman"/>
          <w:b/>
          <w:bCs/>
          <w:sz w:val="24"/>
          <w:szCs w:val="24"/>
          <w:lang w:eastAsia="zh-CN"/>
        </w:rPr>
        <w:t>1. Introduction</w:t>
      </w:r>
    </w:p>
    <w:p w14:paraId="49B9AA4D" w14:textId="64617605" w:rsidR="00FB6E1E" w:rsidRPr="00FF6F64" w:rsidRDefault="00000000" w:rsidP="00FF6F64">
      <w:pPr>
        <w:spacing w:after="0" w:line="240" w:lineRule="auto"/>
        <w:jc w:val="both"/>
        <w:rPr>
          <w:rFonts w:ascii="Times New Roman" w:eastAsia="SimSun" w:hAnsi="Times New Roman" w:cs="Times New Roman"/>
          <w:sz w:val="24"/>
          <w:szCs w:val="24"/>
          <w:lang w:eastAsia="zh-CN"/>
        </w:rPr>
      </w:pPr>
      <w:r w:rsidRPr="00FF6F64">
        <w:rPr>
          <w:rFonts w:ascii="Times New Roman" w:eastAsia="SimSun" w:hAnsi="Times New Roman" w:cs="Times New Roman"/>
          <w:sz w:val="24"/>
          <w:szCs w:val="24"/>
          <w:lang w:eastAsia="zh-CN"/>
        </w:rPr>
        <w:t xml:space="preserve">For the general public, </w:t>
      </w:r>
      <w:r w:rsidR="00FF6F64">
        <w:rPr>
          <w:rFonts w:ascii="Times New Roman" w:eastAsia="SimSun" w:hAnsi="Times New Roman" w:cs="Times New Roman"/>
          <w:sz w:val="24"/>
          <w:szCs w:val="24"/>
          <w:lang w:eastAsia="zh-CN"/>
        </w:rPr>
        <w:t>“</w:t>
      </w:r>
      <w:r w:rsidRPr="00FF6F64">
        <w:rPr>
          <w:rFonts w:ascii="Times New Roman" w:eastAsia="SimSun" w:hAnsi="Times New Roman" w:cs="Times New Roman"/>
          <w:sz w:val="24"/>
          <w:szCs w:val="24"/>
          <w:lang w:eastAsia="zh-CN"/>
        </w:rPr>
        <w:t>cosplay</w:t>
      </w:r>
      <w:r w:rsidR="00FF6F64">
        <w:rPr>
          <w:rFonts w:ascii="Times New Roman" w:eastAsia="SimSun" w:hAnsi="Times New Roman" w:cs="Times New Roman"/>
          <w:sz w:val="24"/>
          <w:szCs w:val="24"/>
          <w:lang w:eastAsia="zh-CN"/>
        </w:rPr>
        <w:t>”</w:t>
      </w:r>
      <w:r w:rsidRPr="00FF6F64">
        <w:rPr>
          <w:rFonts w:ascii="Times New Roman" w:eastAsia="SimSun" w:hAnsi="Times New Roman" w:cs="Times New Roman"/>
          <w:sz w:val="24"/>
          <w:szCs w:val="24"/>
          <w:lang w:eastAsia="zh-CN"/>
        </w:rPr>
        <w:t xml:space="preserve"> often means </w:t>
      </w:r>
      <w:r w:rsidR="00FF6F64">
        <w:rPr>
          <w:rFonts w:ascii="Times New Roman" w:eastAsia="SimSun" w:hAnsi="Times New Roman" w:cs="Times New Roman"/>
          <w:sz w:val="24"/>
          <w:szCs w:val="24"/>
          <w:lang w:eastAsia="zh-CN"/>
        </w:rPr>
        <w:t>“</w:t>
      </w:r>
      <w:r w:rsidRPr="00FF6F64">
        <w:rPr>
          <w:rFonts w:ascii="Times New Roman" w:eastAsia="SimSun" w:hAnsi="Times New Roman" w:cs="Times New Roman"/>
          <w:sz w:val="24"/>
          <w:szCs w:val="24"/>
          <w:lang w:eastAsia="zh-CN"/>
        </w:rPr>
        <w:t>role-playing</w:t>
      </w:r>
      <w:r w:rsidR="00FF6F64">
        <w:rPr>
          <w:rFonts w:ascii="Times New Roman" w:eastAsia="SimSun" w:hAnsi="Times New Roman" w:cs="Times New Roman"/>
          <w:sz w:val="24"/>
          <w:szCs w:val="24"/>
          <w:lang w:eastAsia="zh-CN"/>
        </w:rPr>
        <w:t>”</w:t>
      </w:r>
      <w:r w:rsidRPr="00FF6F64">
        <w:rPr>
          <w:rFonts w:ascii="Times New Roman" w:eastAsia="SimSun" w:hAnsi="Times New Roman" w:cs="Times New Roman"/>
          <w:sz w:val="24"/>
          <w:szCs w:val="24"/>
          <w:lang w:eastAsia="zh-CN"/>
        </w:rPr>
        <w:t xml:space="preserve"> or wearing the costume of an anime, game, or film character at an event. This simple definition, however, understates the social and cultural complexity of cosplay. A complete cosplay usually involves character selection, costume purchase or production, wig styling, makeup design, prop making, pose training, photography appointments, venue coordination, photo post-processing, social media posting, fan interaction, and participation in offline exhibitions. Throughout this process, participants negotiate their physical condition, aesthetic preferences, economic resources, community norms, and platform rules. Previous studies have shown that cosplay can function as an embodied form of gender performance and can create a recognized performance world through collective collaboration </w:t>
      </w:r>
      <w:r w:rsidRPr="008E2E2B">
        <w:rPr>
          <w:rFonts w:ascii="Times New Roman" w:eastAsia="SimSun" w:hAnsi="Times New Roman" w:cs="Times New Roman"/>
          <w:sz w:val="24"/>
          <w:szCs w:val="24"/>
          <w:vertAlign w:val="superscript"/>
          <w:lang w:eastAsia="zh-CN"/>
        </w:rPr>
        <w:t>[1]</w:t>
      </w:r>
      <w:r w:rsidRPr="00FF6F64">
        <w:rPr>
          <w:rFonts w:ascii="Times New Roman" w:eastAsia="SimSun" w:hAnsi="Times New Roman" w:cs="Times New Roman"/>
          <w:sz w:val="24"/>
          <w:szCs w:val="24"/>
          <w:lang w:eastAsia="zh-CN"/>
        </w:rPr>
        <w:t>.</w:t>
      </w:r>
    </w:p>
    <w:p w14:paraId="72C735D8" w14:textId="2F389A11" w:rsidR="00FB6E1E" w:rsidRPr="00FF6F64" w:rsidRDefault="00000000" w:rsidP="00E54009">
      <w:pPr>
        <w:spacing w:after="0" w:line="240" w:lineRule="auto"/>
        <w:ind w:firstLineChars="200" w:firstLine="480"/>
        <w:jc w:val="both"/>
        <w:rPr>
          <w:rFonts w:ascii="Times New Roman" w:eastAsia="SimSun" w:hAnsi="Times New Roman" w:cs="Times New Roman"/>
          <w:sz w:val="24"/>
          <w:szCs w:val="24"/>
          <w:lang w:eastAsia="zh-CN"/>
        </w:rPr>
      </w:pPr>
      <w:r w:rsidRPr="00FF6F64">
        <w:rPr>
          <w:rFonts w:ascii="Times New Roman" w:eastAsia="SimSun" w:hAnsi="Times New Roman" w:cs="Times New Roman"/>
          <w:sz w:val="24"/>
          <w:szCs w:val="24"/>
          <w:lang w:eastAsia="zh-CN"/>
        </w:rPr>
        <w:t xml:space="preserve">Yet cosplay should not be equated with a general clothing display. Research on costume-based fan practices reminds </w:t>
      </w:r>
      <w:r w:rsidR="00C55962">
        <w:rPr>
          <w:rFonts w:ascii="Times New Roman" w:eastAsia="SimSun" w:hAnsi="Times New Roman" w:cs="Times New Roman"/>
          <w:sz w:val="24"/>
          <w:szCs w:val="24"/>
          <w:lang w:eastAsia="zh-CN"/>
        </w:rPr>
        <w:t>people</w:t>
      </w:r>
      <w:r w:rsidRPr="00FF6F64">
        <w:rPr>
          <w:rFonts w:ascii="Times New Roman" w:eastAsia="SimSun" w:hAnsi="Times New Roman" w:cs="Times New Roman"/>
          <w:sz w:val="24"/>
          <w:szCs w:val="24"/>
          <w:lang w:eastAsia="zh-CN"/>
        </w:rPr>
        <w:t xml:space="preserve"> to distinguish among character costumes, handicraft, historical context, performance motivation, and community identity </w:t>
      </w:r>
      <w:r w:rsidRPr="008E2E2B">
        <w:rPr>
          <w:rFonts w:ascii="Times New Roman" w:eastAsia="SimSun" w:hAnsi="Times New Roman" w:cs="Times New Roman"/>
          <w:sz w:val="24"/>
          <w:szCs w:val="24"/>
          <w:vertAlign w:val="superscript"/>
          <w:lang w:eastAsia="zh-CN"/>
        </w:rPr>
        <w:t>[2]</w:t>
      </w:r>
      <w:r w:rsidRPr="00FF6F64">
        <w:rPr>
          <w:rFonts w:ascii="Times New Roman" w:eastAsia="SimSun" w:hAnsi="Times New Roman" w:cs="Times New Roman"/>
          <w:sz w:val="24"/>
          <w:szCs w:val="24"/>
          <w:lang w:eastAsia="zh-CN"/>
        </w:rPr>
        <w:t xml:space="preserve">. This distinction provides the starting point for </w:t>
      </w:r>
      <w:r w:rsidRPr="00FF6F64">
        <w:rPr>
          <w:rFonts w:ascii="Times New Roman" w:eastAsia="SimSun" w:hAnsi="Times New Roman" w:cs="Times New Roman"/>
          <w:sz w:val="24"/>
          <w:szCs w:val="24"/>
          <w:lang w:eastAsia="zh-CN"/>
        </w:rPr>
        <w:lastRenderedPageBreak/>
        <w:t>the present article, which understands cosplay as a platform-based fan cultural ecosystem rather than as a private hobby alone.</w:t>
      </w:r>
    </w:p>
    <w:p w14:paraId="5F69928F" w14:textId="4366EF02" w:rsidR="00FB6E1E" w:rsidRDefault="00000000" w:rsidP="00E54009">
      <w:pPr>
        <w:spacing w:after="0" w:line="240" w:lineRule="auto"/>
        <w:ind w:firstLineChars="200" w:firstLine="480"/>
        <w:jc w:val="both"/>
        <w:rPr>
          <w:rFonts w:ascii="Times New Roman" w:eastAsia="SimSun" w:hAnsi="Times New Roman" w:cs="Times New Roman"/>
          <w:sz w:val="24"/>
          <w:szCs w:val="24"/>
          <w:lang w:eastAsia="zh-CN"/>
        </w:rPr>
      </w:pPr>
      <w:r w:rsidRPr="00FF6F64">
        <w:rPr>
          <w:rFonts w:ascii="Times New Roman" w:eastAsia="SimSun" w:hAnsi="Times New Roman" w:cs="Times New Roman"/>
          <w:sz w:val="24"/>
          <w:szCs w:val="24"/>
          <w:lang w:eastAsia="zh-CN"/>
        </w:rPr>
        <w:t xml:space="preserve">The connection between cosplay communities and social media platforms has deepened in recent years. Practices that once took place mainly at offline conventions, photo studios, or small interest groups are now circulated through visual platforms such as Instagram, TikTok, </w:t>
      </w:r>
      <w:proofErr w:type="spellStart"/>
      <w:r w:rsidRPr="00FF6F64">
        <w:rPr>
          <w:rFonts w:ascii="Times New Roman" w:eastAsia="SimSun" w:hAnsi="Times New Roman" w:cs="Times New Roman"/>
          <w:sz w:val="24"/>
          <w:szCs w:val="24"/>
          <w:lang w:eastAsia="zh-CN"/>
        </w:rPr>
        <w:t>Bilibili</w:t>
      </w:r>
      <w:proofErr w:type="spellEnd"/>
      <w:r w:rsidRPr="00FF6F64">
        <w:rPr>
          <w:rFonts w:ascii="Times New Roman" w:eastAsia="SimSun" w:hAnsi="Times New Roman" w:cs="Times New Roman"/>
          <w:sz w:val="24"/>
          <w:szCs w:val="24"/>
          <w:lang w:eastAsia="zh-CN"/>
        </w:rPr>
        <w:t xml:space="preserve">, and </w:t>
      </w:r>
      <w:proofErr w:type="spellStart"/>
      <w:r w:rsidRPr="00FF6F64">
        <w:rPr>
          <w:rFonts w:ascii="Times New Roman" w:eastAsia="SimSun" w:hAnsi="Times New Roman" w:cs="Times New Roman"/>
          <w:sz w:val="24"/>
          <w:szCs w:val="24"/>
          <w:lang w:eastAsia="zh-CN"/>
        </w:rPr>
        <w:t>Xiaohongshu</w:t>
      </w:r>
      <w:proofErr w:type="spellEnd"/>
      <w:r w:rsidRPr="00FF6F64">
        <w:rPr>
          <w:rFonts w:ascii="Times New Roman" w:eastAsia="SimSun" w:hAnsi="Times New Roman" w:cs="Times New Roman"/>
          <w:sz w:val="24"/>
          <w:szCs w:val="24"/>
          <w:lang w:eastAsia="zh-CN"/>
        </w:rPr>
        <w:t>. These platforms make it easier for cosplay works to reach unfamiliar audiences, but they also expose participants to visible competition through likes, shares, saves, follower growth, and commercial collaboration. Cosplay has therefore become not only a cultural creation, but also a form of relational and platform-based labor. This article addresses four questions</w:t>
      </w:r>
      <w:r w:rsidR="00FF6F64">
        <w:rPr>
          <w:rFonts w:ascii="Times New Roman" w:eastAsia="SimSun" w:hAnsi="Times New Roman" w:cs="Times New Roman"/>
          <w:sz w:val="24"/>
          <w:szCs w:val="24"/>
          <w:lang w:eastAsia="zh-CN"/>
        </w:rPr>
        <w:t>:</w:t>
      </w:r>
      <w:r w:rsidRPr="00FF6F64">
        <w:rPr>
          <w:rFonts w:ascii="Times New Roman" w:eastAsia="SimSun" w:hAnsi="Times New Roman" w:cs="Times New Roman"/>
          <w:sz w:val="24"/>
          <w:szCs w:val="24"/>
          <w:lang w:eastAsia="zh-CN"/>
        </w:rPr>
        <w:t xml:space="preserve"> How has cosplay moved from </w:t>
      </w:r>
      <w:r w:rsidR="00FF6F64">
        <w:rPr>
          <w:rFonts w:ascii="Times New Roman" w:eastAsia="SimSun" w:hAnsi="Times New Roman" w:cs="Times New Roman"/>
          <w:sz w:val="24"/>
          <w:szCs w:val="24"/>
          <w:lang w:eastAsia="zh-CN"/>
        </w:rPr>
        <w:t>“</w:t>
      </w:r>
      <w:r w:rsidRPr="00FF6F64">
        <w:rPr>
          <w:rFonts w:ascii="Times New Roman" w:eastAsia="SimSun" w:hAnsi="Times New Roman" w:cs="Times New Roman"/>
          <w:sz w:val="24"/>
          <w:szCs w:val="24"/>
          <w:lang w:eastAsia="zh-CN"/>
        </w:rPr>
        <w:t>costume display</w:t>
      </w:r>
      <w:r w:rsidR="00FF6F64">
        <w:rPr>
          <w:rFonts w:ascii="Times New Roman" w:eastAsia="SimSun" w:hAnsi="Times New Roman" w:cs="Times New Roman"/>
          <w:sz w:val="24"/>
          <w:szCs w:val="24"/>
          <w:lang w:eastAsia="zh-CN"/>
        </w:rPr>
        <w:t>”</w:t>
      </w:r>
      <w:r w:rsidRPr="00FF6F64">
        <w:rPr>
          <w:rFonts w:ascii="Times New Roman" w:eastAsia="SimSun" w:hAnsi="Times New Roman" w:cs="Times New Roman"/>
          <w:sz w:val="24"/>
          <w:szCs w:val="24"/>
          <w:lang w:eastAsia="zh-CN"/>
        </w:rPr>
        <w:t xml:space="preserve"> to embodied fan labor? How should gender performance and cross-gender cosplay be understood? How does platform circulation reshape opportunities and risks? How can communities build forms of care that do not stigmatize participants?</w:t>
      </w:r>
    </w:p>
    <w:p w14:paraId="396133D1" w14:textId="77777777" w:rsidR="00C55962" w:rsidRPr="00FF6F64" w:rsidRDefault="00C55962" w:rsidP="00FF6F64">
      <w:pPr>
        <w:spacing w:after="0" w:line="240" w:lineRule="auto"/>
        <w:jc w:val="both"/>
        <w:rPr>
          <w:rFonts w:ascii="Times New Roman" w:eastAsia="SimSun" w:hAnsi="Times New Roman" w:cs="Times New Roman"/>
          <w:sz w:val="24"/>
          <w:szCs w:val="24"/>
          <w:lang w:eastAsia="zh-CN"/>
        </w:rPr>
      </w:pPr>
    </w:p>
    <w:p w14:paraId="702851C9" w14:textId="7170BDDF" w:rsidR="00FB6E1E" w:rsidRPr="00E54009" w:rsidRDefault="00000000" w:rsidP="00FF6F64">
      <w:pPr>
        <w:spacing w:after="0" w:line="240" w:lineRule="auto"/>
        <w:jc w:val="both"/>
        <w:rPr>
          <w:rFonts w:ascii="Times New Roman" w:hAnsi="Times New Roman" w:cs="Times New Roman"/>
          <w:b/>
          <w:bCs/>
          <w:sz w:val="24"/>
          <w:szCs w:val="24"/>
          <w:lang w:eastAsia="zh-CN"/>
        </w:rPr>
      </w:pPr>
      <w:r w:rsidRPr="00E54009">
        <w:rPr>
          <w:rFonts w:ascii="Times New Roman" w:hAnsi="Times New Roman" w:cs="Times New Roman"/>
          <w:b/>
          <w:bCs/>
          <w:sz w:val="24"/>
          <w:szCs w:val="24"/>
          <w:lang w:eastAsia="zh-CN"/>
        </w:rPr>
        <w:t xml:space="preserve">2. Analytical </w:t>
      </w:r>
      <w:r w:rsidR="00C55962" w:rsidRPr="00E54009">
        <w:rPr>
          <w:rFonts w:ascii="Times New Roman" w:hAnsi="Times New Roman" w:cs="Times New Roman"/>
          <w:b/>
          <w:bCs/>
          <w:sz w:val="24"/>
          <w:szCs w:val="24"/>
          <w:lang w:eastAsia="zh-CN"/>
        </w:rPr>
        <w:t>fra</w:t>
      </w:r>
      <w:r w:rsidRPr="00E54009">
        <w:rPr>
          <w:rFonts w:ascii="Times New Roman" w:hAnsi="Times New Roman" w:cs="Times New Roman"/>
          <w:b/>
          <w:bCs/>
          <w:sz w:val="24"/>
          <w:szCs w:val="24"/>
          <w:lang w:eastAsia="zh-CN"/>
        </w:rPr>
        <w:t>mework</w:t>
      </w:r>
      <w:r w:rsidR="00FF6F64" w:rsidRPr="00E54009">
        <w:rPr>
          <w:rFonts w:ascii="Times New Roman" w:hAnsi="Times New Roman" w:cs="Times New Roman"/>
          <w:b/>
          <w:bCs/>
          <w:sz w:val="24"/>
          <w:szCs w:val="24"/>
          <w:lang w:eastAsia="zh-CN"/>
        </w:rPr>
        <w:t>:</w:t>
      </w:r>
      <w:r w:rsidRPr="00E54009">
        <w:rPr>
          <w:rFonts w:ascii="Times New Roman" w:hAnsi="Times New Roman" w:cs="Times New Roman"/>
          <w:b/>
          <w:bCs/>
          <w:sz w:val="24"/>
          <w:szCs w:val="24"/>
          <w:lang w:eastAsia="zh-CN"/>
        </w:rPr>
        <w:t xml:space="preserve"> Interweaving </w:t>
      </w:r>
      <w:r w:rsidR="00C55962" w:rsidRPr="00E54009">
        <w:rPr>
          <w:rFonts w:ascii="Times New Roman" w:hAnsi="Times New Roman" w:cs="Times New Roman"/>
          <w:b/>
          <w:bCs/>
          <w:sz w:val="24"/>
          <w:szCs w:val="24"/>
          <w:lang w:eastAsia="zh-CN"/>
        </w:rPr>
        <w:t>body, platform, and community</w:t>
      </w:r>
    </w:p>
    <w:p w14:paraId="55D6840E" w14:textId="146B3438" w:rsidR="00FB6E1E" w:rsidRPr="00E54009" w:rsidRDefault="00000000" w:rsidP="00FF6F64">
      <w:pPr>
        <w:spacing w:after="0" w:line="240" w:lineRule="auto"/>
        <w:jc w:val="both"/>
        <w:rPr>
          <w:rFonts w:ascii="Times New Roman" w:hAnsi="Times New Roman" w:cs="Times New Roman"/>
          <w:b/>
          <w:bCs/>
          <w:sz w:val="24"/>
          <w:szCs w:val="24"/>
          <w:lang w:eastAsia="zh-CN"/>
        </w:rPr>
      </w:pPr>
      <w:r w:rsidRPr="00E54009">
        <w:rPr>
          <w:rFonts w:ascii="Times New Roman" w:hAnsi="Times New Roman" w:cs="Times New Roman"/>
          <w:b/>
          <w:bCs/>
          <w:sz w:val="24"/>
          <w:szCs w:val="24"/>
          <w:lang w:eastAsia="zh-CN"/>
        </w:rPr>
        <w:t>2.1</w:t>
      </w:r>
      <w:r w:rsidR="00C55962">
        <w:rPr>
          <w:rFonts w:ascii="Times New Roman" w:hAnsi="Times New Roman" w:cs="Times New Roman"/>
          <w:b/>
          <w:bCs/>
          <w:sz w:val="24"/>
          <w:szCs w:val="24"/>
          <w:lang w:eastAsia="zh-CN"/>
        </w:rPr>
        <w:t>.</w:t>
      </w:r>
      <w:r w:rsidRPr="00E54009">
        <w:rPr>
          <w:rFonts w:ascii="Times New Roman" w:hAnsi="Times New Roman" w:cs="Times New Roman"/>
          <w:b/>
          <w:bCs/>
          <w:sz w:val="24"/>
          <w:szCs w:val="24"/>
          <w:lang w:eastAsia="zh-CN"/>
        </w:rPr>
        <w:t xml:space="preserve"> Four-</w:t>
      </w:r>
      <w:r w:rsidR="00C55962" w:rsidRPr="00E54009">
        <w:rPr>
          <w:rFonts w:ascii="Times New Roman" w:hAnsi="Times New Roman" w:cs="Times New Roman"/>
          <w:b/>
          <w:bCs/>
          <w:sz w:val="24"/>
          <w:szCs w:val="24"/>
          <w:lang w:eastAsia="zh-CN"/>
        </w:rPr>
        <w:t>dimensional analytical logic</w:t>
      </w:r>
    </w:p>
    <w:p w14:paraId="2194E6A1" w14:textId="297B4F06" w:rsidR="00FB6E1E" w:rsidRDefault="00000000" w:rsidP="00FF6F64">
      <w:pPr>
        <w:spacing w:after="0" w:line="240" w:lineRule="auto"/>
        <w:jc w:val="both"/>
        <w:rPr>
          <w:rFonts w:ascii="Times New Roman" w:eastAsia="SimSun" w:hAnsi="Times New Roman" w:cs="Times New Roman"/>
          <w:sz w:val="24"/>
          <w:szCs w:val="24"/>
          <w:lang w:eastAsia="zh-CN"/>
        </w:rPr>
      </w:pPr>
      <w:r w:rsidRPr="00FF6F64">
        <w:rPr>
          <w:rFonts w:ascii="Times New Roman" w:eastAsia="SimSun" w:hAnsi="Times New Roman" w:cs="Times New Roman"/>
          <w:sz w:val="24"/>
          <w:szCs w:val="24"/>
          <w:lang w:eastAsia="zh-CN"/>
        </w:rPr>
        <w:t>In this article</w:t>
      </w:r>
      <w:r w:rsidR="00C55962">
        <w:rPr>
          <w:rFonts w:ascii="Times New Roman" w:eastAsia="SimSun" w:hAnsi="Times New Roman" w:cs="Times New Roman"/>
          <w:sz w:val="24"/>
          <w:szCs w:val="24"/>
          <w:lang w:eastAsia="zh-CN"/>
        </w:rPr>
        <w:t>,</w:t>
      </w:r>
      <w:r w:rsidRPr="00FF6F64">
        <w:rPr>
          <w:rFonts w:ascii="Times New Roman" w:eastAsia="SimSun" w:hAnsi="Times New Roman" w:cs="Times New Roman"/>
          <w:sz w:val="24"/>
          <w:szCs w:val="24"/>
          <w:lang w:eastAsia="zh-CN"/>
        </w:rPr>
        <w:t xml:space="preserve"> </w:t>
      </w:r>
      <w:r w:rsidR="00C55962">
        <w:rPr>
          <w:rFonts w:ascii="Times New Roman" w:eastAsia="SimSun" w:hAnsi="Times New Roman" w:cs="Times New Roman"/>
          <w:sz w:val="24"/>
          <w:szCs w:val="24"/>
          <w:lang w:eastAsia="zh-CN"/>
        </w:rPr>
        <w:t>the authors</w:t>
      </w:r>
      <w:r w:rsidRPr="00FF6F64">
        <w:rPr>
          <w:rFonts w:ascii="Times New Roman" w:eastAsia="SimSun" w:hAnsi="Times New Roman" w:cs="Times New Roman"/>
          <w:sz w:val="24"/>
          <w:szCs w:val="24"/>
          <w:lang w:eastAsia="zh-CN"/>
        </w:rPr>
        <w:t xml:space="preserve"> summarize current cosplay in terms of embodied fan labor, gender performance, platform visibility, and community care. Embodied fan labor refers to using costumes, makeup, props, poses, photography, and post-production to make fictional characters real life. Gender performance highlights that masculinity, femininity, androgyny, and cross-gender role-play are not proof of a participant</w:t>
      </w:r>
      <w:r w:rsidR="00FF6F64">
        <w:rPr>
          <w:rFonts w:ascii="Times New Roman" w:eastAsia="SimSun" w:hAnsi="Times New Roman" w:cs="Times New Roman"/>
          <w:sz w:val="24"/>
          <w:szCs w:val="24"/>
          <w:lang w:eastAsia="zh-CN"/>
        </w:rPr>
        <w:t>’</w:t>
      </w:r>
      <w:r w:rsidRPr="00FF6F64">
        <w:rPr>
          <w:rFonts w:ascii="Times New Roman" w:eastAsia="SimSun" w:hAnsi="Times New Roman" w:cs="Times New Roman"/>
          <w:sz w:val="24"/>
          <w:szCs w:val="24"/>
          <w:lang w:eastAsia="zh-CN"/>
        </w:rPr>
        <w:t xml:space="preserve">s personal identity. Platform visibility demonstrates how social media transforms cosplay works into </w:t>
      </w:r>
      <w:proofErr w:type="spellStart"/>
      <w:r w:rsidRPr="00FF6F64">
        <w:rPr>
          <w:rFonts w:ascii="Times New Roman" w:eastAsia="SimSun" w:hAnsi="Times New Roman" w:cs="Times New Roman"/>
          <w:sz w:val="24"/>
          <w:szCs w:val="24"/>
          <w:lang w:eastAsia="zh-CN"/>
        </w:rPr>
        <w:t>rankable</w:t>
      </w:r>
      <w:proofErr w:type="spellEnd"/>
      <w:r w:rsidRPr="00FF6F64">
        <w:rPr>
          <w:rFonts w:ascii="Times New Roman" w:eastAsia="SimSun" w:hAnsi="Times New Roman" w:cs="Times New Roman"/>
          <w:sz w:val="24"/>
          <w:szCs w:val="24"/>
          <w:lang w:eastAsia="zh-CN"/>
        </w:rPr>
        <w:t xml:space="preserve"> content that is sorted by algorithms, evaluated by audiences, and used commercially. Community care highlights the importance of establishing clear norms, cultivating consent culture, and providing practical safety mechanisms so that participation can continue.</w:t>
      </w:r>
    </w:p>
    <w:p w14:paraId="14022D9C" w14:textId="77777777" w:rsidR="00C55962" w:rsidRPr="00FF6F64" w:rsidRDefault="00C55962" w:rsidP="00FF6F64">
      <w:pPr>
        <w:spacing w:after="0" w:line="240" w:lineRule="auto"/>
        <w:jc w:val="both"/>
        <w:rPr>
          <w:rFonts w:ascii="Times New Roman" w:eastAsia="SimSun" w:hAnsi="Times New Roman" w:cs="Times New Roman"/>
          <w:sz w:val="24"/>
          <w:szCs w:val="24"/>
          <w:lang w:eastAsia="zh-CN"/>
        </w:rPr>
      </w:pPr>
    </w:p>
    <w:p w14:paraId="68606449" w14:textId="791BA855" w:rsidR="00FB6E1E" w:rsidRPr="00E54009" w:rsidRDefault="00000000" w:rsidP="00FF6F64">
      <w:pPr>
        <w:spacing w:after="0" w:line="240" w:lineRule="auto"/>
        <w:jc w:val="both"/>
        <w:rPr>
          <w:rFonts w:ascii="Times New Roman" w:hAnsi="Times New Roman" w:cs="Times New Roman"/>
          <w:b/>
          <w:bCs/>
          <w:sz w:val="24"/>
          <w:szCs w:val="24"/>
          <w:lang w:eastAsia="zh-CN"/>
        </w:rPr>
      </w:pPr>
      <w:r w:rsidRPr="00E54009">
        <w:rPr>
          <w:rFonts w:ascii="Times New Roman" w:hAnsi="Times New Roman" w:cs="Times New Roman"/>
          <w:b/>
          <w:bCs/>
          <w:sz w:val="24"/>
          <w:szCs w:val="24"/>
          <w:lang w:eastAsia="zh-CN"/>
        </w:rPr>
        <w:t>2.2</w:t>
      </w:r>
      <w:r w:rsidR="00C55962" w:rsidRPr="00E54009">
        <w:rPr>
          <w:rFonts w:ascii="Times New Roman" w:hAnsi="Times New Roman" w:cs="Times New Roman"/>
          <w:b/>
          <w:bCs/>
          <w:sz w:val="24"/>
          <w:szCs w:val="24"/>
          <w:lang w:eastAsia="zh-CN"/>
        </w:rPr>
        <w:t>.</w:t>
      </w:r>
      <w:r w:rsidRPr="00E54009">
        <w:rPr>
          <w:rFonts w:ascii="Times New Roman" w:hAnsi="Times New Roman" w:cs="Times New Roman"/>
          <w:b/>
          <w:bCs/>
          <w:sz w:val="24"/>
          <w:szCs w:val="24"/>
          <w:lang w:eastAsia="zh-CN"/>
        </w:rPr>
        <w:t xml:space="preserve"> Relationships </w:t>
      </w:r>
      <w:r w:rsidR="00C55962" w:rsidRPr="00E54009">
        <w:rPr>
          <w:rFonts w:ascii="Times New Roman" w:hAnsi="Times New Roman" w:cs="Times New Roman"/>
          <w:b/>
          <w:bCs/>
          <w:sz w:val="24"/>
          <w:szCs w:val="24"/>
          <w:lang w:eastAsia="zh-CN"/>
        </w:rPr>
        <w:t>among the dimensions</w:t>
      </w:r>
    </w:p>
    <w:p w14:paraId="54F42E64" w14:textId="7B813362" w:rsidR="00FB6E1E" w:rsidRDefault="00000000" w:rsidP="00FF6F64">
      <w:pPr>
        <w:spacing w:after="0" w:line="240" w:lineRule="auto"/>
        <w:jc w:val="both"/>
        <w:rPr>
          <w:rFonts w:ascii="Times New Roman" w:eastAsia="SimSun" w:hAnsi="Times New Roman" w:cs="Times New Roman"/>
          <w:sz w:val="24"/>
          <w:szCs w:val="24"/>
          <w:lang w:eastAsia="zh-CN"/>
        </w:rPr>
      </w:pPr>
      <w:r w:rsidRPr="00FF6F64">
        <w:rPr>
          <w:rFonts w:ascii="Times New Roman" w:eastAsia="SimSun" w:hAnsi="Times New Roman" w:cs="Times New Roman"/>
          <w:sz w:val="24"/>
          <w:szCs w:val="24"/>
          <w:lang w:eastAsia="zh-CN"/>
        </w:rPr>
        <w:t xml:space="preserve">The four dimensions correspond to different core issues and governance priorities, as shown in </w:t>
      </w:r>
      <w:r w:rsidRPr="00E54009">
        <w:rPr>
          <w:rFonts w:ascii="Times New Roman" w:eastAsia="SimSun" w:hAnsi="Times New Roman" w:cs="Times New Roman"/>
          <w:b/>
          <w:bCs/>
          <w:sz w:val="24"/>
          <w:szCs w:val="24"/>
          <w:lang w:eastAsia="zh-CN"/>
        </w:rPr>
        <w:t>Table 1</w:t>
      </w:r>
      <w:r w:rsidRPr="00FF6F64">
        <w:rPr>
          <w:rFonts w:ascii="Times New Roman" w:eastAsia="SimSun" w:hAnsi="Times New Roman" w:cs="Times New Roman"/>
          <w:sz w:val="24"/>
          <w:szCs w:val="24"/>
          <w:lang w:eastAsia="zh-CN"/>
        </w:rPr>
        <w:t xml:space="preserve">. The value of this framework lies in its refusal to reduce cosplay to either </w:t>
      </w:r>
      <w:r w:rsidR="00FF6F64">
        <w:rPr>
          <w:rFonts w:ascii="Times New Roman" w:eastAsia="SimSun" w:hAnsi="Times New Roman" w:cs="Times New Roman"/>
          <w:sz w:val="24"/>
          <w:szCs w:val="24"/>
          <w:lang w:eastAsia="zh-CN"/>
        </w:rPr>
        <w:t>“</w:t>
      </w:r>
      <w:r w:rsidRPr="00FF6F64">
        <w:rPr>
          <w:rFonts w:ascii="Times New Roman" w:eastAsia="SimSun" w:hAnsi="Times New Roman" w:cs="Times New Roman"/>
          <w:sz w:val="24"/>
          <w:szCs w:val="24"/>
          <w:lang w:eastAsia="zh-CN"/>
        </w:rPr>
        <w:t>entertainment consumption</w:t>
      </w:r>
      <w:r w:rsidR="00FF6F64">
        <w:rPr>
          <w:rFonts w:ascii="Times New Roman" w:eastAsia="SimSun" w:hAnsi="Times New Roman" w:cs="Times New Roman"/>
          <w:sz w:val="24"/>
          <w:szCs w:val="24"/>
          <w:lang w:eastAsia="zh-CN"/>
        </w:rPr>
        <w:t>”</w:t>
      </w:r>
      <w:r w:rsidRPr="00FF6F64">
        <w:rPr>
          <w:rFonts w:ascii="Times New Roman" w:eastAsia="SimSun" w:hAnsi="Times New Roman" w:cs="Times New Roman"/>
          <w:sz w:val="24"/>
          <w:szCs w:val="24"/>
          <w:lang w:eastAsia="zh-CN"/>
        </w:rPr>
        <w:t xml:space="preserve"> or an </w:t>
      </w:r>
      <w:r w:rsidR="00FF6F64">
        <w:rPr>
          <w:rFonts w:ascii="Times New Roman" w:eastAsia="SimSun" w:hAnsi="Times New Roman" w:cs="Times New Roman"/>
          <w:sz w:val="24"/>
          <w:szCs w:val="24"/>
          <w:lang w:eastAsia="zh-CN"/>
        </w:rPr>
        <w:t>“</w:t>
      </w:r>
      <w:r w:rsidRPr="00FF6F64">
        <w:rPr>
          <w:rFonts w:ascii="Times New Roman" w:eastAsia="SimSun" w:hAnsi="Times New Roman" w:cs="Times New Roman"/>
          <w:sz w:val="24"/>
          <w:szCs w:val="24"/>
          <w:lang w:eastAsia="zh-CN"/>
        </w:rPr>
        <w:t>identity declaration.</w:t>
      </w:r>
      <w:r w:rsidR="00FF6F64">
        <w:rPr>
          <w:rFonts w:ascii="Times New Roman" w:eastAsia="SimSun" w:hAnsi="Times New Roman" w:cs="Times New Roman"/>
          <w:sz w:val="24"/>
          <w:szCs w:val="24"/>
          <w:lang w:eastAsia="zh-CN"/>
        </w:rPr>
        <w:t>”</w:t>
      </w:r>
      <w:r w:rsidRPr="00FF6F64">
        <w:rPr>
          <w:rFonts w:ascii="Times New Roman" w:eastAsia="SimSun" w:hAnsi="Times New Roman" w:cs="Times New Roman"/>
          <w:sz w:val="24"/>
          <w:szCs w:val="24"/>
          <w:lang w:eastAsia="zh-CN"/>
        </w:rPr>
        <w:t xml:space="preserve"> Instead, it places text, body, labor, platform, and relationships on the same analytical plane.</w:t>
      </w:r>
    </w:p>
    <w:p w14:paraId="6671566A" w14:textId="77777777" w:rsidR="00C55962" w:rsidRPr="00FF6F64" w:rsidRDefault="00C55962" w:rsidP="00FF6F64">
      <w:pPr>
        <w:spacing w:after="0" w:line="240" w:lineRule="auto"/>
        <w:jc w:val="both"/>
        <w:rPr>
          <w:rFonts w:ascii="Times New Roman" w:eastAsia="SimSun" w:hAnsi="Times New Roman" w:cs="Times New Roman"/>
          <w:sz w:val="24"/>
          <w:szCs w:val="24"/>
          <w:lang w:eastAsia="zh-CN"/>
        </w:rPr>
      </w:pPr>
    </w:p>
    <w:p w14:paraId="36A4A56B" w14:textId="02D56214" w:rsidR="00FB6E1E" w:rsidRDefault="00000000" w:rsidP="00FF6F64">
      <w:pPr>
        <w:spacing w:after="0" w:line="240" w:lineRule="auto"/>
        <w:jc w:val="both"/>
        <w:rPr>
          <w:rFonts w:ascii="Times New Roman" w:eastAsia="SimSun" w:hAnsi="Times New Roman" w:cs="Times New Roman"/>
          <w:sz w:val="24"/>
          <w:szCs w:val="24"/>
        </w:rPr>
      </w:pPr>
      <w:r w:rsidRPr="00E54009">
        <w:rPr>
          <w:rFonts w:ascii="Times New Roman" w:eastAsia="SimSun" w:hAnsi="Times New Roman" w:cs="Times New Roman"/>
          <w:b/>
          <w:bCs/>
          <w:sz w:val="24"/>
          <w:szCs w:val="24"/>
        </w:rPr>
        <w:t>Table 1</w:t>
      </w:r>
      <w:r w:rsidRPr="00FF6F64">
        <w:rPr>
          <w:rFonts w:ascii="Times New Roman" w:eastAsia="SimSun" w:hAnsi="Times New Roman" w:cs="Times New Roman"/>
          <w:sz w:val="24"/>
          <w:szCs w:val="24"/>
        </w:rPr>
        <w:t xml:space="preserve">. Analytical </w:t>
      </w:r>
      <w:r w:rsidR="00C55962" w:rsidRPr="00FF6F64">
        <w:rPr>
          <w:rFonts w:ascii="Times New Roman" w:eastAsia="SimSun" w:hAnsi="Times New Roman" w:cs="Times New Roman"/>
          <w:sz w:val="24"/>
          <w:szCs w:val="24"/>
        </w:rPr>
        <w:t>dimensions of cosplay as a platform-based cultural ecosystem</w:t>
      </w:r>
    </w:p>
    <w:p w14:paraId="3E04125E" w14:textId="77777777" w:rsidR="00C55962" w:rsidRPr="00FF6F64" w:rsidRDefault="00C55962" w:rsidP="00FF6F64">
      <w:pPr>
        <w:spacing w:after="0" w:line="240" w:lineRule="auto"/>
        <w:jc w:val="both"/>
        <w:rPr>
          <w:rFonts w:ascii="Times New Roman" w:hAnsi="Times New Roman" w:cs="Times New Roman"/>
          <w:sz w:val="24"/>
          <w:szCs w:val="24"/>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3"/>
        <w:gridCol w:w="2405"/>
        <w:gridCol w:w="2404"/>
        <w:gridCol w:w="2404"/>
      </w:tblGrid>
      <w:tr w:rsidR="00FB6E1E" w:rsidRPr="00E54009" w14:paraId="49796049" w14:textId="77777777" w:rsidTr="00E54009">
        <w:tc>
          <w:tcPr>
            <w:tcW w:w="2403" w:type="dxa"/>
            <w:tcBorders>
              <w:top w:val="single" w:sz="4" w:space="0" w:color="auto"/>
              <w:bottom w:val="single" w:sz="4" w:space="0" w:color="auto"/>
            </w:tcBorders>
          </w:tcPr>
          <w:p w14:paraId="656AD3B5" w14:textId="77777777" w:rsidR="00FB6E1E" w:rsidRPr="00E54009" w:rsidRDefault="00000000" w:rsidP="00FF6F64">
            <w:pPr>
              <w:spacing w:after="0" w:line="240" w:lineRule="auto"/>
              <w:jc w:val="both"/>
              <w:rPr>
                <w:rFonts w:ascii="Times New Roman" w:hAnsi="Times New Roman" w:cs="Times New Roman"/>
                <w:b/>
                <w:bCs/>
                <w:sz w:val="20"/>
                <w:szCs w:val="20"/>
              </w:rPr>
            </w:pPr>
            <w:r w:rsidRPr="00E54009">
              <w:rPr>
                <w:rFonts w:ascii="Times New Roman" w:eastAsia="SimSun" w:hAnsi="Times New Roman" w:cs="Times New Roman"/>
                <w:b/>
                <w:bCs/>
                <w:sz w:val="20"/>
                <w:szCs w:val="20"/>
              </w:rPr>
              <w:t>Analytical dimension</w:t>
            </w:r>
          </w:p>
        </w:tc>
        <w:tc>
          <w:tcPr>
            <w:tcW w:w="2405" w:type="dxa"/>
            <w:tcBorders>
              <w:top w:val="single" w:sz="4" w:space="0" w:color="auto"/>
              <w:bottom w:val="single" w:sz="4" w:space="0" w:color="auto"/>
            </w:tcBorders>
          </w:tcPr>
          <w:p w14:paraId="4E48BECA" w14:textId="77777777" w:rsidR="00FB6E1E" w:rsidRPr="00E54009" w:rsidRDefault="00000000" w:rsidP="00FF6F64">
            <w:pPr>
              <w:spacing w:after="0" w:line="240" w:lineRule="auto"/>
              <w:jc w:val="both"/>
              <w:rPr>
                <w:rFonts w:ascii="Times New Roman" w:hAnsi="Times New Roman" w:cs="Times New Roman"/>
                <w:b/>
                <w:bCs/>
                <w:sz w:val="20"/>
                <w:szCs w:val="20"/>
              </w:rPr>
            </w:pPr>
            <w:r w:rsidRPr="00E54009">
              <w:rPr>
                <w:rFonts w:ascii="Times New Roman" w:eastAsia="SimSun" w:hAnsi="Times New Roman" w:cs="Times New Roman"/>
                <w:b/>
                <w:bCs/>
                <w:sz w:val="20"/>
                <w:szCs w:val="20"/>
              </w:rPr>
              <w:t>Core content</w:t>
            </w:r>
          </w:p>
        </w:tc>
        <w:tc>
          <w:tcPr>
            <w:tcW w:w="2404" w:type="dxa"/>
            <w:tcBorders>
              <w:top w:val="single" w:sz="4" w:space="0" w:color="auto"/>
              <w:bottom w:val="single" w:sz="4" w:space="0" w:color="auto"/>
            </w:tcBorders>
          </w:tcPr>
          <w:p w14:paraId="57CC24C5" w14:textId="77777777" w:rsidR="00FB6E1E" w:rsidRPr="00E54009" w:rsidRDefault="00000000" w:rsidP="00FF6F64">
            <w:pPr>
              <w:spacing w:after="0" w:line="240" w:lineRule="auto"/>
              <w:jc w:val="both"/>
              <w:rPr>
                <w:rFonts w:ascii="Times New Roman" w:hAnsi="Times New Roman" w:cs="Times New Roman"/>
                <w:b/>
                <w:bCs/>
                <w:sz w:val="20"/>
                <w:szCs w:val="20"/>
              </w:rPr>
            </w:pPr>
            <w:r w:rsidRPr="00E54009">
              <w:rPr>
                <w:rFonts w:ascii="Times New Roman" w:eastAsia="SimSun" w:hAnsi="Times New Roman" w:cs="Times New Roman"/>
                <w:b/>
                <w:bCs/>
                <w:sz w:val="20"/>
                <w:szCs w:val="20"/>
              </w:rPr>
              <w:t>Main issue</w:t>
            </w:r>
          </w:p>
        </w:tc>
        <w:tc>
          <w:tcPr>
            <w:tcW w:w="2404" w:type="dxa"/>
            <w:tcBorders>
              <w:top w:val="single" w:sz="4" w:space="0" w:color="auto"/>
              <w:bottom w:val="single" w:sz="4" w:space="0" w:color="auto"/>
            </w:tcBorders>
          </w:tcPr>
          <w:p w14:paraId="4DAB8E28" w14:textId="77777777" w:rsidR="00FB6E1E" w:rsidRPr="00E54009" w:rsidRDefault="00000000" w:rsidP="00FF6F64">
            <w:pPr>
              <w:spacing w:after="0" w:line="240" w:lineRule="auto"/>
              <w:jc w:val="both"/>
              <w:rPr>
                <w:rFonts w:ascii="Times New Roman" w:hAnsi="Times New Roman" w:cs="Times New Roman"/>
                <w:b/>
                <w:bCs/>
                <w:sz w:val="20"/>
                <w:szCs w:val="20"/>
              </w:rPr>
            </w:pPr>
            <w:r w:rsidRPr="00E54009">
              <w:rPr>
                <w:rFonts w:ascii="Times New Roman" w:eastAsia="SimSun" w:hAnsi="Times New Roman" w:cs="Times New Roman"/>
                <w:b/>
                <w:bCs/>
                <w:sz w:val="20"/>
                <w:szCs w:val="20"/>
              </w:rPr>
              <w:t>Community governance priority</w:t>
            </w:r>
          </w:p>
        </w:tc>
      </w:tr>
      <w:tr w:rsidR="00FB6E1E" w:rsidRPr="00E54009" w14:paraId="084DC48C" w14:textId="77777777" w:rsidTr="00E54009">
        <w:tc>
          <w:tcPr>
            <w:tcW w:w="2403" w:type="dxa"/>
            <w:tcBorders>
              <w:top w:val="single" w:sz="4" w:space="0" w:color="auto"/>
            </w:tcBorders>
          </w:tcPr>
          <w:p w14:paraId="506F9C7F" w14:textId="77777777" w:rsidR="00FB6E1E" w:rsidRPr="00E54009" w:rsidRDefault="00000000" w:rsidP="00FF6F64">
            <w:pPr>
              <w:spacing w:after="0" w:line="240" w:lineRule="auto"/>
              <w:jc w:val="both"/>
              <w:rPr>
                <w:rFonts w:ascii="Times New Roman" w:hAnsi="Times New Roman" w:cs="Times New Roman"/>
                <w:sz w:val="20"/>
                <w:szCs w:val="20"/>
              </w:rPr>
            </w:pPr>
            <w:r w:rsidRPr="00E54009">
              <w:rPr>
                <w:rFonts w:ascii="Times New Roman" w:eastAsia="SimSun" w:hAnsi="Times New Roman" w:cs="Times New Roman"/>
                <w:sz w:val="20"/>
                <w:szCs w:val="20"/>
              </w:rPr>
              <w:t>Embodied fan labor</w:t>
            </w:r>
          </w:p>
        </w:tc>
        <w:tc>
          <w:tcPr>
            <w:tcW w:w="2405" w:type="dxa"/>
            <w:tcBorders>
              <w:top w:val="single" w:sz="4" w:space="0" w:color="auto"/>
            </w:tcBorders>
          </w:tcPr>
          <w:p w14:paraId="64D39504" w14:textId="77777777" w:rsidR="00FB6E1E" w:rsidRPr="00E54009" w:rsidRDefault="00000000" w:rsidP="00FF6F64">
            <w:pPr>
              <w:spacing w:after="0" w:line="240" w:lineRule="auto"/>
              <w:jc w:val="both"/>
              <w:rPr>
                <w:rFonts w:ascii="Times New Roman" w:hAnsi="Times New Roman" w:cs="Times New Roman"/>
                <w:sz w:val="20"/>
                <w:szCs w:val="20"/>
                <w:lang w:eastAsia="zh-CN"/>
              </w:rPr>
            </w:pPr>
            <w:r w:rsidRPr="00E54009">
              <w:rPr>
                <w:rFonts w:ascii="Times New Roman" w:eastAsia="SimSun" w:hAnsi="Times New Roman" w:cs="Times New Roman"/>
                <w:sz w:val="20"/>
                <w:szCs w:val="20"/>
                <w:lang w:eastAsia="zh-CN"/>
              </w:rPr>
              <w:t>Costumes, makeup, props, photography, retouching, and interactive elements</w:t>
            </w:r>
          </w:p>
        </w:tc>
        <w:tc>
          <w:tcPr>
            <w:tcW w:w="2404" w:type="dxa"/>
            <w:tcBorders>
              <w:top w:val="single" w:sz="4" w:space="0" w:color="auto"/>
            </w:tcBorders>
          </w:tcPr>
          <w:p w14:paraId="2408B556" w14:textId="77777777" w:rsidR="00FB6E1E" w:rsidRPr="00E54009" w:rsidRDefault="00000000" w:rsidP="00FF6F64">
            <w:pPr>
              <w:spacing w:after="0" w:line="240" w:lineRule="auto"/>
              <w:jc w:val="both"/>
              <w:rPr>
                <w:rFonts w:ascii="Times New Roman" w:hAnsi="Times New Roman" w:cs="Times New Roman"/>
                <w:sz w:val="20"/>
                <w:szCs w:val="20"/>
                <w:lang w:eastAsia="zh-CN"/>
              </w:rPr>
            </w:pPr>
            <w:r w:rsidRPr="00E54009">
              <w:rPr>
                <w:rFonts w:ascii="Times New Roman" w:eastAsia="SimSun" w:hAnsi="Times New Roman" w:cs="Times New Roman"/>
                <w:sz w:val="20"/>
                <w:szCs w:val="20"/>
                <w:lang w:eastAsia="zh-CN"/>
              </w:rPr>
              <w:t>Whose labor is visible, and whose resources are overlooked?</w:t>
            </w:r>
          </w:p>
        </w:tc>
        <w:tc>
          <w:tcPr>
            <w:tcW w:w="2404" w:type="dxa"/>
            <w:tcBorders>
              <w:top w:val="single" w:sz="4" w:space="0" w:color="auto"/>
            </w:tcBorders>
          </w:tcPr>
          <w:p w14:paraId="7D2179E2" w14:textId="77777777" w:rsidR="00FB6E1E" w:rsidRPr="00E54009" w:rsidRDefault="00000000" w:rsidP="00FF6F64">
            <w:pPr>
              <w:spacing w:after="0" w:line="240" w:lineRule="auto"/>
              <w:jc w:val="both"/>
              <w:rPr>
                <w:rFonts w:ascii="Times New Roman" w:hAnsi="Times New Roman" w:cs="Times New Roman"/>
                <w:sz w:val="20"/>
                <w:szCs w:val="20"/>
                <w:lang w:eastAsia="zh-CN"/>
              </w:rPr>
            </w:pPr>
            <w:r w:rsidRPr="00E54009">
              <w:rPr>
                <w:rFonts w:ascii="Times New Roman" w:hAnsi="Times New Roman" w:cs="Times New Roman"/>
                <w:sz w:val="20"/>
                <w:szCs w:val="20"/>
              </w:rPr>
              <w:t>Respect the production process and recognize different types of participation.</w:t>
            </w:r>
          </w:p>
        </w:tc>
      </w:tr>
      <w:tr w:rsidR="00FB6E1E" w:rsidRPr="00E54009" w14:paraId="782A0E62" w14:textId="77777777" w:rsidTr="00E54009">
        <w:tc>
          <w:tcPr>
            <w:tcW w:w="2403" w:type="dxa"/>
          </w:tcPr>
          <w:p w14:paraId="2A79E2A3" w14:textId="77777777" w:rsidR="00FB6E1E" w:rsidRPr="00E54009" w:rsidRDefault="00000000" w:rsidP="00FF6F64">
            <w:pPr>
              <w:spacing w:after="0" w:line="240" w:lineRule="auto"/>
              <w:jc w:val="both"/>
              <w:rPr>
                <w:rFonts w:ascii="Times New Roman" w:hAnsi="Times New Roman" w:cs="Times New Roman"/>
                <w:sz w:val="20"/>
                <w:szCs w:val="20"/>
              </w:rPr>
            </w:pPr>
            <w:r w:rsidRPr="00E54009">
              <w:rPr>
                <w:rFonts w:ascii="Times New Roman" w:eastAsia="SimSun" w:hAnsi="Times New Roman" w:cs="Times New Roman"/>
                <w:sz w:val="20"/>
                <w:szCs w:val="20"/>
              </w:rPr>
              <w:t>Gender performance</w:t>
            </w:r>
          </w:p>
        </w:tc>
        <w:tc>
          <w:tcPr>
            <w:tcW w:w="2405" w:type="dxa"/>
          </w:tcPr>
          <w:p w14:paraId="20F84E66" w14:textId="77777777" w:rsidR="00FB6E1E" w:rsidRPr="00E54009" w:rsidRDefault="00000000" w:rsidP="00FF6F64">
            <w:pPr>
              <w:spacing w:after="0" w:line="240" w:lineRule="auto"/>
              <w:jc w:val="both"/>
              <w:rPr>
                <w:rFonts w:ascii="Times New Roman" w:hAnsi="Times New Roman" w:cs="Times New Roman"/>
                <w:sz w:val="20"/>
                <w:szCs w:val="20"/>
                <w:lang w:eastAsia="zh-CN"/>
              </w:rPr>
            </w:pPr>
            <w:r w:rsidRPr="00E54009">
              <w:rPr>
                <w:rFonts w:ascii="Times New Roman" w:eastAsia="SimSun" w:hAnsi="Times New Roman" w:cs="Times New Roman"/>
                <w:sz w:val="20"/>
                <w:szCs w:val="20"/>
                <w:lang w:eastAsia="zh-CN"/>
              </w:rPr>
              <w:t>Cross-gender role-play, style experimentation, and bodily presentation</w:t>
            </w:r>
          </w:p>
        </w:tc>
        <w:tc>
          <w:tcPr>
            <w:tcW w:w="2404" w:type="dxa"/>
          </w:tcPr>
          <w:p w14:paraId="70E467F5" w14:textId="01DAE892" w:rsidR="00FB6E1E" w:rsidRPr="00E54009" w:rsidRDefault="00000000" w:rsidP="00FF6F64">
            <w:pPr>
              <w:spacing w:after="0" w:line="240" w:lineRule="auto"/>
              <w:jc w:val="both"/>
              <w:rPr>
                <w:rFonts w:ascii="Times New Roman" w:hAnsi="Times New Roman" w:cs="Times New Roman"/>
                <w:sz w:val="20"/>
                <w:szCs w:val="20"/>
                <w:lang w:eastAsia="zh-CN"/>
              </w:rPr>
            </w:pPr>
            <w:r w:rsidRPr="00E54009">
              <w:rPr>
                <w:rFonts w:ascii="Times New Roman" w:eastAsia="SimSun" w:hAnsi="Times New Roman" w:cs="Times New Roman"/>
                <w:sz w:val="20"/>
                <w:szCs w:val="20"/>
                <w:lang w:eastAsia="zh-CN"/>
              </w:rPr>
              <w:t>Can personal identity be inferred from a character</w:t>
            </w:r>
            <w:r w:rsidR="00FF6F64" w:rsidRPr="00E54009">
              <w:rPr>
                <w:rFonts w:ascii="Times New Roman" w:eastAsia="SimSun" w:hAnsi="Times New Roman" w:cs="Times New Roman"/>
                <w:sz w:val="20"/>
                <w:szCs w:val="20"/>
                <w:lang w:eastAsia="zh-CN"/>
              </w:rPr>
              <w:t>’</w:t>
            </w:r>
            <w:r w:rsidRPr="00E54009">
              <w:rPr>
                <w:rFonts w:ascii="Times New Roman" w:eastAsia="SimSun" w:hAnsi="Times New Roman" w:cs="Times New Roman"/>
                <w:sz w:val="20"/>
                <w:szCs w:val="20"/>
                <w:lang w:eastAsia="zh-CN"/>
              </w:rPr>
              <w:t>s appearance?</w:t>
            </w:r>
          </w:p>
        </w:tc>
        <w:tc>
          <w:tcPr>
            <w:tcW w:w="2404" w:type="dxa"/>
          </w:tcPr>
          <w:p w14:paraId="05751818" w14:textId="77777777" w:rsidR="00FB6E1E" w:rsidRPr="00E54009" w:rsidRDefault="00000000" w:rsidP="00FF6F64">
            <w:pPr>
              <w:spacing w:after="0" w:line="240" w:lineRule="auto"/>
              <w:jc w:val="both"/>
              <w:rPr>
                <w:rFonts w:ascii="Times New Roman" w:hAnsi="Times New Roman" w:cs="Times New Roman"/>
                <w:sz w:val="20"/>
                <w:szCs w:val="20"/>
                <w:lang w:eastAsia="zh-CN"/>
              </w:rPr>
            </w:pPr>
            <w:r w:rsidRPr="00E54009">
              <w:rPr>
                <w:rFonts w:ascii="Times New Roman" w:hAnsi="Times New Roman" w:cs="Times New Roman"/>
                <w:sz w:val="20"/>
                <w:szCs w:val="20"/>
              </w:rPr>
              <w:t>Prevent identity-based offense and respect self-identification.</w:t>
            </w:r>
          </w:p>
        </w:tc>
      </w:tr>
      <w:tr w:rsidR="00FB6E1E" w:rsidRPr="00E54009" w14:paraId="01F68731" w14:textId="77777777" w:rsidTr="00E54009">
        <w:tc>
          <w:tcPr>
            <w:tcW w:w="2403" w:type="dxa"/>
          </w:tcPr>
          <w:p w14:paraId="0076B240" w14:textId="77777777" w:rsidR="00FB6E1E" w:rsidRPr="00E54009" w:rsidRDefault="00000000" w:rsidP="00FF6F64">
            <w:pPr>
              <w:spacing w:after="0" w:line="240" w:lineRule="auto"/>
              <w:jc w:val="both"/>
              <w:rPr>
                <w:rFonts w:ascii="Times New Roman" w:hAnsi="Times New Roman" w:cs="Times New Roman"/>
                <w:sz w:val="20"/>
                <w:szCs w:val="20"/>
              </w:rPr>
            </w:pPr>
            <w:r w:rsidRPr="00E54009">
              <w:rPr>
                <w:rFonts w:ascii="Times New Roman" w:eastAsia="SimSun" w:hAnsi="Times New Roman" w:cs="Times New Roman"/>
                <w:sz w:val="20"/>
                <w:szCs w:val="20"/>
              </w:rPr>
              <w:t>Platform visibility</w:t>
            </w:r>
          </w:p>
        </w:tc>
        <w:tc>
          <w:tcPr>
            <w:tcW w:w="2405" w:type="dxa"/>
          </w:tcPr>
          <w:p w14:paraId="64A10369" w14:textId="77777777" w:rsidR="00FB6E1E" w:rsidRPr="00E54009" w:rsidRDefault="00000000" w:rsidP="00FF6F64">
            <w:pPr>
              <w:spacing w:after="0" w:line="240" w:lineRule="auto"/>
              <w:jc w:val="both"/>
              <w:rPr>
                <w:rFonts w:ascii="Times New Roman" w:hAnsi="Times New Roman" w:cs="Times New Roman"/>
                <w:sz w:val="20"/>
                <w:szCs w:val="20"/>
                <w:lang w:eastAsia="zh-CN"/>
              </w:rPr>
            </w:pPr>
            <w:r w:rsidRPr="00E54009">
              <w:rPr>
                <w:rFonts w:ascii="Times New Roman" w:eastAsia="SimSun" w:hAnsi="Times New Roman" w:cs="Times New Roman"/>
                <w:sz w:val="20"/>
                <w:szCs w:val="20"/>
                <w:lang w:eastAsia="zh-CN"/>
              </w:rPr>
              <w:t>Algorithmic recommendation, fan growth, and commercial collaboration</w:t>
            </w:r>
          </w:p>
        </w:tc>
        <w:tc>
          <w:tcPr>
            <w:tcW w:w="2404" w:type="dxa"/>
          </w:tcPr>
          <w:p w14:paraId="100CBBE6" w14:textId="77777777" w:rsidR="00FB6E1E" w:rsidRPr="00E54009" w:rsidRDefault="00000000" w:rsidP="00FF6F64">
            <w:pPr>
              <w:spacing w:after="0" w:line="240" w:lineRule="auto"/>
              <w:jc w:val="both"/>
              <w:rPr>
                <w:rFonts w:ascii="Times New Roman" w:hAnsi="Times New Roman" w:cs="Times New Roman"/>
                <w:sz w:val="20"/>
                <w:szCs w:val="20"/>
                <w:lang w:eastAsia="zh-CN"/>
              </w:rPr>
            </w:pPr>
            <w:r w:rsidRPr="00E54009">
              <w:rPr>
                <w:rFonts w:ascii="Times New Roman" w:eastAsia="SimSun" w:hAnsi="Times New Roman" w:cs="Times New Roman"/>
                <w:sz w:val="20"/>
                <w:szCs w:val="20"/>
                <w:lang w:eastAsia="zh-CN"/>
              </w:rPr>
              <w:t>Does visibility create continuous online pressure?</w:t>
            </w:r>
          </w:p>
        </w:tc>
        <w:tc>
          <w:tcPr>
            <w:tcW w:w="2404" w:type="dxa"/>
          </w:tcPr>
          <w:p w14:paraId="539122F2" w14:textId="77777777" w:rsidR="00FB6E1E" w:rsidRPr="00E54009" w:rsidRDefault="00000000" w:rsidP="00FF6F64">
            <w:pPr>
              <w:spacing w:after="0" w:line="240" w:lineRule="auto"/>
              <w:jc w:val="both"/>
              <w:rPr>
                <w:rFonts w:ascii="Times New Roman" w:hAnsi="Times New Roman" w:cs="Times New Roman"/>
                <w:sz w:val="20"/>
                <w:szCs w:val="20"/>
                <w:lang w:eastAsia="zh-CN"/>
              </w:rPr>
            </w:pPr>
            <w:r w:rsidRPr="00E54009">
              <w:rPr>
                <w:rFonts w:ascii="Times New Roman" w:hAnsi="Times New Roman" w:cs="Times New Roman"/>
                <w:sz w:val="20"/>
                <w:szCs w:val="20"/>
              </w:rPr>
              <w:t>Enhance digital literacy and protect creator boundaries.</w:t>
            </w:r>
          </w:p>
        </w:tc>
      </w:tr>
      <w:tr w:rsidR="00FB6E1E" w:rsidRPr="00E54009" w14:paraId="156361D8" w14:textId="77777777" w:rsidTr="00E54009">
        <w:tc>
          <w:tcPr>
            <w:tcW w:w="2403" w:type="dxa"/>
          </w:tcPr>
          <w:p w14:paraId="69AD1E24" w14:textId="77777777" w:rsidR="00FB6E1E" w:rsidRPr="00E54009" w:rsidRDefault="00000000" w:rsidP="00FF6F64">
            <w:pPr>
              <w:spacing w:after="0" w:line="240" w:lineRule="auto"/>
              <w:jc w:val="both"/>
              <w:rPr>
                <w:rFonts w:ascii="Times New Roman" w:hAnsi="Times New Roman" w:cs="Times New Roman"/>
                <w:sz w:val="20"/>
                <w:szCs w:val="20"/>
              </w:rPr>
            </w:pPr>
            <w:r w:rsidRPr="00E54009">
              <w:rPr>
                <w:rFonts w:ascii="Times New Roman" w:eastAsia="SimSun" w:hAnsi="Times New Roman" w:cs="Times New Roman"/>
                <w:sz w:val="20"/>
                <w:szCs w:val="20"/>
              </w:rPr>
              <w:t>Community care</w:t>
            </w:r>
          </w:p>
        </w:tc>
        <w:tc>
          <w:tcPr>
            <w:tcW w:w="2405" w:type="dxa"/>
          </w:tcPr>
          <w:p w14:paraId="316A45E4" w14:textId="77777777" w:rsidR="00FB6E1E" w:rsidRPr="00E54009" w:rsidRDefault="00000000" w:rsidP="00FF6F64">
            <w:pPr>
              <w:spacing w:after="0" w:line="240" w:lineRule="auto"/>
              <w:jc w:val="both"/>
              <w:rPr>
                <w:rFonts w:ascii="Times New Roman" w:hAnsi="Times New Roman" w:cs="Times New Roman"/>
                <w:sz w:val="20"/>
                <w:szCs w:val="20"/>
                <w:lang w:eastAsia="zh-CN"/>
              </w:rPr>
            </w:pPr>
            <w:r w:rsidRPr="00E54009">
              <w:rPr>
                <w:rFonts w:ascii="Times New Roman" w:eastAsia="SimSun" w:hAnsi="Times New Roman" w:cs="Times New Roman"/>
                <w:sz w:val="20"/>
                <w:szCs w:val="20"/>
                <w:lang w:eastAsia="zh-CN"/>
              </w:rPr>
              <w:t>Consent culture, minor protection, and crisis referral</w:t>
            </w:r>
          </w:p>
        </w:tc>
        <w:tc>
          <w:tcPr>
            <w:tcW w:w="2404" w:type="dxa"/>
          </w:tcPr>
          <w:p w14:paraId="5507FB24" w14:textId="77777777" w:rsidR="00FB6E1E" w:rsidRPr="00E54009" w:rsidRDefault="00000000" w:rsidP="00FF6F64">
            <w:pPr>
              <w:spacing w:after="0" w:line="240" w:lineRule="auto"/>
              <w:jc w:val="both"/>
              <w:rPr>
                <w:rFonts w:ascii="Times New Roman" w:hAnsi="Times New Roman" w:cs="Times New Roman"/>
                <w:sz w:val="20"/>
                <w:szCs w:val="20"/>
                <w:lang w:eastAsia="zh-CN"/>
              </w:rPr>
            </w:pPr>
            <w:r w:rsidRPr="00E54009">
              <w:rPr>
                <w:rFonts w:ascii="Times New Roman" w:eastAsia="SimSun" w:hAnsi="Times New Roman" w:cs="Times New Roman"/>
                <w:sz w:val="20"/>
                <w:szCs w:val="20"/>
                <w:lang w:eastAsia="zh-CN"/>
              </w:rPr>
              <w:t>How should communities respond to harassment and psychological risk?</w:t>
            </w:r>
          </w:p>
        </w:tc>
        <w:tc>
          <w:tcPr>
            <w:tcW w:w="2404" w:type="dxa"/>
          </w:tcPr>
          <w:p w14:paraId="2E3A8093" w14:textId="788CBD7A" w:rsidR="00FB6E1E" w:rsidRPr="00E54009" w:rsidRDefault="00000000" w:rsidP="00FF6F64">
            <w:pPr>
              <w:spacing w:after="0" w:line="240" w:lineRule="auto"/>
              <w:jc w:val="both"/>
              <w:rPr>
                <w:rFonts w:ascii="Times New Roman" w:hAnsi="Times New Roman" w:cs="Times New Roman"/>
                <w:sz w:val="20"/>
                <w:szCs w:val="20"/>
                <w:lang w:eastAsia="zh-CN"/>
              </w:rPr>
            </w:pPr>
            <w:r w:rsidRPr="00E54009">
              <w:rPr>
                <w:rFonts w:ascii="Times New Roman" w:hAnsi="Times New Roman" w:cs="Times New Roman"/>
                <w:sz w:val="20"/>
                <w:szCs w:val="20"/>
              </w:rPr>
              <w:t>Set up rules, feedback mechanisms</w:t>
            </w:r>
            <w:r w:rsidR="005363F2">
              <w:rPr>
                <w:rFonts w:ascii="Times New Roman" w:hAnsi="Times New Roman" w:cs="Times New Roman"/>
                <w:sz w:val="20"/>
                <w:szCs w:val="20"/>
              </w:rPr>
              <w:t>,</w:t>
            </w:r>
            <w:r w:rsidRPr="00E54009">
              <w:rPr>
                <w:rFonts w:ascii="Times New Roman" w:hAnsi="Times New Roman" w:cs="Times New Roman"/>
                <w:sz w:val="20"/>
                <w:szCs w:val="20"/>
              </w:rPr>
              <w:t xml:space="preserve"> and support channels.</w:t>
            </w:r>
          </w:p>
        </w:tc>
      </w:tr>
    </w:tbl>
    <w:p w14:paraId="65C6D0A9" w14:textId="77777777" w:rsidR="00C55962" w:rsidRDefault="00C55962" w:rsidP="00FF6F64">
      <w:pPr>
        <w:spacing w:after="0" w:line="240" w:lineRule="auto"/>
        <w:jc w:val="both"/>
        <w:rPr>
          <w:rFonts w:ascii="Times New Roman" w:eastAsia="SimSun" w:hAnsi="Times New Roman" w:cs="Times New Roman"/>
          <w:sz w:val="24"/>
          <w:szCs w:val="24"/>
          <w:lang w:eastAsia="zh-CN"/>
        </w:rPr>
      </w:pPr>
    </w:p>
    <w:p w14:paraId="20AD582A" w14:textId="543DE6A9" w:rsidR="00FB6E1E" w:rsidRDefault="00000000" w:rsidP="00E54009">
      <w:pPr>
        <w:spacing w:after="0" w:line="240" w:lineRule="auto"/>
        <w:ind w:firstLineChars="200" w:firstLine="480"/>
        <w:jc w:val="both"/>
        <w:rPr>
          <w:rFonts w:ascii="Times New Roman" w:eastAsia="SimSun" w:hAnsi="Times New Roman" w:cs="Times New Roman"/>
          <w:sz w:val="24"/>
          <w:szCs w:val="24"/>
          <w:lang w:eastAsia="zh-CN"/>
        </w:rPr>
      </w:pPr>
      <w:r w:rsidRPr="00FF6F64">
        <w:rPr>
          <w:rFonts w:ascii="Times New Roman" w:eastAsia="SimSun" w:hAnsi="Times New Roman" w:cs="Times New Roman"/>
          <w:sz w:val="24"/>
          <w:szCs w:val="24"/>
          <w:lang w:eastAsia="zh-CN"/>
        </w:rPr>
        <w:lastRenderedPageBreak/>
        <w:t xml:space="preserve">As shown in </w:t>
      </w:r>
      <w:r w:rsidRPr="00E54009">
        <w:rPr>
          <w:rFonts w:ascii="Times New Roman" w:eastAsia="SimSun" w:hAnsi="Times New Roman" w:cs="Times New Roman"/>
          <w:b/>
          <w:bCs/>
          <w:sz w:val="24"/>
          <w:szCs w:val="24"/>
          <w:lang w:eastAsia="zh-CN"/>
        </w:rPr>
        <w:t>Figure 1</w:t>
      </w:r>
      <w:r w:rsidRPr="00FF6F64">
        <w:rPr>
          <w:rFonts w:ascii="Times New Roman" w:eastAsia="SimSun" w:hAnsi="Times New Roman" w:cs="Times New Roman"/>
          <w:sz w:val="24"/>
          <w:szCs w:val="24"/>
          <w:lang w:eastAsia="zh-CN"/>
        </w:rPr>
        <w:t>, fictional texts provide the character sources for cosplay. Characters are then translated into figurative works through fans</w:t>
      </w:r>
      <w:r w:rsidR="00FF6F64">
        <w:rPr>
          <w:rFonts w:ascii="Times New Roman" w:eastAsia="SimSun" w:hAnsi="Times New Roman" w:cs="Times New Roman"/>
          <w:sz w:val="24"/>
          <w:szCs w:val="24"/>
          <w:lang w:eastAsia="zh-CN"/>
        </w:rPr>
        <w:t>’</w:t>
      </w:r>
      <w:r w:rsidRPr="00FF6F64">
        <w:rPr>
          <w:rFonts w:ascii="Times New Roman" w:eastAsia="SimSun" w:hAnsi="Times New Roman" w:cs="Times New Roman"/>
          <w:sz w:val="24"/>
          <w:szCs w:val="24"/>
          <w:lang w:eastAsia="zh-CN"/>
        </w:rPr>
        <w:t xml:space="preserve"> bodily labor. Once these works enter platform circulation, they generate visibility, evaluation, and commercial opportunities. Gender performance runs through character choice and bodily presentation, while community care provides boundaries, support, and buffers against risk throughout the process.</w:t>
      </w:r>
    </w:p>
    <w:p w14:paraId="391B67C3" w14:textId="77777777" w:rsidR="0085662B" w:rsidRPr="00FF6F64" w:rsidRDefault="0085662B" w:rsidP="00FF6F64">
      <w:pPr>
        <w:spacing w:after="0" w:line="240" w:lineRule="auto"/>
        <w:jc w:val="both"/>
        <w:rPr>
          <w:rFonts w:ascii="Times New Roman" w:eastAsia="SimSun" w:hAnsi="Times New Roman" w:cs="Times New Roman"/>
          <w:sz w:val="24"/>
          <w:szCs w:val="24"/>
          <w:lang w:eastAsia="zh-CN"/>
        </w:rPr>
      </w:pPr>
    </w:p>
    <w:p w14:paraId="351BFBAE" w14:textId="77777777" w:rsidR="00FB6E1E" w:rsidRPr="00FF6F64" w:rsidRDefault="00000000" w:rsidP="00E54009">
      <w:pPr>
        <w:spacing w:after="0" w:line="240" w:lineRule="auto"/>
        <w:jc w:val="center"/>
        <w:rPr>
          <w:rFonts w:ascii="Times New Roman" w:hAnsi="Times New Roman" w:cs="Times New Roman"/>
          <w:sz w:val="24"/>
          <w:szCs w:val="24"/>
        </w:rPr>
      </w:pPr>
      <w:r w:rsidRPr="00FF6F64">
        <w:rPr>
          <w:rFonts w:ascii="Times New Roman" w:hAnsi="Times New Roman" w:cs="Times New Roman"/>
          <w:noProof/>
          <w:sz w:val="24"/>
          <w:szCs w:val="24"/>
        </w:rPr>
        <w:drawing>
          <wp:inline distT="0" distB="0" distL="0" distR="0" wp14:anchorId="4AE5A754" wp14:editId="675113A3">
            <wp:extent cx="4298950" cy="2729865"/>
            <wp:effectExtent l="0" t="0" r="6350" b="0"/>
            <wp:docPr id="846418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41814" name="图片 1"/>
                    <pic:cNvPicPr>
                      <a:picLocks noChangeAspect="1" noChangeArrowheads="1"/>
                    </pic:cNvPicPr>
                  </pic:nvPicPr>
                  <pic:blipFill>
                    <a:blip r:embed="rId8">
                      <a:extLst>
                        <a:ext uri="{28A0092B-C50C-407E-A947-70E740481C1C}">
                          <a14:useLocalDpi xmlns:a14="http://schemas.microsoft.com/office/drawing/2010/main" val="0"/>
                        </a:ext>
                      </a:extLst>
                    </a:blip>
                    <a:srcRect b="10827"/>
                    <a:stretch>
                      <a:fillRect/>
                    </a:stretch>
                  </pic:blipFill>
                  <pic:spPr>
                    <a:xfrm>
                      <a:off x="0" y="0"/>
                      <a:ext cx="4308861" cy="2736050"/>
                    </a:xfrm>
                    <a:prstGeom prst="rect">
                      <a:avLst/>
                    </a:prstGeom>
                    <a:noFill/>
                    <a:ln>
                      <a:noFill/>
                    </a:ln>
                  </pic:spPr>
                </pic:pic>
              </a:graphicData>
            </a:graphic>
          </wp:inline>
        </w:drawing>
      </w:r>
    </w:p>
    <w:p w14:paraId="0D931370" w14:textId="13E67173" w:rsidR="00FB6E1E" w:rsidRPr="00E54009" w:rsidRDefault="00000000" w:rsidP="00E54009">
      <w:pPr>
        <w:spacing w:after="0" w:line="240" w:lineRule="auto"/>
        <w:jc w:val="center"/>
        <w:rPr>
          <w:rFonts w:ascii="Times New Roman" w:hAnsi="Times New Roman" w:cs="Times New Roman"/>
          <w:sz w:val="20"/>
          <w:szCs w:val="20"/>
          <w:lang w:eastAsia="zh-CN"/>
        </w:rPr>
      </w:pPr>
      <w:r w:rsidRPr="00E54009">
        <w:rPr>
          <w:rFonts w:ascii="Times New Roman" w:eastAsia="SimSun" w:hAnsi="Times New Roman" w:cs="Times New Roman"/>
          <w:b/>
          <w:bCs/>
          <w:sz w:val="20"/>
          <w:szCs w:val="20"/>
          <w:lang w:eastAsia="zh-CN"/>
        </w:rPr>
        <w:t>Figure 1</w:t>
      </w:r>
      <w:r w:rsidRPr="00E54009">
        <w:rPr>
          <w:rFonts w:ascii="Times New Roman" w:eastAsia="SimSun" w:hAnsi="Times New Roman" w:cs="Times New Roman"/>
          <w:sz w:val="20"/>
          <w:szCs w:val="20"/>
          <w:lang w:eastAsia="zh-CN"/>
        </w:rPr>
        <w:t xml:space="preserve">. Analytical </w:t>
      </w:r>
      <w:r w:rsidR="0085662B" w:rsidRPr="00E54009">
        <w:rPr>
          <w:rFonts w:ascii="Times New Roman" w:eastAsia="SimSun" w:hAnsi="Times New Roman" w:cs="Times New Roman"/>
          <w:sz w:val="20"/>
          <w:szCs w:val="20"/>
          <w:lang w:eastAsia="zh-CN"/>
        </w:rPr>
        <w:t>framework of cosplay as a platform-based cultural ecosystem</w:t>
      </w:r>
    </w:p>
    <w:p w14:paraId="2C66057F" w14:textId="77777777" w:rsidR="0085662B" w:rsidRDefault="0085662B" w:rsidP="00FF6F64">
      <w:pPr>
        <w:spacing w:after="0" w:line="240" w:lineRule="auto"/>
        <w:jc w:val="both"/>
        <w:rPr>
          <w:rFonts w:ascii="Times New Roman" w:hAnsi="Times New Roman" w:cs="Times New Roman"/>
          <w:sz w:val="24"/>
          <w:szCs w:val="24"/>
          <w:lang w:eastAsia="zh-CN"/>
        </w:rPr>
      </w:pPr>
    </w:p>
    <w:p w14:paraId="5E5D5F44" w14:textId="4E4B1BB4" w:rsidR="00FB6E1E" w:rsidRPr="00E54009" w:rsidRDefault="00000000" w:rsidP="00FF6F64">
      <w:pPr>
        <w:spacing w:after="0" w:line="240" w:lineRule="auto"/>
        <w:jc w:val="both"/>
        <w:rPr>
          <w:rFonts w:ascii="Times New Roman" w:hAnsi="Times New Roman" w:cs="Times New Roman"/>
          <w:b/>
          <w:bCs/>
          <w:sz w:val="24"/>
          <w:szCs w:val="24"/>
          <w:lang w:eastAsia="zh-CN"/>
        </w:rPr>
      </w:pPr>
      <w:r w:rsidRPr="00E54009">
        <w:rPr>
          <w:rFonts w:ascii="Times New Roman" w:hAnsi="Times New Roman" w:cs="Times New Roman"/>
          <w:b/>
          <w:bCs/>
          <w:sz w:val="24"/>
          <w:szCs w:val="24"/>
          <w:lang w:eastAsia="zh-CN"/>
        </w:rPr>
        <w:t xml:space="preserve">3. Embodied </w:t>
      </w:r>
      <w:r w:rsidR="0085662B" w:rsidRPr="00E54009">
        <w:rPr>
          <w:rFonts w:ascii="Times New Roman" w:hAnsi="Times New Roman" w:cs="Times New Roman"/>
          <w:b/>
          <w:bCs/>
          <w:sz w:val="24"/>
          <w:szCs w:val="24"/>
          <w:lang w:eastAsia="zh-CN"/>
        </w:rPr>
        <w:t>fan labor and differences in participation</w:t>
      </w:r>
    </w:p>
    <w:p w14:paraId="3F1C9AA8" w14:textId="39B35DE5" w:rsidR="00FB6E1E" w:rsidRPr="00E54009" w:rsidRDefault="00000000" w:rsidP="00FF6F64">
      <w:pPr>
        <w:spacing w:after="0" w:line="240" w:lineRule="auto"/>
        <w:jc w:val="both"/>
        <w:rPr>
          <w:rFonts w:ascii="Times New Roman" w:hAnsi="Times New Roman" w:cs="Times New Roman"/>
          <w:b/>
          <w:bCs/>
          <w:sz w:val="24"/>
          <w:szCs w:val="24"/>
          <w:lang w:eastAsia="zh-CN"/>
        </w:rPr>
      </w:pPr>
      <w:r w:rsidRPr="00E54009">
        <w:rPr>
          <w:rFonts w:ascii="Times New Roman" w:hAnsi="Times New Roman" w:cs="Times New Roman"/>
          <w:b/>
          <w:bCs/>
          <w:sz w:val="24"/>
          <w:szCs w:val="24"/>
          <w:lang w:eastAsia="zh-CN"/>
        </w:rPr>
        <w:t>3.1</w:t>
      </w:r>
      <w:r w:rsidR="0085662B" w:rsidRPr="00E54009">
        <w:rPr>
          <w:rFonts w:ascii="Times New Roman" w:hAnsi="Times New Roman" w:cs="Times New Roman"/>
          <w:b/>
          <w:bCs/>
          <w:sz w:val="24"/>
          <w:szCs w:val="24"/>
          <w:lang w:eastAsia="zh-CN"/>
        </w:rPr>
        <w:t>.</w:t>
      </w:r>
      <w:r w:rsidRPr="00E54009">
        <w:rPr>
          <w:rFonts w:ascii="Times New Roman" w:hAnsi="Times New Roman" w:cs="Times New Roman"/>
          <w:b/>
          <w:bCs/>
          <w:sz w:val="24"/>
          <w:szCs w:val="24"/>
          <w:lang w:eastAsia="zh-CN"/>
        </w:rPr>
        <w:t xml:space="preserve"> Role </w:t>
      </w:r>
      <w:r w:rsidR="0085662B" w:rsidRPr="00E54009">
        <w:rPr>
          <w:rFonts w:ascii="Times New Roman" w:hAnsi="Times New Roman" w:cs="Times New Roman"/>
          <w:b/>
          <w:bCs/>
          <w:sz w:val="24"/>
          <w:szCs w:val="24"/>
          <w:lang w:eastAsia="zh-CN"/>
        </w:rPr>
        <w:t>translation and bodily engagement</w:t>
      </w:r>
    </w:p>
    <w:p w14:paraId="4765E889" w14:textId="247DCC21" w:rsidR="00FB6E1E" w:rsidRDefault="00000000" w:rsidP="00FF6F64">
      <w:pPr>
        <w:spacing w:after="0" w:line="240" w:lineRule="auto"/>
        <w:jc w:val="both"/>
        <w:rPr>
          <w:rFonts w:ascii="Times New Roman" w:hAnsi="Times New Roman" w:cs="Times New Roman"/>
          <w:sz w:val="24"/>
          <w:szCs w:val="24"/>
          <w:lang w:eastAsia="zh-CN"/>
        </w:rPr>
      </w:pPr>
      <w:r w:rsidRPr="00FF6F64">
        <w:rPr>
          <w:rFonts w:ascii="Times New Roman" w:hAnsi="Times New Roman" w:cs="Times New Roman"/>
          <w:sz w:val="24"/>
          <w:szCs w:val="24"/>
          <w:lang w:eastAsia="zh-CN"/>
        </w:rPr>
        <w:t xml:space="preserve">The core of cosplay lies in the recreation of fictional characters. Participants do not simply </w:t>
      </w:r>
      <w:r w:rsidR="00FF6F64">
        <w:rPr>
          <w:rFonts w:ascii="Times New Roman" w:hAnsi="Times New Roman" w:cs="Times New Roman"/>
          <w:sz w:val="24"/>
          <w:szCs w:val="24"/>
          <w:lang w:eastAsia="zh-CN"/>
        </w:rPr>
        <w:t>“</w:t>
      </w:r>
      <w:r w:rsidRPr="00FF6F64">
        <w:rPr>
          <w:rFonts w:ascii="Times New Roman" w:hAnsi="Times New Roman" w:cs="Times New Roman"/>
          <w:sz w:val="24"/>
          <w:szCs w:val="24"/>
          <w:lang w:eastAsia="zh-CN"/>
        </w:rPr>
        <w:t>copy</w:t>
      </w:r>
      <w:r w:rsidR="00FF6F64">
        <w:rPr>
          <w:rFonts w:ascii="Times New Roman" w:hAnsi="Times New Roman" w:cs="Times New Roman"/>
          <w:sz w:val="24"/>
          <w:szCs w:val="24"/>
          <w:lang w:eastAsia="zh-CN"/>
        </w:rPr>
        <w:t>”</w:t>
      </w:r>
      <w:r w:rsidRPr="00FF6F64">
        <w:rPr>
          <w:rFonts w:ascii="Times New Roman" w:hAnsi="Times New Roman" w:cs="Times New Roman"/>
          <w:sz w:val="24"/>
          <w:szCs w:val="24"/>
          <w:lang w:eastAsia="zh-CN"/>
        </w:rPr>
        <w:t xml:space="preserve"> a character into the real world</w:t>
      </w:r>
      <w:r w:rsidR="00FF6F64">
        <w:rPr>
          <w:rFonts w:ascii="Times New Roman" w:hAnsi="Times New Roman" w:cs="Times New Roman"/>
          <w:sz w:val="24"/>
          <w:szCs w:val="24"/>
          <w:lang w:eastAsia="zh-CN"/>
        </w:rPr>
        <w:t>;</w:t>
      </w:r>
      <w:r w:rsidRPr="00FF6F64">
        <w:rPr>
          <w:rFonts w:ascii="Times New Roman" w:hAnsi="Times New Roman" w:cs="Times New Roman"/>
          <w:sz w:val="24"/>
          <w:szCs w:val="24"/>
          <w:lang w:eastAsia="zh-CN"/>
        </w:rPr>
        <w:t xml:space="preserve"> they interpret the character through their own body, skills, budget, location, and aesthetic choices. Clothing materials, wig trimming, makeup intensity, camera angles, and photo color grading all affect the final presentation of the character. In this sense, cosplay is an integrative and embodied form of fan work.</w:t>
      </w:r>
    </w:p>
    <w:p w14:paraId="666A8F08" w14:textId="77777777" w:rsidR="009A3938" w:rsidRPr="00FF6F64" w:rsidRDefault="009A3938" w:rsidP="00FF6F64">
      <w:pPr>
        <w:spacing w:after="0" w:line="240" w:lineRule="auto"/>
        <w:jc w:val="both"/>
        <w:rPr>
          <w:rFonts w:ascii="Times New Roman" w:eastAsia="SimSun" w:hAnsi="Times New Roman" w:cs="Times New Roman"/>
          <w:sz w:val="24"/>
          <w:szCs w:val="24"/>
          <w:lang w:eastAsia="zh-CN"/>
        </w:rPr>
      </w:pPr>
    </w:p>
    <w:p w14:paraId="2B96B0E1" w14:textId="16BD75B6" w:rsidR="00FB6E1E" w:rsidRPr="00E54009" w:rsidRDefault="00000000" w:rsidP="00FF6F64">
      <w:pPr>
        <w:spacing w:after="0" w:line="240" w:lineRule="auto"/>
        <w:jc w:val="both"/>
        <w:rPr>
          <w:rFonts w:ascii="Times New Roman" w:hAnsi="Times New Roman" w:cs="Times New Roman"/>
          <w:b/>
          <w:bCs/>
          <w:sz w:val="24"/>
          <w:szCs w:val="24"/>
          <w:lang w:eastAsia="zh-CN"/>
        </w:rPr>
      </w:pPr>
      <w:r w:rsidRPr="00E54009">
        <w:rPr>
          <w:rFonts w:ascii="Times New Roman" w:hAnsi="Times New Roman" w:cs="Times New Roman"/>
          <w:b/>
          <w:bCs/>
          <w:sz w:val="24"/>
          <w:szCs w:val="24"/>
          <w:lang w:eastAsia="zh-CN"/>
        </w:rPr>
        <w:t>3.2</w:t>
      </w:r>
      <w:r w:rsidR="005B23C2" w:rsidRPr="00E54009">
        <w:rPr>
          <w:rFonts w:ascii="Times New Roman" w:hAnsi="Times New Roman" w:cs="Times New Roman"/>
          <w:b/>
          <w:bCs/>
          <w:sz w:val="24"/>
          <w:szCs w:val="24"/>
          <w:lang w:eastAsia="zh-CN"/>
        </w:rPr>
        <w:t>.</w:t>
      </w:r>
      <w:r w:rsidRPr="00E54009">
        <w:rPr>
          <w:rFonts w:ascii="Times New Roman" w:hAnsi="Times New Roman" w:cs="Times New Roman"/>
          <w:b/>
          <w:bCs/>
          <w:sz w:val="24"/>
          <w:szCs w:val="24"/>
          <w:lang w:eastAsia="zh-CN"/>
        </w:rPr>
        <w:t xml:space="preserve"> </w:t>
      </w:r>
      <w:r w:rsidRPr="00E54009">
        <w:rPr>
          <w:rFonts w:ascii="Times New Roman" w:eastAsia="SimSun" w:hAnsi="Times New Roman" w:cs="Times New Roman"/>
          <w:b/>
          <w:bCs/>
          <w:sz w:val="24"/>
          <w:szCs w:val="24"/>
          <w:lang w:eastAsia="zh-CN"/>
        </w:rPr>
        <w:t xml:space="preserve">Labor </w:t>
      </w:r>
      <w:r w:rsidR="005B23C2" w:rsidRPr="00E54009">
        <w:rPr>
          <w:rFonts w:ascii="Times New Roman" w:eastAsia="SimSun" w:hAnsi="Times New Roman" w:cs="Times New Roman"/>
          <w:b/>
          <w:bCs/>
          <w:sz w:val="24"/>
          <w:szCs w:val="24"/>
          <w:lang w:eastAsia="zh-CN"/>
        </w:rPr>
        <w:t>complexity and resource differences</w:t>
      </w:r>
    </w:p>
    <w:p w14:paraId="4F0C6ACC" w14:textId="77777777" w:rsidR="00FB6E1E" w:rsidRPr="00FF6F64" w:rsidRDefault="00000000" w:rsidP="00FF6F64">
      <w:pPr>
        <w:spacing w:after="0" w:line="240" w:lineRule="auto"/>
        <w:jc w:val="both"/>
        <w:rPr>
          <w:rFonts w:ascii="Times New Roman" w:eastAsia="SimSun" w:hAnsi="Times New Roman" w:cs="Times New Roman"/>
          <w:sz w:val="24"/>
          <w:szCs w:val="24"/>
          <w:lang w:eastAsia="zh-CN"/>
        </w:rPr>
      </w:pPr>
      <w:r w:rsidRPr="00FF6F64">
        <w:rPr>
          <w:rFonts w:ascii="Times New Roman" w:eastAsia="SimSun" w:hAnsi="Times New Roman" w:cs="Times New Roman"/>
          <w:sz w:val="24"/>
          <w:szCs w:val="24"/>
          <w:lang w:eastAsia="zh-CN"/>
        </w:rPr>
        <w:t>This work is complex. A participant may, at the same time, act as performer, costume maker, makeup artist, photographer, social media operator, and small-scale commercial creator. Even when no money is earned, the time, skill, emotion, and financial cost invested by participants should not be ignored. A complete work may involve expenses for fabric, wigs, props, studio rental, transportation, event tickets, and photo-editing software. After publishing, participants might also receive comments, handle private messages, collaborate, address criticisms, and delete harassing messages.</w:t>
      </w:r>
    </w:p>
    <w:p w14:paraId="2A6A03C1" w14:textId="31DF7B6C" w:rsidR="00FB6E1E" w:rsidRDefault="00000000" w:rsidP="00E54009">
      <w:pPr>
        <w:spacing w:after="0" w:line="240" w:lineRule="auto"/>
        <w:ind w:firstLineChars="200" w:firstLine="480"/>
        <w:jc w:val="both"/>
        <w:rPr>
          <w:rFonts w:ascii="Times New Roman" w:eastAsia="SimSun" w:hAnsi="Times New Roman" w:cs="Times New Roman"/>
          <w:sz w:val="24"/>
          <w:szCs w:val="24"/>
          <w:lang w:eastAsia="zh-CN"/>
        </w:rPr>
      </w:pPr>
      <w:r w:rsidRPr="00FF6F64">
        <w:rPr>
          <w:rFonts w:ascii="Times New Roman" w:eastAsia="SimSun" w:hAnsi="Times New Roman" w:cs="Times New Roman"/>
          <w:sz w:val="24"/>
          <w:szCs w:val="24"/>
          <w:lang w:eastAsia="zh-CN"/>
        </w:rPr>
        <w:t>In cosplay communities</w:t>
      </w:r>
      <w:r w:rsidR="005B23C2">
        <w:rPr>
          <w:rFonts w:ascii="Times New Roman" w:eastAsia="SimSun" w:hAnsi="Times New Roman" w:cs="Times New Roman"/>
          <w:sz w:val="24"/>
          <w:szCs w:val="24"/>
          <w:lang w:eastAsia="zh-CN"/>
        </w:rPr>
        <w:t>,</w:t>
      </w:r>
      <w:r w:rsidRPr="00FF6F64">
        <w:rPr>
          <w:rFonts w:ascii="Times New Roman" w:eastAsia="SimSun" w:hAnsi="Times New Roman" w:cs="Times New Roman"/>
          <w:sz w:val="24"/>
          <w:szCs w:val="24"/>
          <w:lang w:eastAsia="zh-CN"/>
        </w:rPr>
        <w:t xml:space="preserve"> there exist evaluation criteria for authenticity and accuracy. Some viewers care about handcrafting details</w:t>
      </w:r>
      <w:r w:rsidR="00FF6F64">
        <w:rPr>
          <w:rFonts w:ascii="Times New Roman" w:eastAsia="SimSun" w:hAnsi="Times New Roman" w:cs="Times New Roman"/>
          <w:sz w:val="24"/>
          <w:szCs w:val="24"/>
          <w:lang w:eastAsia="zh-CN"/>
        </w:rPr>
        <w:t>;</w:t>
      </w:r>
      <w:r w:rsidRPr="00FF6F64">
        <w:rPr>
          <w:rFonts w:ascii="Times New Roman" w:eastAsia="SimSun" w:hAnsi="Times New Roman" w:cs="Times New Roman"/>
          <w:sz w:val="24"/>
          <w:szCs w:val="24"/>
          <w:lang w:eastAsia="zh-CN"/>
        </w:rPr>
        <w:t xml:space="preserve"> some care about photo quality</w:t>
      </w:r>
      <w:r w:rsidR="00FF6F64">
        <w:rPr>
          <w:rFonts w:ascii="Times New Roman" w:eastAsia="SimSun" w:hAnsi="Times New Roman" w:cs="Times New Roman"/>
          <w:sz w:val="24"/>
          <w:szCs w:val="24"/>
          <w:lang w:eastAsia="zh-CN"/>
        </w:rPr>
        <w:t>;</w:t>
      </w:r>
      <w:r w:rsidRPr="00FF6F64">
        <w:rPr>
          <w:rFonts w:ascii="Times New Roman" w:eastAsia="SimSun" w:hAnsi="Times New Roman" w:cs="Times New Roman"/>
          <w:sz w:val="24"/>
          <w:szCs w:val="24"/>
          <w:lang w:eastAsia="zh-CN"/>
        </w:rPr>
        <w:t xml:space="preserve"> others care if the temperament and emotions of the character are portrayed. This standard is not always bad</w:t>
      </w:r>
      <w:r w:rsidR="005B23C2">
        <w:rPr>
          <w:rFonts w:ascii="Times New Roman" w:eastAsia="SimSun" w:hAnsi="Times New Roman" w:cs="Times New Roman"/>
          <w:sz w:val="24"/>
          <w:szCs w:val="24"/>
          <w:lang w:eastAsia="zh-CN"/>
        </w:rPr>
        <w:t>, as it helps in skill learning and experience sharing,</w:t>
      </w:r>
      <w:r w:rsidRPr="00FF6F64">
        <w:rPr>
          <w:rFonts w:ascii="Times New Roman" w:eastAsia="SimSun" w:hAnsi="Times New Roman" w:cs="Times New Roman"/>
          <w:sz w:val="24"/>
          <w:szCs w:val="24"/>
          <w:lang w:eastAsia="zh-CN"/>
        </w:rPr>
        <w:t xml:space="preserve"> but when </w:t>
      </w:r>
      <w:r w:rsidR="00FF6F64">
        <w:rPr>
          <w:rFonts w:ascii="Times New Roman" w:eastAsia="SimSun" w:hAnsi="Times New Roman" w:cs="Times New Roman"/>
          <w:sz w:val="24"/>
          <w:szCs w:val="24"/>
          <w:lang w:eastAsia="zh-CN"/>
        </w:rPr>
        <w:t>“</w:t>
      </w:r>
      <w:r w:rsidRPr="00FF6F64">
        <w:rPr>
          <w:rFonts w:ascii="Times New Roman" w:eastAsia="SimSun" w:hAnsi="Times New Roman" w:cs="Times New Roman"/>
          <w:sz w:val="24"/>
          <w:szCs w:val="24"/>
          <w:lang w:eastAsia="zh-CN"/>
        </w:rPr>
        <w:t>accuracy</w:t>
      </w:r>
      <w:r w:rsidR="00FF6F64">
        <w:rPr>
          <w:rFonts w:ascii="Times New Roman" w:eastAsia="SimSun" w:hAnsi="Times New Roman" w:cs="Times New Roman"/>
          <w:sz w:val="24"/>
          <w:szCs w:val="24"/>
          <w:lang w:eastAsia="zh-CN"/>
        </w:rPr>
        <w:t>”</w:t>
      </w:r>
      <w:r w:rsidRPr="00FF6F64">
        <w:rPr>
          <w:rFonts w:ascii="Times New Roman" w:eastAsia="SimSun" w:hAnsi="Times New Roman" w:cs="Times New Roman"/>
          <w:sz w:val="24"/>
          <w:szCs w:val="24"/>
          <w:lang w:eastAsia="zh-CN"/>
        </w:rPr>
        <w:t xml:space="preserve"> becomes absolutized, it excludes people who cannot afford to invest their money, whose bodies do not closely resemble the original character, or lack access to professional photography. Evaluations disregard the adaptive nature of cosplay </w:t>
      </w:r>
      <w:r w:rsidR="005B23C2">
        <w:rPr>
          <w:rFonts w:ascii="Times New Roman" w:eastAsia="SimSun" w:hAnsi="Times New Roman" w:cs="Times New Roman"/>
          <w:sz w:val="24"/>
          <w:szCs w:val="24"/>
          <w:lang w:eastAsia="zh-CN"/>
        </w:rPr>
        <w:t>—</w:t>
      </w:r>
      <w:r w:rsidRPr="00FF6F64">
        <w:rPr>
          <w:rFonts w:ascii="Times New Roman" w:eastAsia="SimSun" w:hAnsi="Times New Roman" w:cs="Times New Roman"/>
          <w:sz w:val="24"/>
          <w:szCs w:val="24"/>
          <w:lang w:eastAsia="zh-CN"/>
        </w:rPr>
        <w:t xml:space="preserve"> every time a fictional character inhabits a real body </w:t>
      </w:r>
      <w:r w:rsidR="005B23C2">
        <w:rPr>
          <w:rFonts w:ascii="Times New Roman" w:eastAsia="SimSun" w:hAnsi="Times New Roman" w:cs="Times New Roman"/>
          <w:sz w:val="24"/>
          <w:szCs w:val="24"/>
          <w:lang w:eastAsia="zh-CN"/>
        </w:rPr>
        <w:t>people</w:t>
      </w:r>
      <w:r w:rsidRPr="00FF6F64">
        <w:rPr>
          <w:rFonts w:ascii="Times New Roman" w:eastAsia="SimSun" w:hAnsi="Times New Roman" w:cs="Times New Roman"/>
          <w:sz w:val="24"/>
          <w:szCs w:val="24"/>
          <w:lang w:eastAsia="zh-CN"/>
        </w:rPr>
        <w:t xml:space="preserve"> must select, adjust, and re-create.</w:t>
      </w:r>
    </w:p>
    <w:p w14:paraId="5B8729BE" w14:textId="77777777" w:rsidR="005B23C2" w:rsidRPr="00FF6F64" w:rsidRDefault="005B23C2" w:rsidP="00FF6F64">
      <w:pPr>
        <w:spacing w:after="0" w:line="240" w:lineRule="auto"/>
        <w:jc w:val="both"/>
        <w:rPr>
          <w:rFonts w:ascii="Times New Roman" w:eastAsia="SimSun" w:hAnsi="Times New Roman" w:cs="Times New Roman"/>
          <w:sz w:val="24"/>
          <w:szCs w:val="24"/>
          <w:lang w:eastAsia="zh-CN"/>
        </w:rPr>
      </w:pPr>
    </w:p>
    <w:p w14:paraId="401ECF51" w14:textId="3CE27545" w:rsidR="00FB6E1E" w:rsidRPr="00E54009" w:rsidRDefault="00000000" w:rsidP="00FF6F64">
      <w:pPr>
        <w:spacing w:after="0" w:line="240" w:lineRule="auto"/>
        <w:jc w:val="both"/>
        <w:rPr>
          <w:rFonts w:ascii="Times New Roman" w:hAnsi="Times New Roman" w:cs="Times New Roman"/>
          <w:b/>
          <w:bCs/>
          <w:sz w:val="24"/>
          <w:szCs w:val="24"/>
          <w:lang w:eastAsia="zh-CN"/>
        </w:rPr>
      </w:pPr>
      <w:r w:rsidRPr="00E54009">
        <w:rPr>
          <w:rFonts w:ascii="Times New Roman" w:hAnsi="Times New Roman" w:cs="Times New Roman"/>
          <w:b/>
          <w:bCs/>
          <w:sz w:val="24"/>
          <w:szCs w:val="24"/>
          <w:lang w:eastAsia="zh-CN"/>
        </w:rPr>
        <w:t>3.3</w:t>
      </w:r>
      <w:r w:rsidR="005B23C2" w:rsidRPr="00E54009">
        <w:rPr>
          <w:rFonts w:ascii="Times New Roman" w:hAnsi="Times New Roman" w:cs="Times New Roman"/>
          <w:b/>
          <w:bCs/>
          <w:sz w:val="24"/>
          <w:szCs w:val="24"/>
          <w:lang w:eastAsia="zh-CN"/>
        </w:rPr>
        <w:t>.</w:t>
      </w:r>
      <w:r w:rsidRPr="00E54009">
        <w:rPr>
          <w:rFonts w:ascii="Times New Roman" w:hAnsi="Times New Roman" w:cs="Times New Roman"/>
          <w:b/>
          <w:bCs/>
          <w:sz w:val="24"/>
          <w:szCs w:val="24"/>
          <w:lang w:eastAsia="zh-CN"/>
        </w:rPr>
        <w:t xml:space="preserve"> Fan </w:t>
      </w:r>
      <w:r w:rsidR="00582FCC" w:rsidRPr="00582FCC">
        <w:rPr>
          <w:rFonts w:ascii="Times New Roman" w:hAnsi="Times New Roman" w:cs="Times New Roman"/>
          <w:b/>
          <w:bCs/>
          <w:sz w:val="24"/>
          <w:szCs w:val="24"/>
          <w:lang w:eastAsia="zh-CN"/>
        </w:rPr>
        <w:t xml:space="preserve">well-being </w:t>
      </w:r>
      <w:r w:rsidR="005B23C2" w:rsidRPr="00E54009">
        <w:rPr>
          <w:rFonts w:ascii="Times New Roman" w:hAnsi="Times New Roman" w:cs="Times New Roman"/>
          <w:b/>
          <w:bCs/>
          <w:sz w:val="24"/>
          <w:szCs w:val="24"/>
          <w:lang w:eastAsia="zh-CN"/>
        </w:rPr>
        <w:t>and community engagement</w:t>
      </w:r>
    </w:p>
    <w:p w14:paraId="790425D9" w14:textId="3268F50F" w:rsidR="00FB6E1E" w:rsidRDefault="00000000" w:rsidP="00FF6F64">
      <w:pPr>
        <w:spacing w:after="0" w:line="240" w:lineRule="auto"/>
        <w:jc w:val="both"/>
        <w:rPr>
          <w:rFonts w:ascii="Times New Roman" w:eastAsia="SimSun" w:hAnsi="Times New Roman" w:cs="Times New Roman"/>
          <w:sz w:val="24"/>
          <w:szCs w:val="24"/>
          <w:lang w:eastAsia="zh-CN"/>
        </w:rPr>
      </w:pPr>
      <w:r w:rsidRPr="00FF6F64">
        <w:rPr>
          <w:rFonts w:ascii="Times New Roman" w:eastAsia="SimSun" w:hAnsi="Times New Roman" w:cs="Times New Roman"/>
          <w:sz w:val="24"/>
          <w:szCs w:val="24"/>
          <w:lang w:eastAsia="zh-CN"/>
        </w:rPr>
        <w:lastRenderedPageBreak/>
        <w:t>From the perspective of fans</w:t>
      </w:r>
      <w:r w:rsidR="00FF6F64">
        <w:rPr>
          <w:rFonts w:ascii="Times New Roman" w:eastAsia="SimSun" w:hAnsi="Times New Roman" w:cs="Times New Roman"/>
          <w:sz w:val="24"/>
          <w:szCs w:val="24"/>
          <w:lang w:eastAsia="zh-CN"/>
        </w:rPr>
        <w:t>’</w:t>
      </w:r>
      <w:r w:rsidRPr="00FF6F64">
        <w:rPr>
          <w:rFonts w:ascii="Times New Roman" w:eastAsia="SimSun" w:hAnsi="Times New Roman" w:cs="Times New Roman"/>
          <w:sz w:val="24"/>
          <w:szCs w:val="24"/>
          <w:lang w:eastAsia="zh-CN"/>
        </w:rPr>
        <w:t xml:space="preserve"> well-being, cosplay is not merely an exhibition. Studies of cosplay and psychological well-being have identified links among cosplay, fan identity, and offline activities. Community participation can influence individual well-being through shared activities and identity connections </w:t>
      </w:r>
      <w:r w:rsidRPr="00E54009">
        <w:rPr>
          <w:rFonts w:ascii="Times New Roman" w:eastAsia="SimSun" w:hAnsi="Times New Roman" w:cs="Times New Roman"/>
          <w:sz w:val="24"/>
          <w:szCs w:val="24"/>
          <w:vertAlign w:val="superscript"/>
          <w:lang w:eastAsia="zh-CN"/>
        </w:rPr>
        <w:t>[3]</w:t>
      </w:r>
      <w:r w:rsidRPr="00FF6F64">
        <w:rPr>
          <w:rFonts w:ascii="Times New Roman" w:eastAsia="SimSun" w:hAnsi="Times New Roman" w:cs="Times New Roman"/>
          <w:sz w:val="24"/>
          <w:szCs w:val="24"/>
          <w:lang w:eastAsia="zh-CN"/>
        </w:rPr>
        <w:t xml:space="preserve">. Broader fan studies have also found that interest-based friendships and offline social activities may mediate the relationship between fan identity and psychological well-being </w:t>
      </w:r>
      <w:r w:rsidRPr="00E54009">
        <w:rPr>
          <w:rFonts w:ascii="Times New Roman" w:eastAsia="SimSun" w:hAnsi="Times New Roman" w:cs="Times New Roman"/>
          <w:sz w:val="24"/>
          <w:szCs w:val="24"/>
          <w:vertAlign w:val="superscript"/>
          <w:lang w:eastAsia="zh-CN"/>
        </w:rPr>
        <w:t>[4]</w:t>
      </w:r>
      <w:r w:rsidRPr="00FF6F64">
        <w:rPr>
          <w:rFonts w:ascii="Times New Roman" w:eastAsia="SimSun" w:hAnsi="Times New Roman" w:cs="Times New Roman"/>
          <w:sz w:val="24"/>
          <w:szCs w:val="24"/>
          <w:lang w:eastAsia="zh-CN"/>
        </w:rPr>
        <w:t>. Healthy community evaluation should therefore look beyond the finished work and recognize learning, mutual assistance, companionship, and collaboration.</w:t>
      </w:r>
    </w:p>
    <w:p w14:paraId="2FB2D10A" w14:textId="77777777" w:rsidR="00582FCC" w:rsidRPr="00FF6F64" w:rsidRDefault="00582FCC" w:rsidP="00FF6F64">
      <w:pPr>
        <w:spacing w:after="0" w:line="240" w:lineRule="auto"/>
        <w:jc w:val="both"/>
        <w:rPr>
          <w:rFonts w:ascii="Times New Roman" w:eastAsia="SimSun" w:hAnsi="Times New Roman" w:cs="Times New Roman"/>
          <w:sz w:val="24"/>
          <w:szCs w:val="24"/>
          <w:lang w:eastAsia="zh-CN"/>
        </w:rPr>
      </w:pPr>
    </w:p>
    <w:p w14:paraId="2F2CE45A" w14:textId="42A468B5" w:rsidR="00FB6E1E" w:rsidRPr="00E54009" w:rsidRDefault="00000000" w:rsidP="00FF6F64">
      <w:pPr>
        <w:spacing w:after="0" w:line="240" w:lineRule="auto"/>
        <w:jc w:val="both"/>
        <w:rPr>
          <w:rFonts w:ascii="Times New Roman" w:hAnsi="Times New Roman" w:cs="Times New Roman"/>
          <w:b/>
          <w:bCs/>
          <w:sz w:val="24"/>
          <w:szCs w:val="24"/>
          <w:lang w:eastAsia="zh-CN"/>
        </w:rPr>
      </w:pPr>
      <w:r w:rsidRPr="00E54009">
        <w:rPr>
          <w:rFonts w:ascii="Times New Roman" w:hAnsi="Times New Roman" w:cs="Times New Roman"/>
          <w:b/>
          <w:bCs/>
          <w:sz w:val="24"/>
          <w:szCs w:val="24"/>
          <w:lang w:eastAsia="zh-CN"/>
        </w:rPr>
        <w:t xml:space="preserve">4. Boundaries </w:t>
      </w:r>
      <w:r w:rsidR="00582FCC" w:rsidRPr="00E54009">
        <w:rPr>
          <w:rFonts w:ascii="Times New Roman" w:hAnsi="Times New Roman" w:cs="Times New Roman"/>
          <w:b/>
          <w:bCs/>
          <w:sz w:val="24"/>
          <w:szCs w:val="24"/>
          <w:lang w:eastAsia="zh-CN"/>
        </w:rPr>
        <w:t>between gender performance and identity inference</w:t>
      </w:r>
    </w:p>
    <w:p w14:paraId="68412789" w14:textId="497E03B4" w:rsidR="00FB6E1E" w:rsidRPr="00E54009" w:rsidRDefault="00000000" w:rsidP="00FF6F64">
      <w:pPr>
        <w:spacing w:after="0" w:line="240" w:lineRule="auto"/>
        <w:jc w:val="both"/>
        <w:rPr>
          <w:rFonts w:ascii="Times New Roman" w:hAnsi="Times New Roman" w:cs="Times New Roman"/>
          <w:b/>
          <w:bCs/>
          <w:sz w:val="24"/>
          <w:szCs w:val="24"/>
          <w:lang w:eastAsia="zh-CN"/>
        </w:rPr>
      </w:pPr>
      <w:r w:rsidRPr="00E54009">
        <w:rPr>
          <w:rFonts w:ascii="Times New Roman" w:hAnsi="Times New Roman" w:cs="Times New Roman"/>
          <w:b/>
          <w:bCs/>
          <w:sz w:val="24"/>
          <w:szCs w:val="24"/>
          <w:lang w:eastAsia="zh-CN"/>
        </w:rPr>
        <w:t>4.1</w:t>
      </w:r>
      <w:r w:rsidR="00582FCC" w:rsidRPr="00E54009">
        <w:rPr>
          <w:rFonts w:ascii="Times New Roman" w:hAnsi="Times New Roman" w:cs="Times New Roman"/>
          <w:b/>
          <w:bCs/>
          <w:sz w:val="24"/>
          <w:szCs w:val="24"/>
          <w:lang w:eastAsia="zh-CN"/>
        </w:rPr>
        <w:t>.</w:t>
      </w:r>
      <w:r w:rsidRPr="00E54009">
        <w:rPr>
          <w:rFonts w:ascii="Times New Roman" w:hAnsi="Times New Roman" w:cs="Times New Roman"/>
          <w:b/>
          <w:bCs/>
          <w:sz w:val="24"/>
          <w:szCs w:val="24"/>
          <w:lang w:eastAsia="zh-CN"/>
        </w:rPr>
        <w:t xml:space="preserve"> </w:t>
      </w:r>
      <w:r w:rsidRPr="00E54009">
        <w:rPr>
          <w:rFonts w:ascii="Times New Roman" w:eastAsia="SimSun" w:hAnsi="Times New Roman" w:cs="Times New Roman"/>
          <w:b/>
          <w:bCs/>
          <w:sz w:val="24"/>
          <w:szCs w:val="24"/>
          <w:lang w:eastAsia="zh-CN"/>
        </w:rPr>
        <w:t xml:space="preserve">Character </w:t>
      </w:r>
      <w:r w:rsidR="00582FCC" w:rsidRPr="00E54009">
        <w:rPr>
          <w:rFonts w:ascii="Times New Roman" w:eastAsia="SimSun" w:hAnsi="Times New Roman" w:cs="Times New Roman"/>
          <w:b/>
          <w:bCs/>
          <w:sz w:val="24"/>
          <w:szCs w:val="24"/>
          <w:lang w:eastAsia="zh-CN"/>
        </w:rPr>
        <w:t>gender and performance motivation</w:t>
      </w:r>
    </w:p>
    <w:p w14:paraId="2696A09E" w14:textId="596CE84C" w:rsidR="00FB6E1E" w:rsidRDefault="00000000" w:rsidP="00FF6F64">
      <w:pPr>
        <w:spacing w:after="0" w:line="240" w:lineRule="auto"/>
        <w:jc w:val="both"/>
        <w:rPr>
          <w:rFonts w:ascii="Times New Roman" w:eastAsia="SimSun" w:hAnsi="Times New Roman" w:cs="Times New Roman"/>
          <w:sz w:val="24"/>
          <w:szCs w:val="24"/>
          <w:lang w:eastAsia="zh-CN"/>
        </w:rPr>
      </w:pPr>
      <w:r w:rsidRPr="00FF6F64">
        <w:rPr>
          <w:rFonts w:ascii="Times New Roman" w:eastAsia="SimSun" w:hAnsi="Times New Roman" w:cs="Times New Roman"/>
          <w:sz w:val="24"/>
          <w:szCs w:val="24"/>
          <w:lang w:eastAsia="zh-CN"/>
        </w:rPr>
        <w:t>Gender is one of the most discussed yet frequently misunderstood topics in cosplay. Many characters have highly stylized masculine, feminine, or androgynous features, and participants convey these gendered signs through clothing, poses, makeup, facial expressions, and camera language. Cross-gender cosplay is common</w:t>
      </w:r>
      <w:r w:rsidR="00FF6F64">
        <w:rPr>
          <w:rFonts w:ascii="Times New Roman" w:eastAsia="SimSun" w:hAnsi="Times New Roman" w:cs="Times New Roman"/>
          <w:sz w:val="24"/>
          <w:szCs w:val="24"/>
          <w:lang w:eastAsia="zh-CN"/>
        </w:rPr>
        <w:t>:</w:t>
      </w:r>
      <w:r w:rsidRPr="00FF6F64">
        <w:rPr>
          <w:rFonts w:ascii="Times New Roman" w:eastAsia="SimSun" w:hAnsi="Times New Roman" w:cs="Times New Roman"/>
          <w:sz w:val="24"/>
          <w:szCs w:val="24"/>
          <w:lang w:eastAsia="zh-CN"/>
        </w:rPr>
        <w:t xml:space="preserve"> a female participant may play a male character, a male participant may play a female character, or any participant may choose a gender-ambiguous character.</w:t>
      </w:r>
    </w:p>
    <w:p w14:paraId="10835B6A" w14:textId="77777777" w:rsidR="00FE701A" w:rsidRPr="00FF6F64" w:rsidRDefault="00FE701A" w:rsidP="00FF6F64">
      <w:pPr>
        <w:spacing w:after="0" w:line="240" w:lineRule="auto"/>
        <w:jc w:val="both"/>
        <w:rPr>
          <w:rFonts w:ascii="Times New Roman" w:eastAsia="SimSun" w:hAnsi="Times New Roman" w:cs="Times New Roman"/>
          <w:sz w:val="24"/>
          <w:szCs w:val="24"/>
          <w:lang w:eastAsia="zh-CN"/>
        </w:rPr>
      </w:pPr>
    </w:p>
    <w:p w14:paraId="7B9C8BCF" w14:textId="052C6AD8" w:rsidR="00FB6E1E" w:rsidRPr="00E54009" w:rsidRDefault="00000000" w:rsidP="00FF6F64">
      <w:pPr>
        <w:spacing w:after="0" w:line="240" w:lineRule="auto"/>
        <w:jc w:val="both"/>
        <w:rPr>
          <w:rFonts w:ascii="Times New Roman" w:hAnsi="Times New Roman" w:cs="Times New Roman"/>
          <w:b/>
          <w:bCs/>
          <w:sz w:val="24"/>
          <w:szCs w:val="24"/>
          <w:lang w:eastAsia="zh-CN"/>
        </w:rPr>
      </w:pPr>
      <w:r w:rsidRPr="00E54009">
        <w:rPr>
          <w:rFonts w:ascii="Times New Roman" w:hAnsi="Times New Roman" w:cs="Times New Roman"/>
          <w:b/>
          <w:bCs/>
          <w:sz w:val="24"/>
          <w:szCs w:val="24"/>
          <w:lang w:eastAsia="zh-CN"/>
        </w:rPr>
        <w:t>4.2</w:t>
      </w:r>
      <w:r w:rsidR="00FE701A" w:rsidRPr="00E54009">
        <w:rPr>
          <w:rFonts w:ascii="Times New Roman" w:hAnsi="Times New Roman" w:cs="Times New Roman"/>
          <w:b/>
          <w:bCs/>
          <w:sz w:val="24"/>
          <w:szCs w:val="24"/>
          <w:lang w:eastAsia="zh-CN"/>
        </w:rPr>
        <w:t>.</w:t>
      </w:r>
      <w:r w:rsidRPr="00E54009">
        <w:rPr>
          <w:rFonts w:ascii="Times New Roman" w:hAnsi="Times New Roman" w:cs="Times New Roman"/>
          <w:b/>
          <w:bCs/>
          <w:sz w:val="24"/>
          <w:szCs w:val="24"/>
          <w:lang w:eastAsia="zh-CN"/>
        </w:rPr>
        <w:t xml:space="preserve"> </w:t>
      </w:r>
      <w:r w:rsidRPr="00E54009">
        <w:rPr>
          <w:rFonts w:ascii="Times New Roman" w:eastAsia="SimSun" w:hAnsi="Times New Roman" w:cs="Times New Roman"/>
          <w:b/>
          <w:bCs/>
          <w:sz w:val="24"/>
          <w:szCs w:val="24"/>
          <w:lang w:eastAsia="zh-CN"/>
        </w:rPr>
        <w:t>Boundaries o</w:t>
      </w:r>
      <w:r w:rsidR="00FE701A" w:rsidRPr="00E54009">
        <w:rPr>
          <w:rFonts w:ascii="Times New Roman" w:eastAsia="SimSun" w:hAnsi="Times New Roman" w:cs="Times New Roman"/>
          <w:b/>
          <w:bCs/>
          <w:sz w:val="24"/>
          <w:szCs w:val="24"/>
          <w:lang w:eastAsia="zh-CN"/>
        </w:rPr>
        <w:t>f identity inference</w:t>
      </w:r>
    </w:p>
    <w:p w14:paraId="3FAC902A" w14:textId="4B9F5FA7" w:rsidR="00FB6E1E" w:rsidRPr="00FF6F64" w:rsidRDefault="00000000" w:rsidP="00FF6F64">
      <w:pPr>
        <w:spacing w:after="0" w:line="240" w:lineRule="auto"/>
        <w:jc w:val="both"/>
        <w:rPr>
          <w:rFonts w:ascii="Times New Roman" w:eastAsia="SimSun" w:hAnsi="Times New Roman" w:cs="Times New Roman"/>
          <w:sz w:val="24"/>
          <w:szCs w:val="24"/>
          <w:lang w:eastAsia="zh-CN"/>
        </w:rPr>
      </w:pPr>
      <w:r w:rsidRPr="00FF6F64">
        <w:rPr>
          <w:rFonts w:ascii="Times New Roman" w:eastAsia="SimSun" w:hAnsi="Times New Roman" w:cs="Times New Roman"/>
          <w:sz w:val="24"/>
          <w:szCs w:val="24"/>
          <w:lang w:eastAsia="zh-CN"/>
        </w:rPr>
        <w:t>But these choices don</w:t>
      </w:r>
      <w:r w:rsidR="00FF6F64">
        <w:rPr>
          <w:rFonts w:ascii="Times New Roman" w:eastAsia="SimSun" w:hAnsi="Times New Roman" w:cs="Times New Roman"/>
          <w:sz w:val="24"/>
          <w:szCs w:val="24"/>
          <w:lang w:eastAsia="zh-CN"/>
        </w:rPr>
        <w:t>’</w:t>
      </w:r>
      <w:r w:rsidRPr="00FF6F64">
        <w:rPr>
          <w:rFonts w:ascii="Times New Roman" w:eastAsia="SimSun" w:hAnsi="Times New Roman" w:cs="Times New Roman"/>
          <w:sz w:val="24"/>
          <w:szCs w:val="24"/>
          <w:lang w:eastAsia="zh-CN"/>
        </w:rPr>
        <w:t>t always indicate who the participant actually is in their daily lives. A person might pick a character of another gender for liking the character</w:t>
      </w:r>
      <w:r w:rsidR="00FF6F64">
        <w:rPr>
          <w:rFonts w:ascii="Times New Roman" w:eastAsia="SimSun" w:hAnsi="Times New Roman" w:cs="Times New Roman"/>
          <w:sz w:val="24"/>
          <w:szCs w:val="24"/>
          <w:lang w:eastAsia="zh-CN"/>
        </w:rPr>
        <w:t>’</w:t>
      </w:r>
      <w:r w:rsidRPr="00FF6F64">
        <w:rPr>
          <w:rFonts w:ascii="Times New Roman" w:eastAsia="SimSun" w:hAnsi="Times New Roman" w:cs="Times New Roman"/>
          <w:sz w:val="24"/>
          <w:szCs w:val="24"/>
          <w:lang w:eastAsia="zh-CN"/>
        </w:rPr>
        <w:t>s personality, appreciating the character</w:t>
      </w:r>
      <w:r w:rsidR="00FF6F64">
        <w:rPr>
          <w:rFonts w:ascii="Times New Roman" w:eastAsia="SimSun" w:hAnsi="Times New Roman" w:cs="Times New Roman"/>
          <w:sz w:val="24"/>
          <w:szCs w:val="24"/>
          <w:lang w:eastAsia="zh-CN"/>
        </w:rPr>
        <w:t>’</w:t>
      </w:r>
      <w:r w:rsidRPr="00FF6F64">
        <w:rPr>
          <w:rFonts w:ascii="Times New Roman" w:eastAsia="SimSun" w:hAnsi="Times New Roman" w:cs="Times New Roman"/>
          <w:sz w:val="24"/>
          <w:szCs w:val="24"/>
          <w:lang w:eastAsia="zh-CN"/>
        </w:rPr>
        <w:t xml:space="preserve">s appearance, wanting a performance challenge, joining a group of friends, experimenting aesthetically, </w:t>
      </w:r>
      <w:r w:rsidR="00FE701A">
        <w:rPr>
          <w:rFonts w:ascii="Times New Roman" w:eastAsia="SimSun" w:hAnsi="Times New Roman" w:cs="Times New Roman"/>
          <w:sz w:val="24"/>
          <w:szCs w:val="24"/>
          <w:lang w:eastAsia="zh-CN"/>
        </w:rPr>
        <w:t xml:space="preserve">or </w:t>
      </w:r>
      <w:r w:rsidRPr="00FF6F64">
        <w:rPr>
          <w:rFonts w:ascii="Times New Roman" w:eastAsia="SimSun" w:hAnsi="Times New Roman" w:cs="Times New Roman"/>
          <w:sz w:val="24"/>
          <w:szCs w:val="24"/>
          <w:lang w:eastAsia="zh-CN"/>
        </w:rPr>
        <w:t xml:space="preserve">exploring gender personally. There can be many reasons behind this choice </w:t>
      </w:r>
      <w:r w:rsidR="00FE701A">
        <w:rPr>
          <w:rFonts w:ascii="Times New Roman" w:eastAsia="SimSun" w:hAnsi="Times New Roman" w:cs="Times New Roman"/>
          <w:sz w:val="24"/>
          <w:szCs w:val="24"/>
          <w:lang w:eastAsia="zh-CN"/>
        </w:rPr>
        <w:t>that</w:t>
      </w:r>
      <w:r w:rsidR="00FE701A" w:rsidRPr="00FF6F64">
        <w:rPr>
          <w:rFonts w:ascii="Times New Roman" w:eastAsia="SimSun" w:hAnsi="Times New Roman" w:cs="Times New Roman"/>
          <w:sz w:val="24"/>
          <w:szCs w:val="24"/>
          <w:lang w:eastAsia="zh-CN"/>
        </w:rPr>
        <w:t xml:space="preserve"> </w:t>
      </w:r>
      <w:r w:rsidR="00FE701A">
        <w:rPr>
          <w:rFonts w:ascii="Times New Roman" w:eastAsia="SimSun" w:hAnsi="Times New Roman" w:cs="Times New Roman"/>
          <w:sz w:val="24"/>
          <w:szCs w:val="24"/>
          <w:lang w:eastAsia="zh-CN"/>
        </w:rPr>
        <w:t>people</w:t>
      </w:r>
      <w:r w:rsidRPr="00FF6F64">
        <w:rPr>
          <w:rFonts w:ascii="Times New Roman" w:eastAsia="SimSun" w:hAnsi="Times New Roman" w:cs="Times New Roman"/>
          <w:sz w:val="24"/>
          <w:szCs w:val="24"/>
          <w:lang w:eastAsia="zh-CN"/>
        </w:rPr>
        <w:t xml:space="preserve"> cannot judge by just looking at photos or clothes. Research into adolescent fan identity indicates that fan identity correlates with self-concept clarity, meaning that fan activities could help understand oneself, but </w:t>
      </w:r>
      <w:r w:rsidR="00FE701A">
        <w:rPr>
          <w:rFonts w:ascii="Times New Roman" w:eastAsia="SimSun" w:hAnsi="Times New Roman" w:cs="Times New Roman"/>
          <w:sz w:val="24"/>
          <w:szCs w:val="24"/>
          <w:lang w:eastAsia="zh-CN"/>
        </w:rPr>
        <w:t>does not allow one</w:t>
      </w:r>
      <w:r w:rsidRPr="00FF6F64">
        <w:rPr>
          <w:rFonts w:ascii="Times New Roman" w:eastAsia="SimSun" w:hAnsi="Times New Roman" w:cs="Times New Roman"/>
          <w:sz w:val="24"/>
          <w:szCs w:val="24"/>
          <w:lang w:eastAsia="zh-CN"/>
        </w:rPr>
        <w:t xml:space="preserve"> as an observer to make any conclusion about </w:t>
      </w:r>
      <w:r w:rsidR="00FE701A">
        <w:rPr>
          <w:rFonts w:ascii="Times New Roman" w:eastAsia="SimSun" w:hAnsi="Times New Roman" w:cs="Times New Roman"/>
          <w:sz w:val="24"/>
          <w:szCs w:val="24"/>
          <w:lang w:eastAsia="zh-CN"/>
        </w:rPr>
        <w:t xml:space="preserve">the </w:t>
      </w:r>
      <w:r w:rsidRPr="00FF6F64">
        <w:rPr>
          <w:rFonts w:ascii="Times New Roman" w:eastAsia="SimSun" w:hAnsi="Times New Roman" w:cs="Times New Roman"/>
          <w:sz w:val="24"/>
          <w:szCs w:val="24"/>
          <w:lang w:eastAsia="zh-CN"/>
        </w:rPr>
        <w:t>participants</w:t>
      </w:r>
      <w:r w:rsidR="00FF6F64">
        <w:rPr>
          <w:rFonts w:ascii="Times New Roman" w:eastAsia="SimSun" w:hAnsi="Times New Roman" w:cs="Times New Roman"/>
          <w:sz w:val="24"/>
          <w:szCs w:val="24"/>
          <w:lang w:eastAsia="zh-CN"/>
        </w:rPr>
        <w:t>’</w:t>
      </w:r>
      <w:r w:rsidRPr="00FF6F64">
        <w:rPr>
          <w:rFonts w:ascii="Times New Roman" w:eastAsia="SimSun" w:hAnsi="Times New Roman" w:cs="Times New Roman"/>
          <w:sz w:val="24"/>
          <w:szCs w:val="24"/>
          <w:lang w:eastAsia="zh-CN"/>
        </w:rPr>
        <w:t xml:space="preserve"> identity</w:t>
      </w:r>
      <w:r w:rsidR="00FE701A">
        <w:rPr>
          <w:rFonts w:ascii="Times New Roman" w:eastAsia="SimSun" w:hAnsi="Times New Roman" w:cs="Times New Roman"/>
          <w:sz w:val="24"/>
          <w:szCs w:val="24"/>
          <w:lang w:eastAsia="zh-CN"/>
        </w:rPr>
        <w:t xml:space="preserve"> </w:t>
      </w:r>
      <w:r w:rsidR="00FE701A" w:rsidRPr="00E54009">
        <w:rPr>
          <w:rFonts w:ascii="Times New Roman" w:eastAsia="SimSun" w:hAnsi="Times New Roman" w:cs="Times New Roman"/>
          <w:sz w:val="24"/>
          <w:szCs w:val="24"/>
          <w:vertAlign w:val="superscript"/>
          <w:lang w:eastAsia="zh-CN"/>
        </w:rPr>
        <w:t>[5]</w:t>
      </w:r>
      <w:r w:rsidRPr="00FF6F64">
        <w:rPr>
          <w:rFonts w:ascii="Times New Roman" w:eastAsia="SimSun" w:hAnsi="Times New Roman" w:cs="Times New Roman"/>
          <w:sz w:val="24"/>
          <w:szCs w:val="24"/>
          <w:lang w:eastAsia="zh-CN"/>
        </w:rPr>
        <w:t>.</w:t>
      </w:r>
    </w:p>
    <w:p w14:paraId="15793671" w14:textId="77777777" w:rsidR="00FE701A" w:rsidRDefault="00FE701A" w:rsidP="00FF6F64">
      <w:pPr>
        <w:spacing w:after="0" w:line="240" w:lineRule="auto"/>
        <w:jc w:val="both"/>
        <w:rPr>
          <w:rFonts w:ascii="Times New Roman" w:hAnsi="Times New Roman" w:cs="Times New Roman"/>
          <w:sz w:val="24"/>
          <w:szCs w:val="24"/>
          <w:lang w:eastAsia="zh-CN"/>
        </w:rPr>
      </w:pPr>
    </w:p>
    <w:p w14:paraId="5A2380C9" w14:textId="1A8F6377" w:rsidR="00FB6E1E" w:rsidRPr="00E54009" w:rsidRDefault="00000000" w:rsidP="00FF6F64">
      <w:pPr>
        <w:spacing w:after="0" w:line="240" w:lineRule="auto"/>
        <w:jc w:val="both"/>
        <w:rPr>
          <w:rFonts w:ascii="Times New Roman" w:hAnsi="Times New Roman" w:cs="Times New Roman"/>
          <w:b/>
          <w:bCs/>
          <w:sz w:val="24"/>
          <w:szCs w:val="24"/>
          <w:lang w:eastAsia="zh-CN"/>
        </w:rPr>
      </w:pPr>
      <w:r w:rsidRPr="00E54009">
        <w:rPr>
          <w:rFonts w:ascii="Times New Roman" w:hAnsi="Times New Roman" w:cs="Times New Roman"/>
          <w:b/>
          <w:bCs/>
          <w:sz w:val="24"/>
          <w:szCs w:val="24"/>
          <w:lang w:eastAsia="zh-CN"/>
        </w:rPr>
        <w:t>4.3</w:t>
      </w:r>
      <w:r w:rsidR="00FE701A" w:rsidRPr="00E54009">
        <w:rPr>
          <w:rFonts w:ascii="Times New Roman" w:hAnsi="Times New Roman" w:cs="Times New Roman"/>
          <w:b/>
          <w:bCs/>
          <w:sz w:val="24"/>
          <w:szCs w:val="24"/>
          <w:lang w:eastAsia="zh-CN"/>
        </w:rPr>
        <w:t>.</w:t>
      </w:r>
      <w:r w:rsidRPr="00E54009">
        <w:rPr>
          <w:rFonts w:ascii="Times New Roman" w:hAnsi="Times New Roman" w:cs="Times New Roman"/>
          <w:b/>
          <w:bCs/>
          <w:sz w:val="24"/>
          <w:szCs w:val="24"/>
          <w:lang w:eastAsia="zh-CN"/>
        </w:rPr>
        <w:t xml:space="preserve"> </w:t>
      </w:r>
      <w:r w:rsidRPr="00E54009">
        <w:rPr>
          <w:rFonts w:ascii="Times New Roman" w:eastAsia="SimSun" w:hAnsi="Times New Roman" w:cs="Times New Roman"/>
          <w:b/>
          <w:bCs/>
          <w:sz w:val="24"/>
          <w:szCs w:val="24"/>
          <w:lang w:eastAsia="zh-CN"/>
        </w:rPr>
        <w:t xml:space="preserve">Gender </w:t>
      </w:r>
      <w:r w:rsidR="00FE701A" w:rsidRPr="00E54009">
        <w:rPr>
          <w:rFonts w:ascii="Times New Roman" w:eastAsia="SimSun" w:hAnsi="Times New Roman" w:cs="Times New Roman"/>
          <w:b/>
          <w:bCs/>
          <w:sz w:val="24"/>
          <w:szCs w:val="24"/>
          <w:lang w:eastAsia="zh-CN"/>
        </w:rPr>
        <w:t>expression and community norms</w:t>
      </w:r>
    </w:p>
    <w:p w14:paraId="1F107D95" w14:textId="13AE6851" w:rsidR="00FB6E1E" w:rsidRPr="00FF6F64" w:rsidRDefault="00000000" w:rsidP="00FF6F64">
      <w:pPr>
        <w:spacing w:after="0" w:line="240" w:lineRule="auto"/>
        <w:jc w:val="both"/>
        <w:rPr>
          <w:rFonts w:ascii="Times New Roman" w:eastAsia="SimSun" w:hAnsi="Times New Roman" w:cs="Times New Roman"/>
          <w:sz w:val="24"/>
          <w:szCs w:val="24"/>
          <w:lang w:eastAsia="zh-CN"/>
        </w:rPr>
      </w:pPr>
      <w:r w:rsidRPr="00FF6F64">
        <w:rPr>
          <w:rFonts w:ascii="Times New Roman" w:eastAsia="SimSun" w:hAnsi="Times New Roman" w:cs="Times New Roman"/>
          <w:sz w:val="24"/>
          <w:szCs w:val="24"/>
          <w:lang w:eastAsia="zh-CN"/>
        </w:rPr>
        <w:t>In terms of gender performance, the importance of cosplay lies in showing how flexible gender symbols can be. Participants may magnify, soften, mix, or rearrange gendered styles. Makeup can change facial contours, clothing can reshape body lines, and poses can express strength, vulnerability, distance, or intimacy. These performances show that gender representation is not a natural or inevitable result</w:t>
      </w:r>
      <w:r w:rsidR="00FF6F64">
        <w:rPr>
          <w:rFonts w:ascii="Times New Roman" w:eastAsia="SimSun" w:hAnsi="Times New Roman" w:cs="Times New Roman"/>
          <w:sz w:val="24"/>
          <w:szCs w:val="24"/>
          <w:lang w:eastAsia="zh-CN"/>
        </w:rPr>
        <w:t>;</w:t>
      </w:r>
      <w:r w:rsidRPr="00FF6F64">
        <w:rPr>
          <w:rFonts w:ascii="Times New Roman" w:eastAsia="SimSun" w:hAnsi="Times New Roman" w:cs="Times New Roman"/>
          <w:sz w:val="24"/>
          <w:szCs w:val="24"/>
          <w:lang w:eastAsia="zh-CN"/>
        </w:rPr>
        <w:t xml:space="preserve"> it is organized through symbols and interactions in a specific context.</w:t>
      </w:r>
    </w:p>
    <w:p w14:paraId="56AE7972" w14:textId="51E0C4F8" w:rsidR="00FB6E1E" w:rsidRDefault="00000000" w:rsidP="00E54009">
      <w:pPr>
        <w:spacing w:after="0" w:line="240" w:lineRule="auto"/>
        <w:ind w:firstLineChars="200" w:firstLine="480"/>
        <w:jc w:val="both"/>
        <w:rPr>
          <w:rFonts w:ascii="Times New Roman" w:eastAsia="SimSun" w:hAnsi="Times New Roman" w:cs="Times New Roman"/>
          <w:sz w:val="24"/>
          <w:szCs w:val="24"/>
          <w:lang w:eastAsia="zh-CN"/>
        </w:rPr>
      </w:pPr>
      <w:r w:rsidRPr="00FF6F64">
        <w:rPr>
          <w:rFonts w:ascii="Times New Roman" w:eastAsia="SimSun" w:hAnsi="Times New Roman" w:cs="Times New Roman"/>
          <w:sz w:val="24"/>
          <w:szCs w:val="24"/>
          <w:lang w:eastAsia="zh-CN"/>
        </w:rPr>
        <w:t>Not every form of gendered cosplay performance is safe, however. Some participants may be ridiculed, stared at, or harassed because of their physical characteristics, gender expression, or role choice. On image-based platforms in particular, viewers may treat character photos as invitations to judge a person</w:t>
      </w:r>
      <w:r w:rsidR="00FF6F64">
        <w:rPr>
          <w:rFonts w:ascii="Times New Roman" w:eastAsia="SimSun" w:hAnsi="Times New Roman" w:cs="Times New Roman"/>
          <w:sz w:val="24"/>
          <w:szCs w:val="24"/>
          <w:lang w:eastAsia="zh-CN"/>
        </w:rPr>
        <w:t>’</w:t>
      </w:r>
      <w:r w:rsidRPr="00FF6F64">
        <w:rPr>
          <w:rFonts w:ascii="Times New Roman" w:eastAsia="SimSun" w:hAnsi="Times New Roman" w:cs="Times New Roman"/>
          <w:sz w:val="24"/>
          <w:szCs w:val="24"/>
          <w:lang w:eastAsia="zh-CN"/>
        </w:rPr>
        <w:t xml:space="preserve">s body publicly, including offensive comments about body shape, gender, age, or sexual orientation. Community norms therefore need to distinguish clearly between </w:t>
      </w:r>
      <w:r w:rsidR="00FF6F64">
        <w:rPr>
          <w:rFonts w:ascii="Times New Roman" w:eastAsia="SimSun" w:hAnsi="Times New Roman" w:cs="Times New Roman"/>
          <w:sz w:val="24"/>
          <w:szCs w:val="24"/>
          <w:lang w:eastAsia="zh-CN"/>
        </w:rPr>
        <w:t>“</w:t>
      </w:r>
      <w:r w:rsidRPr="00FF6F64">
        <w:rPr>
          <w:rFonts w:ascii="Times New Roman" w:eastAsia="SimSun" w:hAnsi="Times New Roman" w:cs="Times New Roman"/>
          <w:sz w:val="24"/>
          <w:szCs w:val="24"/>
          <w:lang w:eastAsia="zh-CN"/>
        </w:rPr>
        <w:t>evaluating the work</w:t>
      </w:r>
      <w:r w:rsidR="00FF6F64">
        <w:rPr>
          <w:rFonts w:ascii="Times New Roman" w:eastAsia="SimSun" w:hAnsi="Times New Roman" w:cs="Times New Roman"/>
          <w:sz w:val="24"/>
          <w:szCs w:val="24"/>
          <w:lang w:eastAsia="zh-CN"/>
        </w:rPr>
        <w:t>”</w:t>
      </w:r>
      <w:r w:rsidRPr="00FF6F64">
        <w:rPr>
          <w:rFonts w:ascii="Times New Roman" w:eastAsia="SimSun" w:hAnsi="Times New Roman" w:cs="Times New Roman"/>
          <w:sz w:val="24"/>
          <w:szCs w:val="24"/>
          <w:lang w:eastAsia="zh-CN"/>
        </w:rPr>
        <w:t xml:space="preserve"> and </w:t>
      </w:r>
      <w:r w:rsidR="00FF6F64">
        <w:rPr>
          <w:rFonts w:ascii="Times New Roman" w:eastAsia="SimSun" w:hAnsi="Times New Roman" w:cs="Times New Roman"/>
          <w:sz w:val="24"/>
          <w:szCs w:val="24"/>
          <w:lang w:eastAsia="zh-CN"/>
        </w:rPr>
        <w:t>“</w:t>
      </w:r>
      <w:r w:rsidRPr="00FF6F64">
        <w:rPr>
          <w:rFonts w:ascii="Times New Roman" w:eastAsia="SimSun" w:hAnsi="Times New Roman" w:cs="Times New Roman"/>
          <w:sz w:val="24"/>
          <w:szCs w:val="24"/>
          <w:lang w:eastAsia="zh-CN"/>
        </w:rPr>
        <w:t>evaluating a private body.</w:t>
      </w:r>
      <w:r w:rsidR="00FF6F64">
        <w:rPr>
          <w:rFonts w:ascii="Times New Roman" w:eastAsia="SimSun" w:hAnsi="Times New Roman" w:cs="Times New Roman"/>
          <w:sz w:val="24"/>
          <w:szCs w:val="24"/>
          <w:lang w:eastAsia="zh-CN"/>
        </w:rPr>
        <w:t>”</w:t>
      </w:r>
      <w:r w:rsidRPr="00FF6F64">
        <w:rPr>
          <w:rFonts w:ascii="Times New Roman" w:eastAsia="SimSun" w:hAnsi="Times New Roman" w:cs="Times New Roman"/>
          <w:sz w:val="24"/>
          <w:szCs w:val="24"/>
          <w:lang w:eastAsia="zh-CN"/>
        </w:rPr>
        <w:t xml:space="preserve"> Respecting participants</w:t>
      </w:r>
      <w:r w:rsidR="00FF6F64">
        <w:rPr>
          <w:rFonts w:ascii="Times New Roman" w:eastAsia="SimSun" w:hAnsi="Times New Roman" w:cs="Times New Roman"/>
          <w:sz w:val="24"/>
          <w:szCs w:val="24"/>
          <w:lang w:eastAsia="zh-CN"/>
        </w:rPr>
        <w:t>’</w:t>
      </w:r>
      <w:r w:rsidRPr="00FF6F64">
        <w:rPr>
          <w:rFonts w:ascii="Times New Roman" w:eastAsia="SimSun" w:hAnsi="Times New Roman" w:cs="Times New Roman"/>
          <w:sz w:val="24"/>
          <w:szCs w:val="24"/>
          <w:lang w:eastAsia="zh-CN"/>
        </w:rPr>
        <w:t xml:space="preserve"> chosen forms of address, refraining from identity inference based on appearance, and avoiding public discussion of bodies that do not fit mainstream gender expectations are basic conditions for safety in cosplay communities.</w:t>
      </w:r>
    </w:p>
    <w:p w14:paraId="5AF708D5" w14:textId="77777777" w:rsidR="00505435" w:rsidRPr="00FF6F64" w:rsidRDefault="00505435" w:rsidP="00FF6F64">
      <w:pPr>
        <w:spacing w:after="0" w:line="240" w:lineRule="auto"/>
        <w:jc w:val="both"/>
        <w:rPr>
          <w:rFonts w:ascii="Times New Roman" w:eastAsia="SimSun" w:hAnsi="Times New Roman" w:cs="Times New Roman"/>
          <w:sz w:val="24"/>
          <w:szCs w:val="24"/>
          <w:lang w:eastAsia="zh-CN"/>
        </w:rPr>
      </w:pPr>
    </w:p>
    <w:p w14:paraId="7E75ECB7" w14:textId="2210BEE4" w:rsidR="00FB6E1E" w:rsidRPr="00E54009" w:rsidRDefault="00000000" w:rsidP="00FF6F64">
      <w:pPr>
        <w:spacing w:after="0" w:line="240" w:lineRule="auto"/>
        <w:jc w:val="both"/>
        <w:rPr>
          <w:rFonts w:ascii="Times New Roman" w:hAnsi="Times New Roman" w:cs="Times New Roman"/>
          <w:b/>
          <w:bCs/>
          <w:sz w:val="24"/>
          <w:szCs w:val="24"/>
          <w:lang w:eastAsia="zh-CN"/>
        </w:rPr>
      </w:pPr>
      <w:r w:rsidRPr="00E54009">
        <w:rPr>
          <w:rFonts w:ascii="Times New Roman" w:hAnsi="Times New Roman" w:cs="Times New Roman"/>
          <w:b/>
          <w:bCs/>
          <w:sz w:val="24"/>
          <w:szCs w:val="24"/>
          <w:lang w:eastAsia="zh-CN"/>
        </w:rPr>
        <w:t xml:space="preserve">5. Platform </w:t>
      </w:r>
      <w:r w:rsidR="00505435" w:rsidRPr="00E54009">
        <w:rPr>
          <w:rFonts w:ascii="Times New Roman" w:hAnsi="Times New Roman" w:cs="Times New Roman"/>
          <w:b/>
          <w:bCs/>
          <w:sz w:val="24"/>
          <w:szCs w:val="24"/>
          <w:lang w:eastAsia="zh-CN"/>
        </w:rPr>
        <w:t>visibility, creator labor, and commercial pressure</w:t>
      </w:r>
    </w:p>
    <w:p w14:paraId="0D0734AD" w14:textId="14389A35" w:rsidR="00FB6E1E" w:rsidRPr="00E54009" w:rsidRDefault="00000000" w:rsidP="00FF6F64">
      <w:pPr>
        <w:spacing w:after="0" w:line="240" w:lineRule="auto"/>
        <w:jc w:val="both"/>
        <w:rPr>
          <w:rFonts w:ascii="Times New Roman" w:hAnsi="Times New Roman" w:cs="Times New Roman"/>
          <w:b/>
          <w:bCs/>
          <w:sz w:val="24"/>
          <w:szCs w:val="24"/>
          <w:lang w:eastAsia="zh-CN"/>
        </w:rPr>
      </w:pPr>
      <w:r w:rsidRPr="00E54009">
        <w:rPr>
          <w:rFonts w:ascii="Times New Roman" w:hAnsi="Times New Roman" w:cs="Times New Roman"/>
          <w:b/>
          <w:bCs/>
          <w:sz w:val="24"/>
          <w:szCs w:val="24"/>
          <w:lang w:eastAsia="zh-CN"/>
        </w:rPr>
        <w:t>5.1</w:t>
      </w:r>
      <w:r w:rsidR="00505435" w:rsidRPr="00E54009">
        <w:rPr>
          <w:rFonts w:ascii="Times New Roman" w:hAnsi="Times New Roman" w:cs="Times New Roman"/>
          <w:b/>
          <w:bCs/>
          <w:sz w:val="24"/>
          <w:szCs w:val="24"/>
          <w:lang w:eastAsia="zh-CN"/>
        </w:rPr>
        <w:t>.</w:t>
      </w:r>
      <w:r w:rsidRPr="00E54009">
        <w:rPr>
          <w:rFonts w:ascii="Times New Roman" w:hAnsi="Times New Roman" w:cs="Times New Roman"/>
          <w:b/>
          <w:bCs/>
          <w:sz w:val="24"/>
          <w:szCs w:val="24"/>
          <w:lang w:eastAsia="zh-CN"/>
        </w:rPr>
        <w:t xml:space="preserve"> </w:t>
      </w:r>
      <w:r w:rsidRPr="00E54009">
        <w:rPr>
          <w:rFonts w:ascii="Times New Roman" w:eastAsia="SimSun" w:hAnsi="Times New Roman" w:cs="Times New Roman"/>
          <w:b/>
          <w:bCs/>
          <w:sz w:val="24"/>
          <w:szCs w:val="24"/>
          <w:lang w:eastAsia="zh-CN"/>
        </w:rPr>
        <w:t xml:space="preserve">Platform </w:t>
      </w:r>
      <w:r w:rsidR="00505435" w:rsidRPr="00E54009">
        <w:rPr>
          <w:rFonts w:ascii="Times New Roman" w:eastAsia="SimSun" w:hAnsi="Times New Roman" w:cs="Times New Roman"/>
          <w:b/>
          <w:bCs/>
          <w:sz w:val="24"/>
          <w:szCs w:val="24"/>
          <w:lang w:eastAsia="zh-CN"/>
        </w:rPr>
        <w:t>recommendation and visibility competition</w:t>
      </w:r>
    </w:p>
    <w:p w14:paraId="687C7EA0" w14:textId="735482B5" w:rsidR="00FB6E1E" w:rsidRDefault="00000000" w:rsidP="00FF6F64">
      <w:pPr>
        <w:spacing w:after="0" w:line="240" w:lineRule="auto"/>
        <w:jc w:val="both"/>
        <w:rPr>
          <w:rFonts w:ascii="Times New Roman" w:eastAsia="SimSun" w:hAnsi="Times New Roman" w:cs="Times New Roman"/>
          <w:sz w:val="24"/>
          <w:szCs w:val="24"/>
          <w:lang w:eastAsia="zh-CN"/>
        </w:rPr>
      </w:pPr>
      <w:r w:rsidRPr="00FF6F64">
        <w:rPr>
          <w:rFonts w:ascii="Times New Roman" w:eastAsia="SimSun" w:hAnsi="Times New Roman" w:cs="Times New Roman"/>
          <w:sz w:val="24"/>
          <w:szCs w:val="24"/>
          <w:lang w:eastAsia="zh-CN"/>
        </w:rPr>
        <w:t>Contemporary cosplay is deeply embedded in platforms. A platform is not only a display space</w:t>
      </w:r>
      <w:r w:rsidR="00FF6F64">
        <w:rPr>
          <w:rFonts w:ascii="Times New Roman" w:eastAsia="SimSun" w:hAnsi="Times New Roman" w:cs="Times New Roman"/>
          <w:sz w:val="24"/>
          <w:szCs w:val="24"/>
          <w:lang w:eastAsia="zh-CN"/>
        </w:rPr>
        <w:t>;</w:t>
      </w:r>
      <w:r w:rsidRPr="00FF6F64">
        <w:rPr>
          <w:rFonts w:ascii="Times New Roman" w:eastAsia="SimSun" w:hAnsi="Times New Roman" w:cs="Times New Roman"/>
          <w:sz w:val="24"/>
          <w:szCs w:val="24"/>
          <w:lang w:eastAsia="zh-CN"/>
        </w:rPr>
        <w:t xml:space="preserve"> it is also an infrastructure that shapes whether works are seen, recommended, forwarded, and commercialized. Character popularity, posting time, tag choice, video rhythm, cover composition, body image, and interaction frequency can all influence visibility. Research on creative labor on </w:t>
      </w:r>
      <w:r w:rsidRPr="00FF6F64">
        <w:rPr>
          <w:rFonts w:ascii="Times New Roman" w:eastAsia="SimSun" w:hAnsi="Times New Roman" w:cs="Times New Roman"/>
          <w:sz w:val="24"/>
          <w:szCs w:val="24"/>
          <w:lang w:eastAsia="zh-CN"/>
        </w:rPr>
        <w:lastRenderedPageBreak/>
        <w:t>social media shows that creators</w:t>
      </w:r>
      <w:r w:rsidR="00FF6F64">
        <w:rPr>
          <w:rFonts w:ascii="Times New Roman" w:eastAsia="SimSun" w:hAnsi="Times New Roman" w:cs="Times New Roman"/>
          <w:sz w:val="24"/>
          <w:szCs w:val="24"/>
          <w:lang w:eastAsia="zh-CN"/>
        </w:rPr>
        <w:t>’</w:t>
      </w:r>
      <w:r w:rsidRPr="00FF6F64">
        <w:rPr>
          <w:rFonts w:ascii="Times New Roman" w:eastAsia="SimSun" w:hAnsi="Times New Roman" w:cs="Times New Roman"/>
          <w:sz w:val="24"/>
          <w:szCs w:val="24"/>
          <w:lang w:eastAsia="zh-CN"/>
        </w:rPr>
        <w:t xml:space="preserve"> pursuit of visibility affects both their production processes and labor conditions, making platform labor unstable </w:t>
      </w:r>
      <w:r w:rsidRPr="00E54009">
        <w:rPr>
          <w:rFonts w:ascii="Times New Roman" w:eastAsia="SimSun" w:hAnsi="Times New Roman" w:cs="Times New Roman"/>
          <w:sz w:val="24"/>
          <w:szCs w:val="24"/>
          <w:vertAlign w:val="superscript"/>
          <w:lang w:eastAsia="zh-CN"/>
        </w:rPr>
        <w:t>[6]</w:t>
      </w:r>
      <w:r w:rsidRPr="00FF6F64">
        <w:rPr>
          <w:rFonts w:ascii="Times New Roman" w:eastAsia="SimSun" w:hAnsi="Times New Roman" w:cs="Times New Roman"/>
          <w:sz w:val="24"/>
          <w:szCs w:val="24"/>
          <w:lang w:eastAsia="zh-CN"/>
        </w:rPr>
        <w:t>.</w:t>
      </w:r>
    </w:p>
    <w:p w14:paraId="61527B47" w14:textId="77777777" w:rsidR="00AC708C" w:rsidRPr="00FF6F64" w:rsidRDefault="00AC708C" w:rsidP="00FF6F64">
      <w:pPr>
        <w:spacing w:after="0" w:line="240" w:lineRule="auto"/>
        <w:jc w:val="both"/>
        <w:rPr>
          <w:rFonts w:ascii="Times New Roman" w:eastAsia="SimSun" w:hAnsi="Times New Roman" w:cs="Times New Roman"/>
          <w:sz w:val="24"/>
          <w:szCs w:val="24"/>
          <w:lang w:eastAsia="zh-CN"/>
        </w:rPr>
      </w:pPr>
    </w:p>
    <w:p w14:paraId="0B12BFA8" w14:textId="50DB93EF" w:rsidR="00FB6E1E" w:rsidRPr="00E54009" w:rsidRDefault="00000000" w:rsidP="00FF6F64">
      <w:pPr>
        <w:spacing w:after="0" w:line="240" w:lineRule="auto"/>
        <w:jc w:val="both"/>
        <w:rPr>
          <w:rFonts w:ascii="Times New Roman" w:hAnsi="Times New Roman" w:cs="Times New Roman"/>
          <w:b/>
          <w:bCs/>
          <w:sz w:val="24"/>
          <w:szCs w:val="24"/>
          <w:lang w:eastAsia="zh-CN"/>
        </w:rPr>
      </w:pPr>
      <w:r w:rsidRPr="00E54009">
        <w:rPr>
          <w:rFonts w:ascii="Times New Roman" w:hAnsi="Times New Roman" w:cs="Times New Roman"/>
          <w:b/>
          <w:bCs/>
          <w:sz w:val="24"/>
          <w:szCs w:val="24"/>
          <w:lang w:eastAsia="zh-CN"/>
        </w:rPr>
        <w:t>5.2</w:t>
      </w:r>
      <w:r w:rsidR="00AC708C" w:rsidRPr="00E54009">
        <w:rPr>
          <w:rFonts w:ascii="Times New Roman" w:hAnsi="Times New Roman" w:cs="Times New Roman"/>
          <w:b/>
          <w:bCs/>
          <w:sz w:val="24"/>
          <w:szCs w:val="24"/>
          <w:lang w:eastAsia="zh-CN"/>
        </w:rPr>
        <w:t>.</w:t>
      </w:r>
      <w:r w:rsidRPr="00E54009">
        <w:rPr>
          <w:rFonts w:ascii="Times New Roman" w:hAnsi="Times New Roman" w:cs="Times New Roman"/>
          <w:b/>
          <w:bCs/>
          <w:sz w:val="24"/>
          <w:szCs w:val="24"/>
          <w:lang w:eastAsia="zh-CN"/>
        </w:rPr>
        <w:t xml:space="preserve"> Creator </w:t>
      </w:r>
      <w:r w:rsidR="00AC708C" w:rsidRPr="00E54009">
        <w:rPr>
          <w:rFonts w:ascii="Times New Roman" w:hAnsi="Times New Roman" w:cs="Times New Roman"/>
          <w:b/>
          <w:bCs/>
          <w:sz w:val="24"/>
          <w:szCs w:val="24"/>
          <w:lang w:eastAsia="zh-CN"/>
        </w:rPr>
        <w:t>economy and unstable labor</w:t>
      </w:r>
    </w:p>
    <w:p w14:paraId="694F4959" w14:textId="58B38BCA" w:rsidR="00FB6E1E" w:rsidRDefault="00000000" w:rsidP="00FF6F64">
      <w:pPr>
        <w:spacing w:after="0" w:line="240" w:lineRule="auto"/>
        <w:jc w:val="both"/>
        <w:rPr>
          <w:rFonts w:ascii="Times New Roman" w:eastAsia="SimSun" w:hAnsi="Times New Roman" w:cs="Times New Roman"/>
          <w:sz w:val="24"/>
          <w:szCs w:val="24"/>
          <w:lang w:eastAsia="zh-CN"/>
        </w:rPr>
      </w:pPr>
      <w:r w:rsidRPr="00FF6F64">
        <w:rPr>
          <w:rFonts w:ascii="Times New Roman" w:eastAsia="SimSun" w:hAnsi="Times New Roman" w:cs="Times New Roman"/>
          <w:sz w:val="24"/>
          <w:szCs w:val="24"/>
          <w:lang w:eastAsia="zh-CN"/>
        </w:rPr>
        <w:t>Platform visibility creates real opportunities for cosplay creators. They may earn income through costume commissions, photography services, makeup tutorials, livestreaming rewards, subscription content, brand collaborations, or convention invitations. For some young creators who enter cultural entrepreneurship, cosplay is no longer merely a hobby. Yet these opportunities are unstable. Research on creator platform governance shows that algorithmic visibility is not neutral</w:t>
      </w:r>
      <w:r w:rsidR="00FF6F64">
        <w:rPr>
          <w:rFonts w:ascii="Times New Roman" w:eastAsia="SimSun" w:hAnsi="Times New Roman" w:cs="Times New Roman"/>
          <w:sz w:val="24"/>
          <w:szCs w:val="24"/>
          <w:lang w:eastAsia="zh-CN"/>
        </w:rPr>
        <w:t>;</w:t>
      </w:r>
      <w:r w:rsidRPr="00FF6F64">
        <w:rPr>
          <w:rFonts w:ascii="Times New Roman" w:eastAsia="SimSun" w:hAnsi="Times New Roman" w:cs="Times New Roman"/>
          <w:sz w:val="24"/>
          <w:szCs w:val="24"/>
          <w:lang w:eastAsia="zh-CN"/>
        </w:rPr>
        <w:t xml:space="preserve"> it affects creators unequally through content review, recommendation, and informal demotion </w:t>
      </w:r>
      <w:r w:rsidRPr="00E54009">
        <w:rPr>
          <w:rFonts w:ascii="Times New Roman" w:eastAsia="SimSun" w:hAnsi="Times New Roman" w:cs="Times New Roman"/>
          <w:sz w:val="24"/>
          <w:szCs w:val="24"/>
          <w:vertAlign w:val="superscript"/>
          <w:lang w:eastAsia="zh-CN"/>
        </w:rPr>
        <w:t>[7]</w:t>
      </w:r>
      <w:r w:rsidRPr="00FF6F64">
        <w:rPr>
          <w:rFonts w:ascii="Times New Roman" w:eastAsia="SimSun" w:hAnsi="Times New Roman" w:cs="Times New Roman"/>
          <w:sz w:val="24"/>
          <w:szCs w:val="24"/>
          <w:lang w:eastAsia="zh-CN"/>
        </w:rPr>
        <w:t xml:space="preserve">. Studies of content governance also remind us that platforms do not always delete content directly. Reducing recommendation and visibility can itself function as a form of governance </w:t>
      </w:r>
      <w:r w:rsidRPr="00E54009">
        <w:rPr>
          <w:rFonts w:ascii="Times New Roman" w:eastAsia="SimSun" w:hAnsi="Times New Roman" w:cs="Times New Roman"/>
          <w:sz w:val="24"/>
          <w:szCs w:val="24"/>
          <w:vertAlign w:val="superscript"/>
          <w:lang w:eastAsia="zh-CN"/>
        </w:rPr>
        <w:t>[8]</w:t>
      </w:r>
      <w:r w:rsidRPr="00FF6F64">
        <w:rPr>
          <w:rFonts w:ascii="Times New Roman" w:eastAsia="SimSun" w:hAnsi="Times New Roman" w:cs="Times New Roman"/>
          <w:sz w:val="24"/>
          <w:szCs w:val="24"/>
          <w:lang w:eastAsia="zh-CN"/>
        </w:rPr>
        <w:t>.</w:t>
      </w:r>
    </w:p>
    <w:p w14:paraId="429CCF1F" w14:textId="77777777" w:rsidR="00AC708C" w:rsidRPr="00AC708C" w:rsidRDefault="00AC708C" w:rsidP="00FF6F64">
      <w:pPr>
        <w:spacing w:after="0" w:line="240" w:lineRule="auto"/>
        <w:jc w:val="both"/>
        <w:rPr>
          <w:rFonts w:ascii="Times New Roman" w:eastAsia="SimSun" w:hAnsi="Times New Roman" w:cs="Times New Roman"/>
          <w:sz w:val="24"/>
          <w:szCs w:val="24"/>
          <w:lang w:eastAsia="zh-CN"/>
        </w:rPr>
      </w:pPr>
    </w:p>
    <w:p w14:paraId="21BDD9D0" w14:textId="45017558" w:rsidR="00FB6E1E" w:rsidRPr="00E54009" w:rsidRDefault="00000000" w:rsidP="00FF6F64">
      <w:pPr>
        <w:spacing w:after="0" w:line="240" w:lineRule="auto"/>
        <w:jc w:val="both"/>
        <w:rPr>
          <w:rFonts w:ascii="Times New Roman" w:hAnsi="Times New Roman" w:cs="Times New Roman"/>
          <w:b/>
          <w:bCs/>
          <w:sz w:val="24"/>
          <w:szCs w:val="24"/>
          <w:lang w:eastAsia="zh-CN"/>
        </w:rPr>
      </w:pPr>
      <w:r w:rsidRPr="00E54009">
        <w:rPr>
          <w:rFonts w:ascii="Times New Roman" w:hAnsi="Times New Roman" w:cs="Times New Roman"/>
          <w:b/>
          <w:bCs/>
          <w:sz w:val="24"/>
          <w:szCs w:val="24"/>
          <w:lang w:eastAsia="zh-CN"/>
        </w:rPr>
        <w:t>5.3</w:t>
      </w:r>
      <w:r w:rsidR="00AC708C" w:rsidRPr="00E54009">
        <w:rPr>
          <w:rFonts w:ascii="Times New Roman" w:hAnsi="Times New Roman" w:cs="Times New Roman"/>
          <w:b/>
          <w:bCs/>
          <w:sz w:val="24"/>
          <w:szCs w:val="24"/>
          <w:lang w:eastAsia="zh-CN"/>
        </w:rPr>
        <w:t>.</w:t>
      </w:r>
      <w:r w:rsidRPr="00E54009">
        <w:rPr>
          <w:rFonts w:ascii="Times New Roman" w:hAnsi="Times New Roman" w:cs="Times New Roman"/>
          <w:b/>
          <w:bCs/>
          <w:sz w:val="24"/>
          <w:szCs w:val="24"/>
          <w:lang w:eastAsia="zh-CN"/>
        </w:rPr>
        <w:t xml:space="preserve"> </w:t>
      </w:r>
      <w:r w:rsidRPr="00E54009">
        <w:rPr>
          <w:rFonts w:ascii="Times New Roman" w:eastAsia="SimSun" w:hAnsi="Times New Roman" w:cs="Times New Roman"/>
          <w:b/>
          <w:bCs/>
          <w:sz w:val="24"/>
          <w:szCs w:val="24"/>
          <w:lang w:eastAsia="zh-CN"/>
        </w:rPr>
        <w:t xml:space="preserve">Opaque </w:t>
      </w:r>
      <w:r w:rsidR="00AC708C" w:rsidRPr="00E54009">
        <w:rPr>
          <w:rFonts w:ascii="Times New Roman" w:eastAsia="SimSun" w:hAnsi="Times New Roman" w:cs="Times New Roman"/>
          <w:b/>
          <w:bCs/>
          <w:sz w:val="24"/>
          <w:szCs w:val="24"/>
          <w:lang w:eastAsia="zh-CN"/>
        </w:rPr>
        <w:t>rules and visibility anxiety</w:t>
      </w:r>
    </w:p>
    <w:p w14:paraId="0B59CB6B" w14:textId="63E4CE87" w:rsidR="00FB6E1E" w:rsidRPr="00FF6F64" w:rsidRDefault="00000000" w:rsidP="00FF6F64">
      <w:pPr>
        <w:spacing w:after="0" w:line="240" w:lineRule="auto"/>
        <w:jc w:val="both"/>
        <w:rPr>
          <w:rFonts w:ascii="Times New Roman" w:eastAsia="SimSun" w:hAnsi="Times New Roman" w:cs="Times New Roman"/>
          <w:sz w:val="24"/>
          <w:szCs w:val="24"/>
          <w:lang w:eastAsia="zh-CN"/>
        </w:rPr>
      </w:pPr>
      <w:r w:rsidRPr="00FF6F64">
        <w:rPr>
          <w:rFonts w:ascii="Times New Roman" w:eastAsia="SimSun" w:hAnsi="Times New Roman" w:cs="Times New Roman"/>
          <w:sz w:val="24"/>
          <w:szCs w:val="24"/>
          <w:lang w:eastAsia="zh-CN"/>
        </w:rPr>
        <w:t xml:space="preserve">The opacity of platform rules forces creators to rely on experience and speculation when judging what will be recommended or restricted. Research on </w:t>
      </w:r>
      <w:r w:rsidR="00FF6F64">
        <w:rPr>
          <w:rFonts w:ascii="Times New Roman" w:eastAsia="SimSun" w:hAnsi="Times New Roman" w:cs="Times New Roman"/>
          <w:sz w:val="24"/>
          <w:szCs w:val="24"/>
          <w:lang w:eastAsia="zh-CN"/>
        </w:rPr>
        <w:t>“</w:t>
      </w:r>
      <w:r w:rsidRPr="00FF6F64">
        <w:rPr>
          <w:rFonts w:ascii="Times New Roman" w:eastAsia="SimSun" w:hAnsi="Times New Roman" w:cs="Times New Roman"/>
          <w:sz w:val="24"/>
          <w:szCs w:val="24"/>
          <w:lang w:eastAsia="zh-CN"/>
        </w:rPr>
        <w:t>shadow bans</w:t>
      </w:r>
      <w:r w:rsidR="00FF6F64">
        <w:rPr>
          <w:rFonts w:ascii="Times New Roman" w:eastAsia="SimSun" w:hAnsi="Times New Roman" w:cs="Times New Roman"/>
          <w:sz w:val="24"/>
          <w:szCs w:val="24"/>
          <w:lang w:eastAsia="zh-CN"/>
        </w:rPr>
        <w:t>”</w:t>
      </w:r>
      <w:r w:rsidRPr="00FF6F64">
        <w:rPr>
          <w:rFonts w:ascii="Times New Roman" w:eastAsia="SimSun" w:hAnsi="Times New Roman" w:cs="Times New Roman"/>
          <w:sz w:val="24"/>
          <w:szCs w:val="24"/>
          <w:lang w:eastAsia="zh-CN"/>
        </w:rPr>
        <w:t xml:space="preserve"> shows that when platforms deny or conceal demotion mechanisms, users struggle to understand why their content loses visibility </w:t>
      </w:r>
      <w:r w:rsidRPr="00E54009">
        <w:rPr>
          <w:rFonts w:ascii="Times New Roman" w:eastAsia="SimSun" w:hAnsi="Times New Roman" w:cs="Times New Roman"/>
          <w:sz w:val="24"/>
          <w:szCs w:val="24"/>
          <w:vertAlign w:val="superscript"/>
          <w:lang w:eastAsia="zh-CN"/>
        </w:rPr>
        <w:t>[9]</w:t>
      </w:r>
      <w:r w:rsidRPr="00FF6F64">
        <w:rPr>
          <w:rFonts w:ascii="Times New Roman" w:eastAsia="SimSun" w:hAnsi="Times New Roman" w:cs="Times New Roman"/>
          <w:sz w:val="24"/>
          <w:szCs w:val="24"/>
          <w:lang w:eastAsia="zh-CN"/>
        </w:rPr>
        <w:t xml:space="preserve">. For content involving the body, nudity, or sexualized presentation, this lack of transparency is especially likely to produce anxiety and self-censorship. Research on pole dancing and body-display content on Instagram, for example, shows how shadow bans affect user rights and content circulation </w:t>
      </w:r>
      <w:r w:rsidRPr="00E54009">
        <w:rPr>
          <w:rFonts w:ascii="Times New Roman" w:eastAsia="SimSun" w:hAnsi="Times New Roman" w:cs="Times New Roman"/>
          <w:sz w:val="24"/>
          <w:szCs w:val="24"/>
          <w:vertAlign w:val="superscript"/>
          <w:lang w:eastAsia="zh-CN"/>
        </w:rPr>
        <w:t>[10]</w:t>
      </w:r>
      <w:r w:rsidRPr="00FF6F64">
        <w:rPr>
          <w:rFonts w:ascii="Times New Roman" w:eastAsia="SimSun" w:hAnsi="Times New Roman" w:cs="Times New Roman"/>
          <w:sz w:val="24"/>
          <w:szCs w:val="24"/>
          <w:lang w:eastAsia="zh-CN"/>
        </w:rPr>
        <w:t>. In cosplay, sexy characters, swimsuit characters, adult-oriented characters, or photos that emphasize body curves may create tension between commercial opportunity and platform restriction.</w:t>
      </w:r>
    </w:p>
    <w:p w14:paraId="06147621" w14:textId="77777777" w:rsidR="00AC708C" w:rsidRDefault="00AC708C" w:rsidP="00FF6F64">
      <w:pPr>
        <w:spacing w:after="0" w:line="240" w:lineRule="auto"/>
        <w:jc w:val="both"/>
        <w:rPr>
          <w:rFonts w:ascii="Times New Roman" w:hAnsi="Times New Roman" w:cs="Times New Roman"/>
          <w:sz w:val="24"/>
          <w:szCs w:val="24"/>
          <w:lang w:eastAsia="zh-CN"/>
        </w:rPr>
      </w:pPr>
    </w:p>
    <w:p w14:paraId="0EDD8CF5" w14:textId="3BA7B77C" w:rsidR="00FB6E1E" w:rsidRPr="00E54009" w:rsidRDefault="00000000" w:rsidP="00FF6F64">
      <w:pPr>
        <w:spacing w:after="0" w:line="240" w:lineRule="auto"/>
        <w:jc w:val="both"/>
        <w:rPr>
          <w:rFonts w:ascii="Times New Roman" w:hAnsi="Times New Roman" w:cs="Times New Roman"/>
          <w:b/>
          <w:bCs/>
          <w:sz w:val="24"/>
          <w:szCs w:val="24"/>
          <w:lang w:eastAsia="zh-CN"/>
        </w:rPr>
      </w:pPr>
      <w:r w:rsidRPr="00E54009">
        <w:rPr>
          <w:rFonts w:ascii="Times New Roman" w:hAnsi="Times New Roman" w:cs="Times New Roman"/>
          <w:b/>
          <w:bCs/>
          <w:sz w:val="24"/>
          <w:szCs w:val="24"/>
          <w:lang w:eastAsia="zh-CN"/>
        </w:rPr>
        <w:t>5.4</w:t>
      </w:r>
      <w:r w:rsidR="00AC708C" w:rsidRPr="00E54009">
        <w:rPr>
          <w:rFonts w:ascii="Times New Roman" w:hAnsi="Times New Roman" w:cs="Times New Roman"/>
          <w:b/>
          <w:bCs/>
          <w:sz w:val="24"/>
          <w:szCs w:val="24"/>
          <w:lang w:eastAsia="zh-CN"/>
        </w:rPr>
        <w:t>.</w:t>
      </w:r>
      <w:r w:rsidRPr="00E54009">
        <w:rPr>
          <w:rFonts w:ascii="Times New Roman" w:hAnsi="Times New Roman" w:cs="Times New Roman"/>
          <w:b/>
          <w:bCs/>
          <w:sz w:val="24"/>
          <w:szCs w:val="24"/>
          <w:lang w:eastAsia="zh-CN"/>
        </w:rPr>
        <w:t xml:space="preserve"> Relational </w:t>
      </w:r>
      <w:r w:rsidR="00AC708C" w:rsidRPr="00E54009">
        <w:rPr>
          <w:rFonts w:ascii="Times New Roman" w:hAnsi="Times New Roman" w:cs="Times New Roman"/>
          <w:b/>
          <w:bCs/>
          <w:sz w:val="24"/>
          <w:szCs w:val="24"/>
          <w:lang w:eastAsia="zh-CN"/>
        </w:rPr>
        <w:t>labor and boundary management</w:t>
      </w:r>
    </w:p>
    <w:p w14:paraId="6475589C" w14:textId="443CC1FF" w:rsidR="00FB6E1E" w:rsidRDefault="00000000" w:rsidP="00FF6F64">
      <w:pPr>
        <w:spacing w:after="0" w:line="240" w:lineRule="auto"/>
        <w:jc w:val="both"/>
        <w:rPr>
          <w:rFonts w:ascii="Times New Roman" w:eastAsia="SimSun" w:hAnsi="Times New Roman" w:cs="Times New Roman"/>
          <w:sz w:val="24"/>
          <w:szCs w:val="24"/>
          <w:lang w:eastAsia="zh-CN"/>
        </w:rPr>
      </w:pPr>
      <w:r w:rsidRPr="00FF6F64">
        <w:rPr>
          <w:rFonts w:ascii="Times New Roman" w:eastAsia="SimSun" w:hAnsi="Times New Roman" w:cs="Times New Roman"/>
          <w:sz w:val="24"/>
          <w:szCs w:val="24"/>
          <w:lang w:eastAsia="zh-CN"/>
        </w:rPr>
        <w:t xml:space="preserve">The creator economy requires constant approachability and a performance of authenticity. As research on the influencer economy has shown, vulnerability and authenticity can become tools for capturing attention within commercial logic. At the same time, social media work produces a </w:t>
      </w:r>
      <w:r w:rsidR="00FF6F64">
        <w:rPr>
          <w:rFonts w:ascii="Times New Roman" w:eastAsia="SimSun" w:hAnsi="Times New Roman" w:cs="Times New Roman"/>
          <w:sz w:val="24"/>
          <w:szCs w:val="24"/>
          <w:lang w:eastAsia="zh-CN"/>
        </w:rPr>
        <w:t>“</w:t>
      </w:r>
      <w:r w:rsidRPr="00FF6F64">
        <w:rPr>
          <w:rFonts w:ascii="Times New Roman" w:eastAsia="SimSun" w:hAnsi="Times New Roman" w:cs="Times New Roman"/>
          <w:sz w:val="24"/>
          <w:szCs w:val="24"/>
          <w:lang w:eastAsia="zh-CN"/>
        </w:rPr>
        <w:t>visibility paradox</w:t>
      </w:r>
      <w:r w:rsidR="00FF6F64">
        <w:rPr>
          <w:rFonts w:ascii="Times New Roman" w:eastAsia="SimSun" w:hAnsi="Times New Roman" w:cs="Times New Roman"/>
          <w:sz w:val="24"/>
          <w:szCs w:val="24"/>
          <w:lang w:eastAsia="zh-CN"/>
        </w:rPr>
        <w:t>”:</w:t>
      </w:r>
      <w:r w:rsidRPr="00FF6F64">
        <w:rPr>
          <w:rFonts w:ascii="Times New Roman" w:eastAsia="SimSun" w:hAnsi="Times New Roman" w:cs="Times New Roman"/>
          <w:sz w:val="24"/>
          <w:szCs w:val="24"/>
          <w:lang w:eastAsia="zh-CN"/>
        </w:rPr>
        <w:t xml:space="preserve"> the content is visible, while the management, filtering, communication, and emotional labor behind it remain hidden. For cosplay creators, this means that comment management, private-message filtering, commission negotiation, fan expectations, photographer collaboration, and commercial boundary setting may be invisible to audiences, even though they shape the sustainability of the work.</w:t>
      </w:r>
    </w:p>
    <w:p w14:paraId="0BC1882D" w14:textId="77777777" w:rsidR="00AC708C" w:rsidRPr="00FF6F64" w:rsidRDefault="00AC708C" w:rsidP="00FF6F64">
      <w:pPr>
        <w:spacing w:after="0" w:line="240" w:lineRule="auto"/>
        <w:jc w:val="both"/>
        <w:rPr>
          <w:rFonts w:ascii="Times New Roman" w:eastAsia="SimSun" w:hAnsi="Times New Roman" w:cs="Times New Roman"/>
          <w:sz w:val="24"/>
          <w:szCs w:val="24"/>
          <w:lang w:eastAsia="zh-CN"/>
        </w:rPr>
      </w:pPr>
    </w:p>
    <w:p w14:paraId="04D54F10" w14:textId="0DE54C76" w:rsidR="00FB6E1E" w:rsidRPr="00E54009" w:rsidRDefault="00000000" w:rsidP="00FF6F64">
      <w:pPr>
        <w:spacing w:after="0" w:line="240" w:lineRule="auto"/>
        <w:jc w:val="both"/>
        <w:rPr>
          <w:rFonts w:ascii="Times New Roman" w:hAnsi="Times New Roman" w:cs="Times New Roman"/>
          <w:b/>
          <w:bCs/>
          <w:sz w:val="24"/>
          <w:szCs w:val="24"/>
          <w:lang w:eastAsia="zh-CN"/>
        </w:rPr>
      </w:pPr>
      <w:r w:rsidRPr="00E54009">
        <w:rPr>
          <w:rFonts w:ascii="Times New Roman" w:hAnsi="Times New Roman" w:cs="Times New Roman"/>
          <w:b/>
          <w:bCs/>
          <w:sz w:val="24"/>
          <w:szCs w:val="24"/>
          <w:lang w:eastAsia="zh-CN"/>
        </w:rPr>
        <w:t>5.5</w:t>
      </w:r>
      <w:r w:rsidR="00AC708C" w:rsidRPr="00E54009">
        <w:rPr>
          <w:rFonts w:ascii="Times New Roman" w:hAnsi="Times New Roman" w:cs="Times New Roman"/>
          <w:b/>
          <w:bCs/>
          <w:sz w:val="24"/>
          <w:szCs w:val="24"/>
          <w:lang w:eastAsia="zh-CN"/>
        </w:rPr>
        <w:t>.</w:t>
      </w:r>
      <w:r w:rsidRPr="00E54009">
        <w:rPr>
          <w:rFonts w:ascii="Times New Roman" w:hAnsi="Times New Roman" w:cs="Times New Roman"/>
          <w:b/>
          <w:bCs/>
          <w:sz w:val="24"/>
          <w:szCs w:val="24"/>
          <w:lang w:eastAsia="zh-CN"/>
        </w:rPr>
        <w:t xml:space="preserve"> </w:t>
      </w:r>
      <w:r w:rsidRPr="00E54009">
        <w:rPr>
          <w:rFonts w:ascii="Times New Roman" w:eastAsia="SimSun" w:hAnsi="Times New Roman" w:cs="Times New Roman"/>
          <w:b/>
          <w:bCs/>
          <w:sz w:val="24"/>
          <w:szCs w:val="24"/>
          <w:lang w:eastAsia="zh-CN"/>
        </w:rPr>
        <w:t xml:space="preserve">Scenario </w:t>
      </w:r>
      <w:r w:rsidR="00AC708C" w:rsidRPr="00E54009">
        <w:rPr>
          <w:rFonts w:ascii="Times New Roman" w:eastAsia="SimSun" w:hAnsi="Times New Roman" w:cs="Times New Roman"/>
          <w:b/>
          <w:bCs/>
          <w:sz w:val="24"/>
          <w:szCs w:val="24"/>
          <w:lang w:eastAsia="zh-CN"/>
        </w:rPr>
        <w:t>stress matrix</w:t>
      </w:r>
    </w:p>
    <w:p w14:paraId="0646CBFE" w14:textId="77777777" w:rsidR="00FB6E1E" w:rsidRDefault="00000000" w:rsidP="00FF6F64">
      <w:pPr>
        <w:spacing w:after="0" w:line="240" w:lineRule="auto"/>
        <w:jc w:val="both"/>
        <w:rPr>
          <w:rFonts w:ascii="Times New Roman" w:eastAsia="SimSun" w:hAnsi="Times New Roman" w:cs="Times New Roman"/>
          <w:sz w:val="24"/>
          <w:szCs w:val="24"/>
          <w:lang w:eastAsia="zh-CN"/>
        </w:rPr>
      </w:pPr>
      <w:r w:rsidRPr="00E54009">
        <w:rPr>
          <w:rFonts w:ascii="Times New Roman" w:eastAsia="SimSun" w:hAnsi="Times New Roman" w:cs="Times New Roman"/>
          <w:b/>
          <w:bCs/>
          <w:sz w:val="24"/>
          <w:szCs w:val="24"/>
          <w:lang w:eastAsia="zh-CN"/>
        </w:rPr>
        <w:t>Figure 2</w:t>
      </w:r>
      <w:r w:rsidRPr="00FF6F64">
        <w:rPr>
          <w:rFonts w:ascii="Times New Roman" w:eastAsia="SimSun" w:hAnsi="Times New Roman" w:cs="Times New Roman"/>
          <w:sz w:val="24"/>
          <w:szCs w:val="24"/>
          <w:lang w:eastAsia="zh-CN"/>
        </w:rPr>
        <w:t xml:space="preserve"> illustrates the main pressures across different participation scenarios using a conceptual rating system. Offline activities emphasize identity expression and community interaction, photography collaborations highlight craft learning and boundary risks, short-video platforms intensify commercial opportunities and visibility pressure, and fan communities foreground the need for care.</w:t>
      </w:r>
    </w:p>
    <w:p w14:paraId="3DFF9C86" w14:textId="77777777" w:rsidR="002873EA" w:rsidRPr="00FF6F64" w:rsidRDefault="002873EA" w:rsidP="00FF6F64">
      <w:pPr>
        <w:spacing w:after="0" w:line="240" w:lineRule="auto"/>
        <w:jc w:val="both"/>
        <w:rPr>
          <w:rFonts w:ascii="Times New Roman" w:hAnsi="Times New Roman" w:cs="Times New Roman"/>
          <w:sz w:val="24"/>
          <w:szCs w:val="24"/>
          <w:lang w:eastAsia="zh-CN"/>
        </w:rPr>
      </w:pPr>
    </w:p>
    <w:p w14:paraId="650C8512" w14:textId="77777777" w:rsidR="00FB6E1E" w:rsidRPr="00FF6F64" w:rsidRDefault="00000000" w:rsidP="00E54009">
      <w:pPr>
        <w:spacing w:after="0" w:line="240" w:lineRule="auto"/>
        <w:jc w:val="center"/>
        <w:rPr>
          <w:rFonts w:ascii="Times New Roman" w:hAnsi="Times New Roman" w:cs="Times New Roman"/>
          <w:sz w:val="24"/>
          <w:szCs w:val="24"/>
        </w:rPr>
      </w:pPr>
      <w:r w:rsidRPr="00FF6F64">
        <w:rPr>
          <w:rFonts w:ascii="Times New Roman" w:hAnsi="Times New Roman" w:cs="Times New Roman"/>
          <w:noProof/>
          <w:sz w:val="24"/>
          <w:szCs w:val="24"/>
        </w:rPr>
        <w:lastRenderedPageBreak/>
        <w:drawing>
          <wp:inline distT="0" distB="0" distL="0" distR="0" wp14:anchorId="2C6B310D" wp14:editId="27459B96">
            <wp:extent cx="4796155" cy="3604895"/>
            <wp:effectExtent l="0" t="0" r="4445" b="0"/>
            <wp:docPr id="85073531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735318" name="图片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4815997" cy="3619458"/>
                    </a:xfrm>
                    <a:prstGeom prst="rect">
                      <a:avLst/>
                    </a:prstGeom>
                    <a:noFill/>
                    <a:ln>
                      <a:noFill/>
                    </a:ln>
                  </pic:spPr>
                </pic:pic>
              </a:graphicData>
            </a:graphic>
          </wp:inline>
        </w:drawing>
      </w:r>
    </w:p>
    <w:p w14:paraId="2C59ED6A" w14:textId="719A3802" w:rsidR="00FB6E1E" w:rsidRPr="00E54009" w:rsidRDefault="00000000" w:rsidP="00E54009">
      <w:pPr>
        <w:spacing w:after="0" w:line="240" w:lineRule="auto"/>
        <w:jc w:val="center"/>
        <w:rPr>
          <w:rFonts w:ascii="Times New Roman" w:hAnsi="Times New Roman" w:cs="Times New Roman"/>
          <w:sz w:val="20"/>
          <w:szCs w:val="20"/>
          <w:lang w:eastAsia="zh-CN"/>
        </w:rPr>
      </w:pPr>
      <w:r w:rsidRPr="00E54009">
        <w:rPr>
          <w:rFonts w:ascii="Times New Roman" w:eastAsia="SimSun" w:hAnsi="Times New Roman" w:cs="Times New Roman"/>
          <w:b/>
          <w:bCs/>
          <w:sz w:val="20"/>
          <w:szCs w:val="20"/>
          <w:lang w:eastAsia="zh-CN"/>
        </w:rPr>
        <w:t>Figure 2</w:t>
      </w:r>
      <w:r w:rsidRPr="00E54009">
        <w:rPr>
          <w:rFonts w:ascii="Times New Roman" w:eastAsia="SimSun" w:hAnsi="Times New Roman" w:cs="Times New Roman"/>
          <w:sz w:val="20"/>
          <w:szCs w:val="20"/>
          <w:lang w:eastAsia="zh-CN"/>
        </w:rPr>
        <w:t xml:space="preserve">. Conceptual </w:t>
      </w:r>
      <w:r w:rsidR="002873EA" w:rsidRPr="00E54009">
        <w:rPr>
          <w:rFonts w:ascii="Times New Roman" w:eastAsia="SimSun" w:hAnsi="Times New Roman" w:cs="Times New Roman"/>
          <w:sz w:val="20"/>
          <w:szCs w:val="20"/>
          <w:lang w:eastAsia="zh-CN"/>
        </w:rPr>
        <w:t>matrix of participation dimensions in different cosplay scenarios</w:t>
      </w:r>
    </w:p>
    <w:p w14:paraId="1BAAB35C" w14:textId="77777777" w:rsidR="002873EA" w:rsidRDefault="002873EA" w:rsidP="00FF6F64">
      <w:pPr>
        <w:spacing w:after="0" w:line="240" w:lineRule="auto"/>
        <w:jc w:val="both"/>
        <w:rPr>
          <w:rFonts w:ascii="Times New Roman" w:hAnsi="Times New Roman" w:cs="Times New Roman"/>
          <w:sz w:val="24"/>
          <w:szCs w:val="24"/>
          <w:lang w:eastAsia="zh-CN"/>
        </w:rPr>
      </w:pPr>
    </w:p>
    <w:p w14:paraId="10F5C83D" w14:textId="6D601F9B" w:rsidR="00FB6E1E" w:rsidRPr="00E54009" w:rsidRDefault="00000000" w:rsidP="00FF6F64">
      <w:pPr>
        <w:spacing w:after="0" w:line="240" w:lineRule="auto"/>
        <w:jc w:val="both"/>
        <w:rPr>
          <w:rFonts w:ascii="Times New Roman" w:hAnsi="Times New Roman" w:cs="Times New Roman"/>
          <w:b/>
          <w:bCs/>
          <w:sz w:val="24"/>
          <w:szCs w:val="24"/>
          <w:lang w:eastAsia="zh-CN"/>
        </w:rPr>
      </w:pPr>
      <w:r w:rsidRPr="00E54009">
        <w:rPr>
          <w:rFonts w:ascii="Times New Roman" w:hAnsi="Times New Roman" w:cs="Times New Roman"/>
          <w:b/>
          <w:bCs/>
          <w:sz w:val="24"/>
          <w:szCs w:val="24"/>
          <w:lang w:eastAsia="zh-CN"/>
        </w:rPr>
        <w:t xml:space="preserve">6. Community </w:t>
      </w:r>
      <w:r w:rsidR="002873EA" w:rsidRPr="00E54009">
        <w:rPr>
          <w:rFonts w:ascii="Times New Roman" w:hAnsi="Times New Roman" w:cs="Times New Roman"/>
          <w:b/>
          <w:bCs/>
          <w:sz w:val="24"/>
          <w:szCs w:val="24"/>
          <w:lang w:eastAsia="zh-CN"/>
        </w:rPr>
        <w:t>care and social policy implications</w:t>
      </w:r>
    </w:p>
    <w:p w14:paraId="400F7FA3" w14:textId="65CE812B" w:rsidR="00FB6E1E" w:rsidRPr="00E54009" w:rsidRDefault="00000000" w:rsidP="00FF6F64">
      <w:pPr>
        <w:spacing w:after="0" w:line="240" w:lineRule="auto"/>
        <w:jc w:val="both"/>
        <w:rPr>
          <w:rFonts w:ascii="Times New Roman" w:hAnsi="Times New Roman" w:cs="Times New Roman"/>
          <w:b/>
          <w:bCs/>
          <w:sz w:val="24"/>
          <w:szCs w:val="24"/>
          <w:lang w:eastAsia="zh-CN"/>
        </w:rPr>
      </w:pPr>
      <w:r w:rsidRPr="00E54009">
        <w:rPr>
          <w:rFonts w:ascii="Times New Roman" w:hAnsi="Times New Roman" w:cs="Times New Roman"/>
          <w:b/>
          <w:bCs/>
          <w:sz w:val="24"/>
          <w:szCs w:val="24"/>
          <w:lang w:eastAsia="zh-CN"/>
        </w:rPr>
        <w:t>6.1</w:t>
      </w:r>
      <w:r w:rsidR="002873EA" w:rsidRPr="00E54009">
        <w:rPr>
          <w:rFonts w:ascii="Times New Roman" w:hAnsi="Times New Roman" w:cs="Times New Roman"/>
          <w:b/>
          <w:bCs/>
          <w:sz w:val="24"/>
          <w:szCs w:val="24"/>
          <w:lang w:eastAsia="zh-CN"/>
        </w:rPr>
        <w:t>.</w:t>
      </w:r>
      <w:r w:rsidRPr="00E54009">
        <w:rPr>
          <w:rFonts w:ascii="Times New Roman" w:hAnsi="Times New Roman" w:cs="Times New Roman"/>
          <w:b/>
          <w:bCs/>
          <w:sz w:val="24"/>
          <w:szCs w:val="24"/>
          <w:lang w:eastAsia="zh-CN"/>
        </w:rPr>
        <w:t xml:space="preserve"> Understanding </w:t>
      </w:r>
      <w:r w:rsidR="002873EA" w:rsidRPr="00E54009">
        <w:rPr>
          <w:rFonts w:ascii="Times New Roman" w:hAnsi="Times New Roman" w:cs="Times New Roman"/>
          <w:b/>
          <w:bCs/>
          <w:sz w:val="24"/>
          <w:szCs w:val="24"/>
          <w:lang w:eastAsia="zh-CN"/>
        </w:rPr>
        <w:t>risk without stigmatization</w:t>
      </w:r>
    </w:p>
    <w:p w14:paraId="2DA061E3" w14:textId="77777777" w:rsidR="00FB6E1E" w:rsidRDefault="00000000" w:rsidP="00FF6F64">
      <w:pPr>
        <w:spacing w:after="0" w:line="240" w:lineRule="auto"/>
        <w:jc w:val="both"/>
        <w:rPr>
          <w:rFonts w:ascii="Times New Roman" w:hAnsi="Times New Roman" w:cs="Times New Roman"/>
          <w:sz w:val="24"/>
          <w:szCs w:val="24"/>
          <w:lang w:eastAsia="zh-CN"/>
        </w:rPr>
      </w:pPr>
      <w:r w:rsidRPr="00FF6F64">
        <w:rPr>
          <w:rFonts w:ascii="Times New Roman" w:hAnsi="Times New Roman" w:cs="Times New Roman"/>
          <w:sz w:val="24"/>
          <w:szCs w:val="24"/>
          <w:lang w:eastAsia="zh-CN"/>
        </w:rPr>
        <w:t>Cosplay should not be stigmatized as risky behavior. For many participants, it offers friendship, belonging, skill learning, and emotional support. Offline events, group photoshoots, and collaborative creations allow participants to form relationships and develop a sense of self-efficacy. Recognizing the positive value of cosplay does not mean ignoring possible risks. Harassment, unauthorized photography, unauthorized reproduction, body shaming, commercial disputes, inappropriate invitations, and psychological crises can all worsen when clear rules are absent.</w:t>
      </w:r>
    </w:p>
    <w:p w14:paraId="5C38A5CC" w14:textId="77777777" w:rsidR="002873EA" w:rsidRPr="00FF6F64" w:rsidRDefault="002873EA" w:rsidP="00FF6F64">
      <w:pPr>
        <w:spacing w:after="0" w:line="240" w:lineRule="auto"/>
        <w:jc w:val="both"/>
        <w:rPr>
          <w:rFonts w:ascii="Times New Roman" w:eastAsia="SimSun" w:hAnsi="Times New Roman" w:cs="Times New Roman"/>
          <w:sz w:val="24"/>
          <w:szCs w:val="24"/>
          <w:lang w:eastAsia="zh-CN"/>
        </w:rPr>
      </w:pPr>
    </w:p>
    <w:p w14:paraId="7CD81ADA" w14:textId="1D3107CF" w:rsidR="00FB6E1E" w:rsidRPr="00E54009" w:rsidRDefault="00000000" w:rsidP="00FF6F64">
      <w:pPr>
        <w:spacing w:after="0" w:line="240" w:lineRule="auto"/>
        <w:jc w:val="both"/>
        <w:rPr>
          <w:rFonts w:ascii="Times New Roman" w:hAnsi="Times New Roman" w:cs="Times New Roman"/>
          <w:b/>
          <w:bCs/>
          <w:sz w:val="24"/>
          <w:szCs w:val="24"/>
          <w:lang w:eastAsia="zh-CN"/>
        </w:rPr>
      </w:pPr>
      <w:r w:rsidRPr="00E54009">
        <w:rPr>
          <w:rFonts w:ascii="Times New Roman" w:hAnsi="Times New Roman" w:cs="Times New Roman"/>
          <w:b/>
          <w:bCs/>
          <w:sz w:val="24"/>
          <w:szCs w:val="24"/>
          <w:lang w:eastAsia="zh-CN"/>
        </w:rPr>
        <w:t>6.2</w:t>
      </w:r>
      <w:r w:rsidR="002873EA" w:rsidRPr="00E54009">
        <w:rPr>
          <w:rFonts w:ascii="Times New Roman" w:hAnsi="Times New Roman" w:cs="Times New Roman"/>
          <w:b/>
          <w:bCs/>
          <w:sz w:val="24"/>
          <w:szCs w:val="24"/>
          <w:lang w:eastAsia="zh-CN"/>
        </w:rPr>
        <w:t>.</w:t>
      </w:r>
      <w:r w:rsidRPr="00E54009">
        <w:rPr>
          <w:rFonts w:ascii="Times New Roman" w:hAnsi="Times New Roman" w:cs="Times New Roman"/>
          <w:b/>
          <w:bCs/>
          <w:sz w:val="24"/>
          <w:szCs w:val="24"/>
          <w:lang w:eastAsia="zh-CN"/>
        </w:rPr>
        <w:t xml:space="preserve"> </w:t>
      </w:r>
      <w:r w:rsidRPr="00E54009">
        <w:rPr>
          <w:rFonts w:ascii="Times New Roman" w:eastAsia="SimSun" w:hAnsi="Times New Roman" w:cs="Times New Roman"/>
          <w:b/>
          <w:bCs/>
          <w:sz w:val="24"/>
          <w:szCs w:val="24"/>
          <w:lang w:eastAsia="zh-CN"/>
        </w:rPr>
        <w:t xml:space="preserve">Body </w:t>
      </w:r>
      <w:r w:rsidR="002873EA" w:rsidRPr="00E54009">
        <w:rPr>
          <w:rFonts w:ascii="Times New Roman" w:eastAsia="SimSun" w:hAnsi="Times New Roman" w:cs="Times New Roman"/>
          <w:b/>
          <w:bCs/>
          <w:sz w:val="24"/>
          <w:szCs w:val="24"/>
          <w:lang w:eastAsia="zh-CN"/>
        </w:rPr>
        <w:t>comparison and visual harassment</w:t>
      </w:r>
    </w:p>
    <w:p w14:paraId="098B11CA" w14:textId="53DE1D70" w:rsidR="00FB6E1E" w:rsidRDefault="00000000" w:rsidP="00FF6F64">
      <w:pPr>
        <w:spacing w:after="0" w:line="240" w:lineRule="auto"/>
        <w:jc w:val="both"/>
        <w:rPr>
          <w:rFonts w:ascii="Times New Roman" w:eastAsia="SimSun" w:hAnsi="Times New Roman" w:cs="Times New Roman"/>
          <w:sz w:val="24"/>
          <w:szCs w:val="24"/>
          <w:lang w:eastAsia="zh-CN"/>
        </w:rPr>
      </w:pPr>
      <w:r w:rsidRPr="00FF6F64">
        <w:rPr>
          <w:rFonts w:ascii="Times New Roman" w:eastAsia="SimSun" w:hAnsi="Times New Roman" w:cs="Times New Roman"/>
          <w:sz w:val="24"/>
          <w:szCs w:val="24"/>
          <w:lang w:eastAsia="zh-CN"/>
        </w:rPr>
        <w:t>Image-based platforms, in particular, magnify the effects of body comparison. Studies of Instagram use and body dissatisfaction have shown how upward social comparison mediates the association between social media browsing and reduced body appreciation. Cosplay participants often compare character physique, makeup refinement, photography equipment, and editing quality. Such comparison may encourage skill development, but it may also produce body anxiety. Image-based sexual harassment and the non-consensual sharing of images are serious digital safety issues that require sustained attention. International research has examined young people</w:t>
      </w:r>
      <w:r w:rsidR="00FF6F64">
        <w:rPr>
          <w:rFonts w:ascii="Times New Roman" w:eastAsia="SimSun" w:hAnsi="Times New Roman" w:cs="Times New Roman"/>
          <w:sz w:val="24"/>
          <w:szCs w:val="24"/>
          <w:lang w:eastAsia="zh-CN"/>
        </w:rPr>
        <w:t>’</w:t>
      </w:r>
      <w:r w:rsidRPr="00FF6F64">
        <w:rPr>
          <w:rFonts w:ascii="Times New Roman" w:eastAsia="SimSun" w:hAnsi="Times New Roman" w:cs="Times New Roman"/>
          <w:sz w:val="24"/>
          <w:szCs w:val="24"/>
          <w:lang w:eastAsia="zh-CN"/>
        </w:rPr>
        <w:t>s experiences of image-based harassment through the lens of technology-facilitated sexual violence.</w:t>
      </w:r>
    </w:p>
    <w:p w14:paraId="68E9AAFD" w14:textId="77777777" w:rsidR="002873EA" w:rsidRPr="00FF6F64" w:rsidRDefault="002873EA" w:rsidP="00FF6F64">
      <w:pPr>
        <w:spacing w:after="0" w:line="240" w:lineRule="auto"/>
        <w:jc w:val="both"/>
        <w:rPr>
          <w:rFonts w:ascii="Times New Roman" w:eastAsia="SimSun" w:hAnsi="Times New Roman" w:cs="Times New Roman"/>
          <w:sz w:val="24"/>
          <w:szCs w:val="24"/>
          <w:lang w:eastAsia="zh-CN"/>
        </w:rPr>
      </w:pPr>
    </w:p>
    <w:p w14:paraId="373617C6" w14:textId="691A1330" w:rsidR="00FB6E1E" w:rsidRPr="00E54009" w:rsidRDefault="00000000" w:rsidP="00FF6F64">
      <w:pPr>
        <w:spacing w:after="0" w:line="240" w:lineRule="auto"/>
        <w:jc w:val="both"/>
        <w:rPr>
          <w:rFonts w:ascii="Times New Roman" w:hAnsi="Times New Roman" w:cs="Times New Roman"/>
          <w:b/>
          <w:bCs/>
          <w:sz w:val="24"/>
          <w:szCs w:val="24"/>
          <w:lang w:eastAsia="zh-CN"/>
        </w:rPr>
      </w:pPr>
      <w:r w:rsidRPr="00E54009">
        <w:rPr>
          <w:rFonts w:ascii="Times New Roman" w:hAnsi="Times New Roman" w:cs="Times New Roman"/>
          <w:b/>
          <w:bCs/>
          <w:sz w:val="24"/>
          <w:szCs w:val="24"/>
          <w:lang w:eastAsia="zh-CN"/>
        </w:rPr>
        <w:t>6.3</w:t>
      </w:r>
      <w:r w:rsidR="002873EA" w:rsidRPr="00E54009">
        <w:rPr>
          <w:rFonts w:ascii="Times New Roman" w:hAnsi="Times New Roman" w:cs="Times New Roman"/>
          <w:b/>
          <w:bCs/>
          <w:sz w:val="24"/>
          <w:szCs w:val="24"/>
          <w:lang w:eastAsia="zh-CN"/>
        </w:rPr>
        <w:t>.</w:t>
      </w:r>
      <w:r w:rsidRPr="00E54009">
        <w:rPr>
          <w:rFonts w:ascii="Times New Roman" w:hAnsi="Times New Roman" w:cs="Times New Roman"/>
          <w:b/>
          <w:bCs/>
          <w:sz w:val="24"/>
          <w:szCs w:val="24"/>
          <w:lang w:eastAsia="zh-CN"/>
        </w:rPr>
        <w:t xml:space="preserve"> Institutionalizing </w:t>
      </w:r>
      <w:r w:rsidR="002873EA" w:rsidRPr="00E54009">
        <w:rPr>
          <w:rFonts w:ascii="Times New Roman" w:hAnsi="Times New Roman" w:cs="Times New Roman"/>
          <w:b/>
          <w:bCs/>
          <w:sz w:val="24"/>
          <w:szCs w:val="24"/>
          <w:lang w:eastAsia="zh-CN"/>
        </w:rPr>
        <w:t>community care</w:t>
      </w:r>
    </w:p>
    <w:p w14:paraId="313AD2E9" w14:textId="3C25780A" w:rsidR="00FB6E1E" w:rsidRDefault="00000000" w:rsidP="00FF6F64">
      <w:pPr>
        <w:spacing w:after="0" w:line="240" w:lineRule="auto"/>
        <w:jc w:val="both"/>
        <w:rPr>
          <w:rFonts w:ascii="Times New Roman" w:eastAsia="SimSun" w:hAnsi="Times New Roman" w:cs="Times New Roman"/>
          <w:sz w:val="24"/>
          <w:szCs w:val="24"/>
          <w:lang w:eastAsia="zh-CN"/>
        </w:rPr>
      </w:pPr>
      <w:r w:rsidRPr="00FF6F64">
        <w:rPr>
          <w:rFonts w:ascii="Times New Roman" w:eastAsia="SimSun" w:hAnsi="Times New Roman" w:cs="Times New Roman"/>
          <w:sz w:val="24"/>
          <w:szCs w:val="24"/>
          <w:lang w:eastAsia="zh-CN"/>
        </w:rPr>
        <w:t xml:space="preserve">For this reason, </w:t>
      </w:r>
      <w:r w:rsidR="002873EA">
        <w:rPr>
          <w:rFonts w:ascii="Times New Roman" w:eastAsia="SimSun" w:hAnsi="Times New Roman" w:cs="Times New Roman"/>
          <w:sz w:val="24"/>
          <w:szCs w:val="24"/>
          <w:lang w:eastAsia="zh-CN"/>
        </w:rPr>
        <w:t>the authors</w:t>
      </w:r>
      <w:r w:rsidRPr="00FF6F64">
        <w:rPr>
          <w:rFonts w:ascii="Times New Roman" w:eastAsia="SimSun" w:hAnsi="Times New Roman" w:cs="Times New Roman"/>
          <w:sz w:val="24"/>
          <w:szCs w:val="24"/>
          <w:lang w:eastAsia="zh-CN"/>
        </w:rPr>
        <w:t xml:space="preserve"> advocate viewing cosplay governance through the lens of </w:t>
      </w:r>
      <w:r w:rsidR="00FF6F64">
        <w:rPr>
          <w:rFonts w:ascii="Times New Roman" w:eastAsia="SimSun" w:hAnsi="Times New Roman" w:cs="Times New Roman"/>
          <w:sz w:val="24"/>
          <w:szCs w:val="24"/>
          <w:lang w:eastAsia="zh-CN"/>
        </w:rPr>
        <w:t>“</w:t>
      </w:r>
      <w:r w:rsidRPr="00FF6F64">
        <w:rPr>
          <w:rFonts w:ascii="Times New Roman" w:eastAsia="SimSun" w:hAnsi="Times New Roman" w:cs="Times New Roman"/>
          <w:sz w:val="24"/>
          <w:szCs w:val="24"/>
          <w:lang w:eastAsia="zh-CN"/>
        </w:rPr>
        <w:t>community care</w:t>
      </w:r>
      <w:r w:rsidR="00FF6F64">
        <w:rPr>
          <w:rFonts w:ascii="Times New Roman" w:eastAsia="SimSun" w:hAnsi="Times New Roman" w:cs="Times New Roman"/>
          <w:sz w:val="24"/>
          <w:szCs w:val="24"/>
          <w:lang w:eastAsia="zh-CN"/>
        </w:rPr>
        <w:t>”</w:t>
      </w:r>
      <w:r w:rsidRPr="00FF6F64">
        <w:rPr>
          <w:rFonts w:ascii="Times New Roman" w:eastAsia="SimSun" w:hAnsi="Times New Roman" w:cs="Times New Roman"/>
          <w:sz w:val="24"/>
          <w:szCs w:val="24"/>
          <w:lang w:eastAsia="zh-CN"/>
        </w:rPr>
        <w:t xml:space="preserve"> rather than </w:t>
      </w:r>
      <w:r w:rsidR="00FF6F64">
        <w:rPr>
          <w:rFonts w:ascii="Times New Roman" w:eastAsia="SimSun" w:hAnsi="Times New Roman" w:cs="Times New Roman"/>
          <w:sz w:val="24"/>
          <w:szCs w:val="24"/>
          <w:lang w:eastAsia="zh-CN"/>
        </w:rPr>
        <w:t>“</w:t>
      </w:r>
      <w:r w:rsidRPr="00FF6F64">
        <w:rPr>
          <w:rFonts w:ascii="Times New Roman" w:eastAsia="SimSun" w:hAnsi="Times New Roman" w:cs="Times New Roman"/>
          <w:sz w:val="24"/>
          <w:szCs w:val="24"/>
          <w:lang w:eastAsia="zh-CN"/>
        </w:rPr>
        <w:t>moral panic.</w:t>
      </w:r>
      <w:r w:rsidR="00FF6F64">
        <w:rPr>
          <w:rFonts w:ascii="Times New Roman" w:eastAsia="SimSun" w:hAnsi="Times New Roman" w:cs="Times New Roman"/>
          <w:sz w:val="24"/>
          <w:szCs w:val="24"/>
          <w:lang w:eastAsia="zh-CN"/>
        </w:rPr>
        <w:t>”</w:t>
      </w:r>
      <w:r w:rsidRPr="00FF6F64">
        <w:rPr>
          <w:rFonts w:ascii="Times New Roman" w:eastAsia="SimSun" w:hAnsi="Times New Roman" w:cs="Times New Roman"/>
          <w:sz w:val="24"/>
          <w:szCs w:val="24"/>
          <w:lang w:eastAsia="zh-CN"/>
        </w:rPr>
        <w:t xml:space="preserve"> Community care does not ask members to take on professional treatment roles. It asks them to build basic safety infrastructure</w:t>
      </w:r>
      <w:r w:rsidR="00FF6F64">
        <w:rPr>
          <w:rFonts w:ascii="Times New Roman" w:eastAsia="SimSun" w:hAnsi="Times New Roman" w:cs="Times New Roman"/>
          <w:sz w:val="24"/>
          <w:szCs w:val="24"/>
          <w:lang w:eastAsia="zh-CN"/>
        </w:rPr>
        <w:t>:</w:t>
      </w:r>
      <w:r w:rsidRPr="00FF6F64">
        <w:rPr>
          <w:rFonts w:ascii="Times New Roman" w:eastAsia="SimSun" w:hAnsi="Times New Roman" w:cs="Times New Roman"/>
          <w:sz w:val="24"/>
          <w:szCs w:val="24"/>
          <w:lang w:eastAsia="zh-CN"/>
        </w:rPr>
        <w:t xml:space="preserve"> which behaviors require prior consent, how photo use should be authorized, how minors can participate in photography, how commercial collaborations should be agreed upon, how harassment can be reported, and how individuals can be referred to trusted adults or professional resources when signs of self-harm appear. Reviews of </w:t>
      </w:r>
      <w:r w:rsidRPr="00FF6F64">
        <w:rPr>
          <w:rFonts w:ascii="Times New Roman" w:eastAsia="SimSun" w:hAnsi="Times New Roman" w:cs="Times New Roman"/>
          <w:sz w:val="24"/>
          <w:szCs w:val="24"/>
          <w:lang w:eastAsia="zh-CN"/>
        </w:rPr>
        <w:lastRenderedPageBreak/>
        <w:t>adolescent digital health show that the relationship between social media and mental health is not a simple one-way causality</w:t>
      </w:r>
      <w:r w:rsidR="00FF6F64">
        <w:rPr>
          <w:rFonts w:ascii="Times New Roman" w:eastAsia="SimSun" w:hAnsi="Times New Roman" w:cs="Times New Roman"/>
          <w:sz w:val="24"/>
          <w:szCs w:val="24"/>
          <w:lang w:eastAsia="zh-CN"/>
        </w:rPr>
        <w:t>;</w:t>
      </w:r>
      <w:r w:rsidRPr="00FF6F64">
        <w:rPr>
          <w:rFonts w:ascii="Times New Roman" w:eastAsia="SimSun" w:hAnsi="Times New Roman" w:cs="Times New Roman"/>
          <w:sz w:val="24"/>
          <w:szCs w:val="24"/>
          <w:lang w:eastAsia="zh-CN"/>
        </w:rPr>
        <w:t xml:space="preserve"> findings vary depending on individuals, content, relationships, and platform environments. A recent umbrella review likewise suggests that social media carries both risks and opportunities, and that reducing harm requires a combination of platform governance, education, and support mechanisms.</w:t>
      </w:r>
    </w:p>
    <w:p w14:paraId="4FE5E47D" w14:textId="77777777" w:rsidR="002873EA" w:rsidRPr="00FF6F64" w:rsidRDefault="002873EA" w:rsidP="00FF6F64">
      <w:pPr>
        <w:spacing w:after="0" w:line="240" w:lineRule="auto"/>
        <w:jc w:val="both"/>
        <w:rPr>
          <w:rFonts w:ascii="Times New Roman" w:eastAsia="SimSun" w:hAnsi="Times New Roman" w:cs="Times New Roman"/>
          <w:sz w:val="24"/>
          <w:szCs w:val="24"/>
          <w:lang w:eastAsia="zh-CN"/>
        </w:rPr>
      </w:pPr>
    </w:p>
    <w:p w14:paraId="38B9EF2A" w14:textId="1DE1A29B" w:rsidR="00FB6E1E" w:rsidRPr="00E54009" w:rsidRDefault="00000000" w:rsidP="00FF6F64">
      <w:pPr>
        <w:spacing w:after="0" w:line="240" w:lineRule="auto"/>
        <w:jc w:val="both"/>
        <w:rPr>
          <w:rFonts w:ascii="Times New Roman" w:hAnsi="Times New Roman" w:cs="Times New Roman"/>
          <w:b/>
          <w:bCs/>
          <w:sz w:val="24"/>
          <w:szCs w:val="24"/>
          <w:lang w:eastAsia="zh-CN"/>
        </w:rPr>
      </w:pPr>
      <w:r w:rsidRPr="00E54009">
        <w:rPr>
          <w:rFonts w:ascii="Times New Roman" w:hAnsi="Times New Roman" w:cs="Times New Roman"/>
          <w:b/>
          <w:bCs/>
          <w:sz w:val="24"/>
          <w:szCs w:val="24"/>
          <w:lang w:eastAsia="zh-CN"/>
        </w:rPr>
        <w:t>6.4</w:t>
      </w:r>
      <w:r w:rsidR="002873EA" w:rsidRPr="00E54009">
        <w:rPr>
          <w:rFonts w:ascii="Times New Roman" w:hAnsi="Times New Roman" w:cs="Times New Roman"/>
          <w:b/>
          <w:bCs/>
          <w:sz w:val="24"/>
          <w:szCs w:val="24"/>
          <w:lang w:eastAsia="zh-CN"/>
        </w:rPr>
        <w:t>.</w:t>
      </w:r>
      <w:r w:rsidRPr="00E54009">
        <w:rPr>
          <w:rFonts w:ascii="Times New Roman" w:hAnsi="Times New Roman" w:cs="Times New Roman"/>
          <w:b/>
          <w:bCs/>
          <w:sz w:val="24"/>
          <w:szCs w:val="24"/>
          <w:lang w:eastAsia="zh-CN"/>
        </w:rPr>
        <w:t xml:space="preserve"> </w:t>
      </w:r>
      <w:r w:rsidRPr="00E54009">
        <w:rPr>
          <w:rFonts w:ascii="Times New Roman" w:eastAsia="SimSun" w:hAnsi="Times New Roman" w:cs="Times New Roman"/>
          <w:b/>
          <w:bCs/>
          <w:sz w:val="24"/>
          <w:szCs w:val="24"/>
          <w:lang w:eastAsia="zh-CN"/>
        </w:rPr>
        <w:t xml:space="preserve">Risk </w:t>
      </w:r>
      <w:r w:rsidR="002873EA" w:rsidRPr="00E54009">
        <w:rPr>
          <w:rFonts w:ascii="Times New Roman" w:eastAsia="SimSun" w:hAnsi="Times New Roman" w:cs="Times New Roman"/>
          <w:b/>
          <w:bCs/>
          <w:sz w:val="24"/>
          <w:szCs w:val="24"/>
          <w:lang w:eastAsia="zh-CN"/>
        </w:rPr>
        <w:t>scenarios and governance recommendations</w:t>
      </w:r>
    </w:p>
    <w:p w14:paraId="5018F2C7" w14:textId="2F1B73E4" w:rsidR="00FB6E1E" w:rsidRDefault="00000000" w:rsidP="00FF6F64">
      <w:pPr>
        <w:spacing w:after="0" w:line="240" w:lineRule="auto"/>
        <w:jc w:val="both"/>
        <w:rPr>
          <w:rFonts w:ascii="Times New Roman" w:eastAsia="SimSun" w:hAnsi="Times New Roman" w:cs="Times New Roman"/>
          <w:sz w:val="24"/>
          <w:szCs w:val="24"/>
          <w:lang w:eastAsia="zh-CN"/>
        </w:rPr>
      </w:pPr>
      <w:r w:rsidRPr="00E54009">
        <w:rPr>
          <w:rFonts w:ascii="Times New Roman" w:eastAsia="SimSun" w:hAnsi="Times New Roman" w:cs="Times New Roman"/>
          <w:b/>
          <w:bCs/>
          <w:sz w:val="24"/>
          <w:szCs w:val="24"/>
          <w:lang w:eastAsia="zh-CN"/>
        </w:rPr>
        <w:t>Table 2</w:t>
      </w:r>
      <w:r w:rsidRPr="00FF6F64">
        <w:rPr>
          <w:rFonts w:ascii="Times New Roman" w:eastAsia="SimSun" w:hAnsi="Times New Roman" w:cs="Times New Roman"/>
          <w:sz w:val="24"/>
          <w:szCs w:val="24"/>
          <w:lang w:eastAsia="zh-CN"/>
        </w:rPr>
        <w:t xml:space="preserve"> presents basic rules for five common risk scenarios in cosplay communities</w:t>
      </w:r>
      <w:r w:rsidR="00FF6F64">
        <w:rPr>
          <w:rFonts w:ascii="Times New Roman" w:eastAsia="SimSun" w:hAnsi="Times New Roman" w:cs="Times New Roman"/>
          <w:sz w:val="24"/>
          <w:szCs w:val="24"/>
          <w:lang w:eastAsia="zh-CN"/>
        </w:rPr>
        <w:t>:</w:t>
      </w:r>
      <w:r w:rsidRPr="00FF6F64">
        <w:rPr>
          <w:rFonts w:ascii="Times New Roman" w:eastAsia="SimSun" w:hAnsi="Times New Roman" w:cs="Times New Roman"/>
          <w:sz w:val="24"/>
          <w:szCs w:val="24"/>
          <w:lang w:eastAsia="zh-CN"/>
        </w:rPr>
        <w:t xml:space="preserve"> photography boundaries, minor protection, platform harassment, commercial collaboration, and psychological crisis. Rules do not suppress creativity. They reduce ambiguity so that newcomers, minors, and participants with fewer resources can judge whether a request is reasonable or crosses a boundary.</w:t>
      </w:r>
    </w:p>
    <w:p w14:paraId="0834062B" w14:textId="77777777" w:rsidR="002873EA" w:rsidRPr="00FF6F64" w:rsidRDefault="002873EA" w:rsidP="00FF6F64">
      <w:pPr>
        <w:spacing w:after="0" w:line="240" w:lineRule="auto"/>
        <w:jc w:val="both"/>
        <w:rPr>
          <w:rFonts w:ascii="Times New Roman" w:eastAsia="SimSun" w:hAnsi="Times New Roman" w:cs="Times New Roman"/>
          <w:sz w:val="24"/>
          <w:szCs w:val="24"/>
          <w:lang w:eastAsia="zh-CN"/>
        </w:rPr>
      </w:pPr>
    </w:p>
    <w:p w14:paraId="682691EF" w14:textId="36ECE7F2" w:rsidR="00FB6E1E" w:rsidRDefault="00000000" w:rsidP="00FF6F64">
      <w:pPr>
        <w:spacing w:after="0" w:line="240" w:lineRule="auto"/>
        <w:jc w:val="both"/>
        <w:rPr>
          <w:rFonts w:ascii="Times New Roman" w:eastAsia="SimSun" w:hAnsi="Times New Roman" w:cs="Times New Roman"/>
          <w:sz w:val="24"/>
          <w:szCs w:val="24"/>
          <w:lang w:eastAsia="zh-CN"/>
        </w:rPr>
      </w:pPr>
      <w:r w:rsidRPr="00E54009">
        <w:rPr>
          <w:rFonts w:ascii="Times New Roman" w:eastAsia="SimSun" w:hAnsi="Times New Roman" w:cs="Times New Roman"/>
          <w:b/>
          <w:bCs/>
          <w:sz w:val="24"/>
          <w:szCs w:val="24"/>
          <w:lang w:eastAsia="zh-CN"/>
        </w:rPr>
        <w:t>Table 2</w:t>
      </w:r>
      <w:r w:rsidRPr="00FF6F64">
        <w:rPr>
          <w:rFonts w:ascii="Times New Roman" w:eastAsia="SimSun" w:hAnsi="Times New Roman" w:cs="Times New Roman"/>
          <w:sz w:val="24"/>
          <w:szCs w:val="24"/>
          <w:lang w:eastAsia="zh-CN"/>
        </w:rPr>
        <w:t xml:space="preserve">. Risk </w:t>
      </w:r>
      <w:r w:rsidR="002873EA" w:rsidRPr="00FF6F64">
        <w:rPr>
          <w:rFonts w:ascii="Times New Roman" w:eastAsia="SimSun" w:hAnsi="Times New Roman" w:cs="Times New Roman"/>
          <w:sz w:val="24"/>
          <w:szCs w:val="24"/>
          <w:lang w:eastAsia="zh-CN"/>
        </w:rPr>
        <w:t>scenarios and supportive governance recommendations for cosplay communities</w:t>
      </w:r>
    </w:p>
    <w:p w14:paraId="25BE9004" w14:textId="77777777" w:rsidR="002873EA" w:rsidRPr="00FF6F64" w:rsidRDefault="002873EA" w:rsidP="00FF6F64">
      <w:pPr>
        <w:spacing w:after="0" w:line="240" w:lineRule="auto"/>
        <w:jc w:val="both"/>
        <w:rPr>
          <w:rFonts w:ascii="Times New Roman" w:hAnsi="Times New Roman" w:cs="Times New Roman"/>
          <w:sz w:val="24"/>
          <w:szCs w:val="24"/>
          <w:lang w:eastAsia="zh-CN"/>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0"/>
        <w:gridCol w:w="3211"/>
        <w:gridCol w:w="3211"/>
      </w:tblGrid>
      <w:tr w:rsidR="00FB6E1E" w:rsidRPr="00E54009" w14:paraId="404D71CB" w14:textId="77777777" w:rsidTr="00E54009">
        <w:tc>
          <w:tcPr>
            <w:tcW w:w="3211" w:type="dxa"/>
            <w:tcBorders>
              <w:top w:val="single" w:sz="4" w:space="0" w:color="auto"/>
              <w:bottom w:val="single" w:sz="4" w:space="0" w:color="auto"/>
            </w:tcBorders>
          </w:tcPr>
          <w:p w14:paraId="2AB96F44" w14:textId="77777777" w:rsidR="00FB6E1E" w:rsidRPr="00E54009" w:rsidRDefault="00000000" w:rsidP="00FF6F64">
            <w:pPr>
              <w:spacing w:after="0" w:line="240" w:lineRule="auto"/>
              <w:jc w:val="both"/>
              <w:rPr>
                <w:rFonts w:ascii="Times New Roman" w:hAnsi="Times New Roman" w:cs="Times New Roman"/>
                <w:b/>
                <w:bCs/>
                <w:sz w:val="20"/>
                <w:szCs w:val="20"/>
              </w:rPr>
            </w:pPr>
            <w:r w:rsidRPr="00E54009">
              <w:rPr>
                <w:rFonts w:ascii="Times New Roman" w:eastAsia="SimSun" w:hAnsi="Times New Roman" w:cs="Times New Roman"/>
                <w:b/>
                <w:bCs/>
                <w:sz w:val="20"/>
                <w:szCs w:val="20"/>
              </w:rPr>
              <w:t>Risk scenario</w:t>
            </w:r>
          </w:p>
        </w:tc>
        <w:tc>
          <w:tcPr>
            <w:tcW w:w="3211" w:type="dxa"/>
            <w:tcBorders>
              <w:top w:val="single" w:sz="4" w:space="0" w:color="auto"/>
              <w:bottom w:val="single" w:sz="4" w:space="0" w:color="auto"/>
            </w:tcBorders>
          </w:tcPr>
          <w:p w14:paraId="26EE5DB2" w14:textId="77777777" w:rsidR="00FB6E1E" w:rsidRPr="00E54009" w:rsidRDefault="00000000" w:rsidP="00FF6F64">
            <w:pPr>
              <w:spacing w:after="0" w:line="240" w:lineRule="auto"/>
              <w:jc w:val="both"/>
              <w:rPr>
                <w:rFonts w:ascii="Times New Roman" w:hAnsi="Times New Roman" w:cs="Times New Roman"/>
                <w:b/>
                <w:bCs/>
                <w:sz w:val="20"/>
                <w:szCs w:val="20"/>
              </w:rPr>
            </w:pPr>
            <w:r w:rsidRPr="00E54009">
              <w:rPr>
                <w:rFonts w:ascii="Times New Roman" w:eastAsia="SimSun" w:hAnsi="Times New Roman" w:cs="Times New Roman"/>
                <w:b/>
                <w:bCs/>
                <w:sz w:val="20"/>
                <w:szCs w:val="20"/>
              </w:rPr>
              <w:t>Typical manifestation</w:t>
            </w:r>
          </w:p>
        </w:tc>
        <w:tc>
          <w:tcPr>
            <w:tcW w:w="3211" w:type="dxa"/>
            <w:tcBorders>
              <w:top w:val="single" w:sz="4" w:space="0" w:color="auto"/>
              <w:bottom w:val="single" w:sz="4" w:space="0" w:color="auto"/>
            </w:tcBorders>
          </w:tcPr>
          <w:p w14:paraId="218D2EE9" w14:textId="77777777" w:rsidR="00FB6E1E" w:rsidRPr="00E54009" w:rsidRDefault="00000000" w:rsidP="00FF6F64">
            <w:pPr>
              <w:spacing w:after="0" w:line="240" w:lineRule="auto"/>
              <w:jc w:val="both"/>
              <w:rPr>
                <w:rFonts w:ascii="Times New Roman" w:hAnsi="Times New Roman" w:cs="Times New Roman"/>
                <w:b/>
                <w:bCs/>
                <w:sz w:val="20"/>
                <w:szCs w:val="20"/>
              </w:rPr>
            </w:pPr>
            <w:r w:rsidRPr="00E54009">
              <w:rPr>
                <w:rFonts w:ascii="Times New Roman" w:eastAsia="SimSun" w:hAnsi="Times New Roman" w:cs="Times New Roman"/>
                <w:b/>
                <w:bCs/>
                <w:sz w:val="20"/>
                <w:szCs w:val="20"/>
              </w:rPr>
              <w:t>Supportive governance recommendation</w:t>
            </w:r>
          </w:p>
        </w:tc>
      </w:tr>
      <w:tr w:rsidR="00FB6E1E" w:rsidRPr="00E54009" w14:paraId="787E7AFF" w14:textId="77777777" w:rsidTr="00E54009">
        <w:tc>
          <w:tcPr>
            <w:tcW w:w="3211" w:type="dxa"/>
            <w:tcBorders>
              <w:top w:val="single" w:sz="4" w:space="0" w:color="auto"/>
            </w:tcBorders>
          </w:tcPr>
          <w:p w14:paraId="761347B8" w14:textId="77777777" w:rsidR="00FB6E1E" w:rsidRPr="00E54009" w:rsidRDefault="00000000" w:rsidP="00FF6F64">
            <w:pPr>
              <w:spacing w:after="0" w:line="240" w:lineRule="auto"/>
              <w:jc w:val="both"/>
              <w:rPr>
                <w:rFonts w:ascii="Times New Roman" w:hAnsi="Times New Roman" w:cs="Times New Roman"/>
                <w:sz w:val="20"/>
                <w:szCs w:val="20"/>
              </w:rPr>
            </w:pPr>
            <w:r w:rsidRPr="00E54009">
              <w:rPr>
                <w:rFonts w:ascii="Times New Roman" w:eastAsia="SimSun" w:hAnsi="Times New Roman" w:cs="Times New Roman"/>
                <w:sz w:val="20"/>
                <w:szCs w:val="20"/>
              </w:rPr>
              <w:t>Blurred photography boundaries</w:t>
            </w:r>
          </w:p>
        </w:tc>
        <w:tc>
          <w:tcPr>
            <w:tcW w:w="3211" w:type="dxa"/>
            <w:tcBorders>
              <w:top w:val="single" w:sz="4" w:space="0" w:color="auto"/>
            </w:tcBorders>
          </w:tcPr>
          <w:p w14:paraId="5CB348EA" w14:textId="77777777" w:rsidR="00FB6E1E" w:rsidRPr="00E54009" w:rsidRDefault="00000000" w:rsidP="00FF6F64">
            <w:pPr>
              <w:spacing w:after="0" w:line="240" w:lineRule="auto"/>
              <w:jc w:val="both"/>
              <w:rPr>
                <w:rFonts w:ascii="Times New Roman" w:hAnsi="Times New Roman" w:cs="Times New Roman"/>
                <w:sz w:val="20"/>
                <w:szCs w:val="20"/>
                <w:lang w:eastAsia="zh-CN"/>
              </w:rPr>
            </w:pPr>
            <w:r w:rsidRPr="00E54009">
              <w:rPr>
                <w:rFonts w:ascii="Times New Roman" w:eastAsia="SimSun" w:hAnsi="Times New Roman" w:cs="Times New Roman"/>
                <w:sz w:val="20"/>
                <w:szCs w:val="20"/>
                <w:lang w:eastAsia="zh-CN"/>
              </w:rPr>
              <w:t>Taking photos without consent, touching clothing, or requesting intimate poses.</w:t>
            </w:r>
          </w:p>
        </w:tc>
        <w:tc>
          <w:tcPr>
            <w:tcW w:w="3211" w:type="dxa"/>
            <w:tcBorders>
              <w:top w:val="single" w:sz="4" w:space="0" w:color="auto"/>
            </w:tcBorders>
          </w:tcPr>
          <w:p w14:paraId="65012893" w14:textId="7FAB7B67" w:rsidR="00FB6E1E" w:rsidRPr="00E54009" w:rsidRDefault="00000000" w:rsidP="00FF6F64">
            <w:pPr>
              <w:spacing w:after="0" w:line="240" w:lineRule="auto"/>
              <w:jc w:val="both"/>
              <w:rPr>
                <w:rFonts w:ascii="Times New Roman" w:hAnsi="Times New Roman" w:cs="Times New Roman"/>
                <w:sz w:val="20"/>
                <w:szCs w:val="20"/>
                <w:lang w:eastAsia="zh-CN"/>
              </w:rPr>
            </w:pPr>
            <w:r w:rsidRPr="00E54009">
              <w:rPr>
                <w:rFonts w:ascii="Times New Roman" w:eastAsia="SimSun" w:hAnsi="Times New Roman" w:cs="Times New Roman"/>
                <w:sz w:val="20"/>
                <w:szCs w:val="20"/>
                <w:lang w:eastAsia="zh-CN"/>
              </w:rPr>
              <w:t xml:space="preserve">Clearly define a </w:t>
            </w:r>
            <w:r w:rsidR="00FF6F64" w:rsidRPr="00E54009">
              <w:rPr>
                <w:rFonts w:ascii="Times New Roman" w:eastAsia="SimSun" w:hAnsi="Times New Roman" w:cs="Times New Roman"/>
                <w:sz w:val="20"/>
                <w:szCs w:val="20"/>
                <w:lang w:eastAsia="zh-CN"/>
              </w:rPr>
              <w:t>“</w:t>
            </w:r>
            <w:r w:rsidRPr="00E54009">
              <w:rPr>
                <w:rFonts w:ascii="Times New Roman" w:eastAsia="SimSun" w:hAnsi="Times New Roman" w:cs="Times New Roman"/>
                <w:sz w:val="20"/>
                <w:szCs w:val="20"/>
                <w:lang w:eastAsia="zh-CN"/>
              </w:rPr>
              <w:t>consent before filming</w:t>
            </w:r>
            <w:r w:rsidR="00FF6F64" w:rsidRPr="00E54009">
              <w:rPr>
                <w:rFonts w:ascii="Times New Roman" w:eastAsia="SimSun" w:hAnsi="Times New Roman" w:cs="Times New Roman"/>
                <w:sz w:val="20"/>
                <w:szCs w:val="20"/>
                <w:lang w:eastAsia="zh-CN"/>
              </w:rPr>
              <w:t>”</w:t>
            </w:r>
            <w:r w:rsidRPr="00E54009">
              <w:rPr>
                <w:rFonts w:ascii="Times New Roman" w:eastAsia="SimSun" w:hAnsi="Times New Roman" w:cs="Times New Roman"/>
                <w:sz w:val="20"/>
                <w:szCs w:val="20"/>
                <w:lang w:eastAsia="zh-CN"/>
              </w:rPr>
              <w:t xml:space="preserve"> rule, the right to refuse, and reporting channels.</w:t>
            </w:r>
          </w:p>
        </w:tc>
      </w:tr>
      <w:tr w:rsidR="00FB6E1E" w:rsidRPr="00E54009" w14:paraId="03CDF8A9" w14:textId="77777777" w:rsidTr="00E54009">
        <w:tc>
          <w:tcPr>
            <w:tcW w:w="3211" w:type="dxa"/>
          </w:tcPr>
          <w:p w14:paraId="2741828C" w14:textId="77777777" w:rsidR="00FB6E1E" w:rsidRPr="00E54009" w:rsidRDefault="00000000" w:rsidP="00FF6F64">
            <w:pPr>
              <w:spacing w:after="0" w:line="240" w:lineRule="auto"/>
              <w:jc w:val="both"/>
              <w:rPr>
                <w:rFonts w:ascii="Times New Roman" w:hAnsi="Times New Roman" w:cs="Times New Roman"/>
                <w:sz w:val="20"/>
                <w:szCs w:val="20"/>
              </w:rPr>
            </w:pPr>
            <w:r w:rsidRPr="00E54009">
              <w:rPr>
                <w:rFonts w:ascii="Times New Roman" w:eastAsia="SimSun" w:hAnsi="Times New Roman" w:cs="Times New Roman"/>
                <w:sz w:val="20"/>
                <w:szCs w:val="20"/>
              </w:rPr>
              <w:t>Risks involving minors</w:t>
            </w:r>
          </w:p>
        </w:tc>
        <w:tc>
          <w:tcPr>
            <w:tcW w:w="3211" w:type="dxa"/>
          </w:tcPr>
          <w:p w14:paraId="1739FCB8" w14:textId="77777777" w:rsidR="00FB6E1E" w:rsidRPr="00E54009" w:rsidRDefault="00000000" w:rsidP="00FF6F64">
            <w:pPr>
              <w:spacing w:after="0" w:line="240" w:lineRule="auto"/>
              <w:jc w:val="both"/>
              <w:rPr>
                <w:rFonts w:ascii="Times New Roman" w:hAnsi="Times New Roman" w:cs="Times New Roman"/>
                <w:sz w:val="20"/>
                <w:szCs w:val="20"/>
                <w:lang w:eastAsia="zh-CN"/>
              </w:rPr>
            </w:pPr>
            <w:r w:rsidRPr="00E54009">
              <w:rPr>
                <w:rFonts w:ascii="Times New Roman" w:eastAsia="SimSun" w:hAnsi="Times New Roman" w:cs="Times New Roman"/>
                <w:sz w:val="20"/>
                <w:szCs w:val="20"/>
                <w:lang w:eastAsia="zh-CN"/>
              </w:rPr>
              <w:t>Adult-led private photoshoots, requests for adult content, or lack of guardian awareness.</w:t>
            </w:r>
          </w:p>
        </w:tc>
        <w:tc>
          <w:tcPr>
            <w:tcW w:w="3211" w:type="dxa"/>
          </w:tcPr>
          <w:p w14:paraId="26A0D9BD" w14:textId="77777777" w:rsidR="00FB6E1E" w:rsidRPr="00E54009" w:rsidRDefault="00000000" w:rsidP="00FF6F64">
            <w:pPr>
              <w:spacing w:after="0" w:line="240" w:lineRule="auto"/>
              <w:jc w:val="both"/>
              <w:rPr>
                <w:rFonts w:ascii="Times New Roman" w:hAnsi="Times New Roman" w:cs="Times New Roman"/>
                <w:sz w:val="20"/>
                <w:szCs w:val="20"/>
                <w:lang w:eastAsia="zh-CN"/>
              </w:rPr>
            </w:pPr>
            <w:r w:rsidRPr="00E54009">
              <w:rPr>
                <w:rFonts w:ascii="Times New Roman" w:eastAsia="SimSun" w:hAnsi="Times New Roman" w:cs="Times New Roman"/>
                <w:sz w:val="20"/>
                <w:szCs w:val="20"/>
                <w:lang w:eastAsia="zh-CN"/>
              </w:rPr>
              <w:t>Establish age-appropriate rules that require public venues and guardian awareness.</w:t>
            </w:r>
          </w:p>
        </w:tc>
      </w:tr>
      <w:tr w:rsidR="00FB6E1E" w:rsidRPr="00E54009" w14:paraId="7FFAC2A7" w14:textId="77777777" w:rsidTr="00E54009">
        <w:tc>
          <w:tcPr>
            <w:tcW w:w="3211" w:type="dxa"/>
          </w:tcPr>
          <w:p w14:paraId="0FC92C70" w14:textId="77777777" w:rsidR="00FB6E1E" w:rsidRPr="00E54009" w:rsidRDefault="00000000" w:rsidP="00FF6F64">
            <w:pPr>
              <w:spacing w:after="0" w:line="240" w:lineRule="auto"/>
              <w:jc w:val="both"/>
              <w:rPr>
                <w:rFonts w:ascii="Times New Roman" w:hAnsi="Times New Roman" w:cs="Times New Roman"/>
                <w:sz w:val="20"/>
                <w:szCs w:val="20"/>
              </w:rPr>
            </w:pPr>
            <w:r w:rsidRPr="00E54009">
              <w:rPr>
                <w:rFonts w:ascii="Times New Roman" w:eastAsia="SimSun" w:hAnsi="Times New Roman" w:cs="Times New Roman"/>
                <w:sz w:val="20"/>
                <w:szCs w:val="20"/>
              </w:rPr>
              <w:t>Platform harassment</w:t>
            </w:r>
          </w:p>
        </w:tc>
        <w:tc>
          <w:tcPr>
            <w:tcW w:w="3211" w:type="dxa"/>
          </w:tcPr>
          <w:p w14:paraId="33BA6B47" w14:textId="77777777" w:rsidR="00FB6E1E" w:rsidRPr="00E54009" w:rsidRDefault="00000000" w:rsidP="00FF6F64">
            <w:pPr>
              <w:spacing w:after="0" w:line="240" w:lineRule="auto"/>
              <w:jc w:val="both"/>
              <w:rPr>
                <w:rFonts w:ascii="Times New Roman" w:hAnsi="Times New Roman" w:cs="Times New Roman"/>
                <w:sz w:val="20"/>
                <w:szCs w:val="20"/>
                <w:lang w:eastAsia="zh-CN"/>
              </w:rPr>
            </w:pPr>
            <w:r w:rsidRPr="00E54009">
              <w:rPr>
                <w:rFonts w:ascii="Times New Roman" w:eastAsia="SimSun" w:hAnsi="Times New Roman" w:cs="Times New Roman"/>
                <w:sz w:val="20"/>
                <w:szCs w:val="20"/>
                <w:lang w:eastAsia="zh-CN"/>
              </w:rPr>
              <w:t>Harassment via private messages, body evaluation, image theft, or account impersonation.</w:t>
            </w:r>
          </w:p>
        </w:tc>
        <w:tc>
          <w:tcPr>
            <w:tcW w:w="3211" w:type="dxa"/>
          </w:tcPr>
          <w:p w14:paraId="11B24B2D" w14:textId="77777777" w:rsidR="00FB6E1E" w:rsidRPr="00E54009" w:rsidRDefault="00000000" w:rsidP="00FF6F64">
            <w:pPr>
              <w:spacing w:after="0" w:line="240" w:lineRule="auto"/>
              <w:jc w:val="both"/>
              <w:rPr>
                <w:rFonts w:ascii="Times New Roman" w:hAnsi="Times New Roman" w:cs="Times New Roman"/>
                <w:sz w:val="20"/>
                <w:szCs w:val="20"/>
                <w:lang w:eastAsia="zh-CN"/>
              </w:rPr>
            </w:pPr>
            <w:r w:rsidRPr="00E54009">
              <w:rPr>
                <w:rFonts w:ascii="Times New Roman" w:eastAsia="SimSun" w:hAnsi="Times New Roman" w:cs="Times New Roman"/>
                <w:sz w:val="20"/>
                <w:szCs w:val="20"/>
                <w:lang w:eastAsia="zh-CN"/>
              </w:rPr>
              <w:t>Use blocking, reporting, watermarking, and platform appeal mechanisms.</w:t>
            </w:r>
          </w:p>
        </w:tc>
      </w:tr>
      <w:tr w:rsidR="00FB6E1E" w:rsidRPr="00E54009" w14:paraId="6E8BC9EE" w14:textId="77777777" w:rsidTr="00E54009">
        <w:tc>
          <w:tcPr>
            <w:tcW w:w="3211" w:type="dxa"/>
          </w:tcPr>
          <w:p w14:paraId="520A818B" w14:textId="77777777" w:rsidR="00FB6E1E" w:rsidRPr="00E54009" w:rsidRDefault="00000000" w:rsidP="00FF6F64">
            <w:pPr>
              <w:spacing w:after="0" w:line="240" w:lineRule="auto"/>
              <w:jc w:val="both"/>
              <w:rPr>
                <w:rFonts w:ascii="Times New Roman" w:hAnsi="Times New Roman" w:cs="Times New Roman"/>
                <w:sz w:val="20"/>
                <w:szCs w:val="20"/>
              </w:rPr>
            </w:pPr>
            <w:r w:rsidRPr="00E54009">
              <w:rPr>
                <w:rFonts w:ascii="Times New Roman" w:eastAsia="SimSun" w:hAnsi="Times New Roman" w:cs="Times New Roman"/>
                <w:sz w:val="20"/>
                <w:szCs w:val="20"/>
              </w:rPr>
              <w:t>Commercial collaboration disputes</w:t>
            </w:r>
          </w:p>
        </w:tc>
        <w:tc>
          <w:tcPr>
            <w:tcW w:w="3211" w:type="dxa"/>
          </w:tcPr>
          <w:p w14:paraId="78189B84" w14:textId="77777777" w:rsidR="00FB6E1E" w:rsidRPr="00E54009" w:rsidRDefault="00000000" w:rsidP="00FF6F64">
            <w:pPr>
              <w:spacing w:after="0" w:line="240" w:lineRule="auto"/>
              <w:jc w:val="both"/>
              <w:rPr>
                <w:rFonts w:ascii="Times New Roman" w:hAnsi="Times New Roman" w:cs="Times New Roman"/>
                <w:sz w:val="20"/>
                <w:szCs w:val="20"/>
                <w:lang w:eastAsia="zh-CN"/>
              </w:rPr>
            </w:pPr>
            <w:r w:rsidRPr="00E54009">
              <w:rPr>
                <w:rFonts w:ascii="Times New Roman" w:eastAsia="SimSun" w:hAnsi="Times New Roman" w:cs="Times New Roman"/>
                <w:sz w:val="20"/>
                <w:szCs w:val="20"/>
                <w:lang w:eastAsia="zh-CN"/>
              </w:rPr>
              <w:t>Unclear fees, attribution, photo usage rights, or delivery timelines.</w:t>
            </w:r>
          </w:p>
        </w:tc>
        <w:tc>
          <w:tcPr>
            <w:tcW w:w="3211" w:type="dxa"/>
          </w:tcPr>
          <w:p w14:paraId="631317FA" w14:textId="77777777" w:rsidR="00FB6E1E" w:rsidRPr="00E54009" w:rsidRDefault="00000000" w:rsidP="00FF6F64">
            <w:pPr>
              <w:spacing w:after="0" w:line="240" w:lineRule="auto"/>
              <w:jc w:val="both"/>
              <w:rPr>
                <w:rFonts w:ascii="Times New Roman" w:hAnsi="Times New Roman" w:cs="Times New Roman"/>
                <w:sz w:val="20"/>
                <w:szCs w:val="20"/>
                <w:lang w:eastAsia="zh-CN"/>
              </w:rPr>
            </w:pPr>
            <w:r w:rsidRPr="00E54009">
              <w:rPr>
                <w:rFonts w:ascii="Times New Roman" w:eastAsia="SimSun" w:hAnsi="Times New Roman" w:cs="Times New Roman"/>
                <w:sz w:val="20"/>
                <w:szCs w:val="20"/>
                <w:lang w:eastAsia="zh-CN"/>
              </w:rPr>
              <w:t>Use simple written agreements to define payment, authorization, and cancellation rules.</w:t>
            </w:r>
          </w:p>
        </w:tc>
      </w:tr>
      <w:tr w:rsidR="00FB6E1E" w:rsidRPr="00E54009" w14:paraId="066D2788" w14:textId="77777777" w:rsidTr="00E54009">
        <w:tc>
          <w:tcPr>
            <w:tcW w:w="3211" w:type="dxa"/>
          </w:tcPr>
          <w:p w14:paraId="03CE8FD3" w14:textId="77777777" w:rsidR="00FB6E1E" w:rsidRPr="00E54009" w:rsidRDefault="00000000" w:rsidP="00FF6F64">
            <w:pPr>
              <w:spacing w:after="0" w:line="240" w:lineRule="auto"/>
              <w:jc w:val="both"/>
              <w:rPr>
                <w:rFonts w:ascii="Times New Roman" w:hAnsi="Times New Roman" w:cs="Times New Roman"/>
                <w:sz w:val="20"/>
                <w:szCs w:val="20"/>
              </w:rPr>
            </w:pPr>
            <w:r w:rsidRPr="00E54009">
              <w:rPr>
                <w:rFonts w:ascii="Times New Roman" w:eastAsia="SimSun" w:hAnsi="Times New Roman" w:cs="Times New Roman"/>
                <w:sz w:val="20"/>
                <w:szCs w:val="20"/>
              </w:rPr>
              <w:t>Signs of psychological crisis</w:t>
            </w:r>
          </w:p>
        </w:tc>
        <w:tc>
          <w:tcPr>
            <w:tcW w:w="3211" w:type="dxa"/>
          </w:tcPr>
          <w:p w14:paraId="2670358B" w14:textId="77777777" w:rsidR="00FB6E1E" w:rsidRPr="00E54009" w:rsidRDefault="00000000" w:rsidP="00FF6F64">
            <w:pPr>
              <w:spacing w:after="0" w:line="240" w:lineRule="auto"/>
              <w:jc w:val="both"/>
              <w:rPr>
                <w:rFonts w:ascii="Times New Roman" w:hAnsi="Times New Roman" w:cs="Times New Roman"/>
                <w:sz w:val="20"/>
                <w:szCs w:val="20"/>
                <w:lang w:eastAsia="zh-CN"/>
              </w:rPr>
            </w:pPr>
            <w:r w:rsidRPr="00E54009">
              <w:rPr>
                <w:rFonts w:ascii="Times New Roman" w:eastAsia="SimSun" w:hAnsi="Times New Roman" w:cs="Times New Roman"/>
                <w:sz w:val="20"/>
                <w:szCs w:val="20"/>
                <w:lang w:eastAsia="zh-CN"/>
              </w:rPr>
              <w:t>Hints of self-harm, severe emotional breakdowns, or withdrawal from the community after online attacks.</w:t>
            </w:r>
          </w:p>
        </w:tc>
        <w:tc>
          <w:tcPr>
            <w:tcW w:w="3211" w:type="dxa"/>
          </w:tcPr>
          <w:p w14:paraId="39C2EF90" w14:textId="77777777" w:rsidR="00FB6E1E" w:rsidRPr="00E54009" w:rsidRDefault="00000000" w:rsidP="00FF6F64">
            <w:pPr>
              <w:spacing w:after="0" w:line="240" w:lineRule="auto"/>
              <w:jc w:val="both"/>
              <w:rPr>
                <w:rFonts w:ascii="Times New Roman" w:hAnsi="Times New Roman" w:cs="Times New Roman"/>
                <w:sz w:val="20"/>
                <w:szCs w:val="20"/>
                <w:lang w:eastAsia="zh-CN"/>
              </w:rPr>
            </w:pPr>
            <w:r w:rsidRPr="00E54009">
              <w:rPr>
                <w:rFonts w:ascii="Times New Roman" w:eastAsia="SimSun" w:hAnsi="Times New Roman" w:cs="Times New Roman"/>
                <w:sz w:val="20"/>
                <w:szCs w:val="20"/>
                <w:lang w:eastAsia="zh-CN"/>
              </w:rPr>
              <w:t>Set peer support boundaries and guide connections with family members, schools, or professional organizations.</w:t>
            </w:r>
          </w:p>
        </w:tc>
      </w:tr>
    </w:tbl>
    <w:p w14:paraId="26A3E6EE" w14:textId="77777777" w:rsidR="008E2E2B" w:rsidRDefault="008E2E2B" w:rsidP="00FF6F64">
      <w:pPr>
        <w:spacing w:after="0" w:line="240" w:lineRule="auto"/>
        <w:jc w:val="both"/>
        <w:rPr>
          <w:rFonts w:ascii="Times New Roman" w:hAnsi="Times New Roman" w:cs="Times New Roman"/>
          <w:sz w:val="24"/>
          <w:szCs w:val="24"/>
          <w:lang w:eastAsia="zh-CN"/>
        </w:rPr>
      </w:pPr>
    </w:p>
    <w:p w14:paraId="24923312" w14:textId="663F54C5" w:rsidR="00FB6E1E" w:rsidRPr="00E54009" w:rsidRDefault="00000000" w:rsidP="00FF6F64">
      <w:pPr>
        <w:spacing w:after="0" w:line="240" w:lineRule="auto"/>
        <w:jc w:val="both"/>
        <w:rPr>
          <w:rFonts w:ascii="Times New Roman" w:hAnsi="Times New Roman" w:cs="Times New Roman"/>
          <w:b/>
          <w:bCs/>
          <w:sz w:val="24"/>
          <w:szCs w:val="24"/>
          <w:lang w:eastAsia="zh-CN"/>
        </w:rPr>
      </w:pPr>
      <w:r w:rsidRPr="00E54009">
        <w:rPr>
          <w:rFonts w:ascii="Times New Roman" w:hAnsi="Times New Roman" w:cs="Times New Roman"/>
          <w:b/>
          <w:bCs/>
          <w:sz w:val="24"/>
          <w:szCs w:val="24"/>
          <w:lang w:eastAsia="zh-CN"/>
        </w:rPr>
        <w:t>7. Conclusions</w:t>
      </w:r>
    </w:p>
    <w:p w14:paraId="17BE08E4" w14:textId="35CED55E" w:rsidR="00FB6E1E" w:rsidRDefault="00000000" w:rsidP="00FF6F64">
      <w:pPr>
        <w:spacing w:after="0" w:line="240" w:lineRule="auto"/>
        <w:jc w:val="both"/>
        <w:rPr>
          <w:rFonts w:ascii="Times New Roman" w:eastAsia="SimSun" w:hAnsi="Times New Roman" w:cs="Times New Roman"/>
          <w:sz w:val="24"/>
          <w:szCs w:val="24"/>
          <w:lang w:eastAsia="zh-CN"/>
        </w:rPr>
      </w:pPr>
      <w:r w:rsidRPr="00FF6F64">
        <w:rPr>
          <w:rFonts w:ascii="Times New Roman" w:eastAsia="SimSun" w:hAnsi="Times New Roman" w:cs="Times New Roman"/>
          <w:sz w:val="24"/>
          <w:szCs w:val="24"/>
          <w:lang w:eastAsia="zh-CN"/>
        </w:rPr>
        <w:t>This article argues that cosplay is not simply costume imitation</w:t>
      </w:r>
      <w:r w:rsidR="00FF6F64">
        <w:rPr>
          <w:rFonts w:ascii="Times New Roman" w:eastAsia="SimSun" w:hAnsi="Times New Roman" w:cs="Times New Roman"/>
          <w:sz w:val="24"/>
          <w:szCs w:val="24"/>
          <w:lang w:eastAsia="zh-CN"/>
        </w:rPr>
        <w:t>;</w:t>
      </w:r>
      <w:r w:rsidRPr="00FF6F64">
        <w:rPr>
          <w:rFonts w:ascii="Times New Roman" w:eastAsia="SimSun" w:hAnsi="Times New Roman" w:cs="Times New Roman"/>
          <w:sz w:val="24"/>
          <w:szCs w:val="24"/>
          <w:lang w:eastAsia="zh-CN"/>
        </w:rPr>
        <w:t xml:space="preserve"> it connects body, text, platform, labor, and relationships. Cosplay turns fictional texts into material practices and gives fan culture an embodied, tangible, and interactive form. Through gender performance, it opens space for identity expression while also requiring observers to respect the limits of identity inference. Within platform environments, cosplay gains circulation and commercial opportunities, but it is also shaped by algorithms, aesthetic comparison, and continuous online labor. Its sustainability depends on community care mechanisms that protect safety, trust, and participation. Future research should move beyond describing cosplay as a </w:t>
      </w:r>
      <w:r w:rsidR="00FF6F64">
        <w:rPr>
          <w:rFonts w:ascii="Times New Roman" w:eastAsia="SimSun" w:hAnsi="Times New Roman" w:cs="Times New Roman"/>
          <w:sz w:val="24"/>
          <w:szCs w:val="24"/>
          <w:lang w:eastAsia="zh-CN"/>
        </w:rPr>
        <w:t>“</w:t>
      </w:r>
      <w:r w:rsidRPr="00FF6F64">
        <w:rPr>
          <w:rFonts w:ascii="Times New Roman" w:eastAsia="SimSun" w:hAnsi="Times New Roman" w:cs="Times New Roman"/>
          <w:sz w:val="24"/>
          <w:szCs w:val="24"/>
          <w:lang w:eastAsia="zh-CN"/>
        </w:rPr>
        <w:t>subcultural spectacle</w:t>
      </w:r>
      <w:r w:rsidR="00FF6F64">
        <w:rPr>
          <w:rFonts w:ascii="Times New Roman" w:eastAsia="SimSun" w:hAnsi="Times New Roman" w:cs="Times New Roman"/>
          <w:sz w:val="24"/>
          <w:szCs w:val="24"/>
          <w:lang w:eastAsia="zh-CN"/>
        </w:rPr>
        <w:t>”</w:t>
      </w:r>
      <w:r w:rsidRPr="00FF6F64">
        <w:rPr>
          <w:rFonts w:ascii="Times New Roman" w:eastAsia="SimSun" w:hAnsi="Times New Roman" w:cs="Times New Roman"/>
          <w:sz w:val="24"/>
          <w:szCs w:val="24"/>
          <w:lang w:eastAsia="zh-CN"/>
        </w:rPr>
        <w:t xml:space="preserve"> or a </w:t>
      </w:r>
      <w:r w:rsidR="00FF6F64">
        <w:rPr>
          <w:rFonts w:ascii="Times New Roman" w:eastAsia="SimSun" w:hAnsi="Times New Roman" w:cs="Times New Roman"/>
          <w:sz w:val="24"/>
          <w:szCs w:val="24"/>
          <w:lang w:eastAsia="zh-CN"/>
        </w:rPr>
        <w:t>“</w:t>
      </w:r>
      <w:r w:rsidRPr="00FF6F64">
        <w:rPr>
          <w:rFonts w:ascii="Times New Roman" w:eastAsia="SimSun" w:hAnsi="Times New Roman" w:cs="Times New Roman"/>
          <w:sz w:val="24"/>
          <w:szCs w:val="24"/>
          <w:lang w:eastAsia="zh-CN"/>
        </w:rPr>
        <w:t>costume hobby</w:t>
      </w:r>
      <w:r w:rsidR="00FF6F64">
        <w:rPr>
          <w:rFonts w:ascii="Times New Roman" w:eastAsia="SimSun" w:hAnsi="Times New Roman" w:cs="Times New Roman"/>
          <w:sz w:val="24"/>
          <w:szCs w:val="24"/>
          <w:lang w:eastAsia="zh-CN"/>
        </w:rPr>
        <w:t>”</w:t>
      </w:r>
      <w:r w:rsidRPr="00FF6F64">
        <w:rPr>
          <w:rFonts w:ascii="Times New Roman" w:eastAsia="SimSun" w:hAnsi="Times New Roman" w:cs="Times New Roman"/>
          <w:sz w:val="24"/>
          <w:szCs w:val="24"/>
          <w:lang w:eastAsia="zh-CN"/>
        </w:rPr>
        <w:t xml:space="preserve"> and compare differences across platforms, age groups, character types, language communities, and labor positions. Ordinary participants, professional photographers, makeup artists, costume commissioners, convention organizers, and platform content creators encounter different opportunities and risks. Interviews, participant observation, platform content analysis, and questionnaires can be combined to explore the complex relationships among identity expression, aesthetic labor, commercial collaboration, and community care. Research should avoid stigmatizing or pathologizing cosplay and should instead focus on participant agency, platform structures, and conditions of community support. Only by recognizing that creativity and risk coexist can we better understand the development of contemporary fan culture.</w:t>
      </w:r>
    </w:p>
    <w:p w14:paraId="0F2822EA" w14:textId="77777777" w:rsidR="00FF6F64" w:rsidRDefault="00FF6F64" w:rsidP="00FF6F64">
      <w:pPr>
        <w:spacing w:after="0" w:line="240" w:lineRule="auto"/>
        <w:jc w:val="both"/>
        <w:rPr>
          <w:rFonts w:ascii="Times New Roman" w:eastAsia="SimSun" w:hAnsi="Times New Roman" w:cs="Times New Roman"/>
          <w:sz w:val="24"/>
          <w:szCs w:val="24"/>
          <w:lang w:eastAsia="zh-CN"/>
        </w:rPr>
      </w:pPr>
    </w:p>
    <w:p w14:paraId="51EC92A8" w14:textId="77777777" w:rsidR="008E2E2B" w:rsidRPr="008E2E2B" w:rsidRDefault="008E2E2B" w:rsidP="008E2E2B">
      <w:pPr>
        <w:spacing w:after="0" w:line="240" w:lineRule="auto"/>
        <w:jc w:val="both"/>
        <w:rPr>
          <w:rFonts w:ascii="Times New Roman" w:eastAsia="SimSun" w:hAnsi="Times New Roman" w:cs="Times New Roman"/>
          <w:b/>
          <w:bCs/>
          <w:sz w:val="24"/>
          <w:szCs w:val="24"/>
          <w:lang w:eastAsia="zh-CN"/>
        </w:rPr>
      </w:pPr>
      <w:r w:rsidRPr="008E2E2B">
        <w:rPr>
          <w:rFonts w:ascii="Times New Roman" w:eastAsia="SimSun" w:hAnsi="Times New Roman" w:cs="Times New Roman"/>
          <w:b/>
          <w:bCs/>
          <w:sz w:val="24"/>
          <w:szCs w:val="24"/>
          <w:lang w:eastAsia="zh-CN"/>
        </w:rPr>
        <w:t>Disclosure statement</w:t>
      </w:r>
    </w:p>
    <w:p w14:paraId="352758F3" w14:textId="2B639FC2" w:rsidR="008E2E2B" w:rsidRDefault="008E2E2B" w:rsidP="008E2E2B">
      <w:pPr>
        <w:spacing w:after="0" w:line="240" w:lineRule="auto"/>
        <w:jc w:val="both"/>
        <w:rPr>
          <w:rFonts w:ascii="Times New Roman" w:eastAsia="SimSun" w:hAnsi="Times New Roman" w:cs="Times New Roman"/>
          <w:sz w:val="24"/>
          <w:szCs w:val="24"/>
          <w:lang w:eastAsia="zh-CN"/>
        </w:rPr>
      </w:pPr>
      <w:r w:rsidRPr="008E2E2B">
        <w:rPr>
          <w:rFonts w:ascii="Times New Roman" w:eastAsia="SimSun" w:hAnsi="Times New Roman" w:cs="Times New Roman"/>
          <w:sz w:val="24"/>
          <w:szCs w:val="24"/>
          <w:lang w:eastAsia="zh-CN"/>
        </w:rPr>
        <w:t>The author</w:t>
      </w:r>
      <w:r>
        <w:rPr>
          <w:rFonts w:ascii="Times New Roman" w:eastAsia="SimSun" w:hAnsi="Times New Roman" w:cs="Times New Roman"/>
          <w:sz w:val="24"/>
          <w:szCs w:val="24"/>
          <w:lang w:eastAsia="zh-CN"/>
        </w:rPr>
        <w:t>s</w:t>
      </w:r>
      <w:r w:rsidRPr="008E2E2B">
        <w:rPr>
          <w:rFonts w:ascii="Times New Roman" w:eastAsia="SimSun" w:hAnsi="Times New Roman" w:cs="Times New Roman"/>
          <w:sz w:val="24"/>
          <w:szCs w:val="24"/>
          <w:lang w:eastAsia="zh-CN"/>
        </w:rPr>
        <w:t xml:space="preserve"> declare no conflict of interest.</w:t>
      </w:r>
    </w:p>
    <w:p w14:paraId="2332B955" w14:textId="77777777" w:rsidR="008E2E2B" w:rsidRPr="00FF6F64" w:rsidRDefault="008E2E2B" w:rsidP="00FF6F64">
      <w:pPr>
        <w:spacing w:after="0" w:line="240" w:lineRule="auto"/>
        <w:jc w:val="both"/>
        <w:rPr>
          <w:rFonts w:ascii="Times New Roman" w:eastAsia="SimSun" w:hAnsi="Times New Roman" w:cs="Times New Roman"/>
          <w:sz w:val="24"/>
          <w:szCs w:val="24"/>
          <w:lang w:eastAsia="zh-CN"/>
        </w:rPr>
      </w:pPr>
    </w:p>
    <w:p w14:paraId="615118C6" w14:textId="77777777" w:rsidR="00FF6F64" w:rsidRPr="00E54009" w:rsidRDefault="00000000" w:rsidP="00FF6F64">
      <w:pPr>
        <w:spacing w:after="0" w:line="240" w:lineRule="auto"/>
        <w:jc w:val="both"/>
        <w:rPr>
          <w:rFonts w:ascii="Times New Roman" w:eastAsia="SimSun" w:hAnsi="Times New Roman" w:cs="Times New Roman"/>
          <w:b/>
          <w:bCs/>
          <w:sz w:val="24"/>
          <w:szCs w:val="24"/>
        </w:rPr>
      </w:pPr>
      <w:r w:rsidRPr="00E54009">
        <w:rPr>
          <w:rFonts w:ascii="Times New Roman" w:eastAsia="SimSun" w:hAnsi="Times New Roman" w:cs="Times New Roman"/>
          <w:b/>
          <w:bCs/>
          <w:sz w:val="24"/>
          <w:szCs w:val="24"/>
        </w:rPr>
        <w:t>References</w:t>
      </w:r>
    </w:p>
    <w:p w14:paraId="0271B39F" w14:textId="22E1E877" w:rsidR="00FF6F64" w:rsidRPr="00FF6F64" w:rsidRDefault="00FF6F64" w:rsidP="00FF6F64">
      <w:pPr>
        <w:spacing w:after="0" w:line="240" w:lineRule="auto"/>
        <w:jc w:val="both"/>
        <w:rPr>
          <w:rFonts w:ascii="Times New Roman" w:eastAsia="SimSun" w:hAnsi="Times New Roman" w:cs="Times New Roman"/>
          <w:sz w:val="24"/>
          <w:szCs w:val="24"/>
        </w:rPr>
      </w:pPr>
      <w:r w:rsidRPr="00FF6F64">
        <w:rPr>
          <w:rFonts w:ascii="Times New Roman" w:eastAsia="SimSun" w:hAnsi="Times New Roman" w:cs="Times New Roman"/>
          <w:sz w:val="24"/>
          <w:szCs w:val="24"/>
        </w:rPr>
        <w:t>[1] Yang Y</w:t>
      </w:r>
      <w:r w:rsidR="00A76FA3">
        <w:rPr>
          <w:rFonts w:ascii="Times New Roman" w:eastAsia="SimSun" w:hAnsi="Times New Roman" w:cs="Times New Roman"/>
          <w:sz w:val="24"/>
          <w:szCs w:val="24"/>
        </w:rPr>
        <w:t>,</w:t>
      </w:r>
      <w:r w:rsidRPr="00FF6F64">
        <w:rPr>
          <w:rFonts w:ascii="Times New Roman" w:eastAsia="SimSun" w:hAnsi="Times New Roman" w:cs="Times New Roman"/>
          <w:sz w:val="24"/>
          <w:szCs w:val="24"/>
        </w:rPr>
        <w:t xml:space="preserve"> 2022</w:t>
      </w:r>
      <w:r w:rsidR="00A76FA3">
        <w:rPr>
          <w:rFonts w:ascii="Times New Roman" w:eastAsia="SimSun" w:hAnsi="Times New Roman" w:cs="Times New Roman"/>
          <w:sz w:val="24"/>
          <w:szCs w:val="24"/>
        </w:rPr>
        <w:t>,</w:t>
      </w:r>
      <w:r w:rsidRPr="00FF6F64">
        <w:rPr>
          <w:rFonts w:ascii="Times New Roman" w:eastAsia="SimSun" w:hAnsi="Times New Roman" w:cs="Times New Roman"/>
          <w:sz w:val="24"/>
          <w:szCs w:val="24"/>
        </w:rPr>
        <w:t xml:space="preserve"> The </w:t>
      </w:r>
      <w:r w:rsidR="003D774B" w:rsidRPr="00FF6F64">
        <w:rPr>
          <w:rFonts w:ascii="Times New Roman" w:eastAsia="SimSun" w:hAnsi="Times New Roman" w:cs="Times New Roman"/>
          <w:sz w:val="24"/>
          <w:szCs w:val="24"/>
        </w:rPr>
        <w:t xml:space="preserve">Art Worlds </w:t>
      </w:r>
      <w:r w:rsidRPr="00FF6F64">
        <w:rPr>
          <w:rFonts w:ascii="Times New Roman" w:eastAsia="SimSun" w:hAnsi="Times New Roman" w:cs="Times New Roman"/>
          <w:sz w:val="24"/>
          <w:szCs w:val="24"/>
        </w:rPr>
        <w:t xml:space="preserve">of </w:t>
      </w:r>
      <w:r w:rsidR="003D774B" w:rsidRPr="00FF6F64">
        <w:rPr>
          <w:rFonts w:ascii="Times New Roman" w:eastAsia="SimSun" w:hAnsi="Times New Roman" w:cs="Times New Roman"/>
          <w:sz w:val="24"/>
          <w:szCs w:val="24"/>
        </w:rPr>
        <w:t>Gender Performance</w:t>
      </w:r>
      <w:r w:rsidRPr="00FF6F64">
        <w:rPr>
          <w:rFonts w:ascii="Times New Roman" w:eastAsia="SimSun" w:hAnsi="Times New Roman" w:cs="Times New Roman"/>
          <w:sz w:val="24"/>
          <w:szCs w:val="24"/>
        </w:rPr>
        <w:t>: Cosplay</w:t>
      </w:r>
      <w:r w:rsidR="003D774B" w:rsidRPr="00FF6F64">
        <w:rPr>
          <w:rFonts w:ascii="Times New Roman" w:eastAsia="SimSun" w:hAnsi="Times New Roman" w:cs="Times New Roman"/>
          <w:sz w:val="24"/>
          <w:szCs w:val="24"/>
        </w:rPr>
        <w:t>, Em</w:t>
      </w:r>
      <w:r w:rsidRPr="00FF6F64">
        <w:rPr>
          <w:rFonts w:ascii="Times New Roman" w:eastAsia="SimSun" w:hAnsi="Times New Roman" w:cs="Times New Roman"/>
          <w:sz w:val="24"/>
          <w:szCs w:val="24"/>
        </w:rPr>
        <w:t xml:space="preserve">bodiment, and the </w:t>
      </w:r>
      <w:r w:rsidR="003D774B" w:rsidRPr="00FF6F64">
        <w:rPr>
          <w:rFonts w:ascii="Times New Roman" w:eastAsia="SimSun" w:hAnsi="Times New Roman" w:cs="Times New Roman"/>
          <w:sz w:val="24"/>
          <w:szCs w:val="24"/>
        </w:rPr>
        <w:t>Colle</w:t>
      </w:r>
      <w:r w:rsidRPr="00FF6F64">
        <w:rPr>
          <w:rFonts w:ascii="Times New Roman" w:eastAsia="SimSun" w:hAnsi="Times New Roman" w:cs="Times New Roman"/>
          <w:sz w:val="24"/>
          <w:szCs w:val="24"/>
        </w:rPr>
        <w:t xml:space="preserve">ctive </w:t>
      </w:r>
      <w:r w:rsidR="003D774B" w:rsidRPr="00FF6F64">
        <w:rPr>
          <w:rFonts w:ascii="Times New Roman" w:eastAsia="SimSun" w:hAnsi="Times New Roman" w:cs="Times New Roman"/>
          <w:sz w:val="24"/>
          <w:szCs w:val="24"/>
        </w:rPr>
        <w:t>Accom</w:t>
      </w:r>
      <w:r w:rsidRPr="00FF6F64">
        <w:rPr>
          <w:rFonts w:ascii="Times New Roman" w:eastAsia="SimSun" w:hAnsi="Times New Roman" w:cs="Times New Roman"/>
          <w:sz w:val="24"/>
          <w:szCs w:val="24"/>
        </w:rPr>
        <w:t xml:space="preserve">plishment of </w:t>
      </w:r>
      <w:r w:rsidR="003D774B" w:rsidRPr="00FF6F64">
        <w:rPr>
          <w:rFonts w:ascii="Times New Roman" w:eastAsia="SimSun" w:hAnsi="Times New Roman" w:cs="Times New Roman"/>
          <w:sz w:val="24"/>
          <w:szCs w:val="24"/>
        </w:rPr>
        <w:t xml:space="preserve">Gender. </w:t>
      </w:r>
      <w:r w:rsidRPr="00FF6F64">
        <w:rPr>
          <w:rFonts w:ascii="Times New Roman" w:eastAsia="SimSun" w:hAnsi="Times New Roman" w:cs="Times New Roman"/>
          <w:sz w:val="24"/>
          <w:szCs w:val="24"/>
        </w:rPr>
        <w:t xml:space="preserve">The Journal of Chinese Sociology, </w:t>
      </w:r>
      <w:r w:rsidR="003D774B">
        <w:rPr>
          <w:rFonts w:ascii="Times New Roman" w:eastAsia="SimSun" w:hAnsi="Times New Roman" w:cs="Times New Roman"/>
          <w:sz w:val="24"/>
          <w:szCs w:val="24"/>
        </w:rPr>
        <w:t>2022(</w:t>
      </w:r>
      <w:r w:rsidRPr="00FF6F64">
        <w:rPr>
          <w:rFonts w:ascii="Times New Roman" w:eastAsia="SimSun" w:hAnsi="Times New Roman" w:cs="Times New Roman"/>
          <w:sz w:val="24"/>
          <w:szCs w:val="24"/>
        </w:rPr>
        <w:t>9</w:t>
      </w:r>
      <w:r w:rsidR="003D774B">
        <w:rPr>
          <w:rFonts w:ascii="Times New Roman" w:eastAsia="SimSun" w:hAnsi="Times New Roman" w:cs="Times New Roman"/>
          <w:sz w:val="24"/>
          <w:szCs w:val="24"/>
        </w:rPr>
        <w:t>):</w:t>
      </w:r>
      <w:r w:rsidRPr="00FF6F64">
        <w:rPr>
          <w:rFonts w:ascii="Times New Roman" w:eastAsia="SimSun" w:hAnsi="Times New Roman" w:cs="Times New Roman"/>
          <w:sz w:val="24"/>
          <w:szCs w:val="24"/>
        </w:rPr>
        <w:t xml:space="preserve"> Article 9. https://doi.org/10.1186/s40711-022-00168-z</w:t>
      </w:r>
    </w:p>
    <w:p w14:paraId="5F047D87" w14:textId="0A78156B" w:rsidR="00FF6F64" w:rsidRPr="00FF6F64" w:rsidRDefault="00FF6F64" w:rsidP="00FF6F64">
      <w:pPr>
        <w:spacing w:after="0" w:line="240" w:lineRule="auto"/>
        <w:jc w:val="both"/>
        <w:rPr>
          <w:rFonts w:ascii="Times New Roman" w:eastAsia="SimSun" w:hAnsi="Times New Roman" w:cs="Times New Roman"/>
          <w:sz w:val="24"/>
          <w:szCs w:val="24"/>
        </w:rPr>
      </w:pPr>
      <w:r w:rsidRPr="00FF6F64">
        <w:rPr>
          <w:rFonts w:ascii="Times New Roman" w:eastAsia="SimSun" w:hAnsi="Times New Roman" w:cs="Times New Roman"/>
          <w:sz w:val="24"/>
          <w:szCs w:val="24"/>
        </w:rPr>
        <w:t>[2] Godwin VL</w:t>
      </w:r>
      <w:r w:rsidR="003D774B">
        <w:rPr>
          <w:rFonts w:ascii="Times New Roman" w:eastAsia="SimSun" w:hAnsi="Times New Roman" w:cs="Times New Roman"/>
          <w:sz w:val="24"/>
          <w:szCs w:val="24"/>
        </w:rPr>
        <w:t>,</w:t>
      </w:r>
      <w:r w:rsidRPr="00FF6F64">
        <w:rPr>
          <w:rFonts w:ascii="Times New Roman" w:eastAsia="SimSun" w:hAnsi="Times New Roman" w:cs="Times New Roman"/>
          <w:sz w:val="24"/>
          <w:szCs w:val="24"/>
        </w:rPr>
        <w:t xml:space="preserve"> 2024</w:t>
      </w:r>
      <w:r w:rsidR="003D774B">
        <w:rPr>
          <w:rFonts w:ascii="Times New Roman" w:eastAsia="SimSun" w:hAnsi="Times New Roman" w:cs="Times New Roman"/>
          <w:sz w:val="24"/>
          <w:szCs w:val="24"/>
        </w:rPr>
        <w:t>,</w:t>
      </w:r>
      <w:r w:rsidRPr="00FF6F64">
        <w:rPr>
          <w:rFonts w:ascii="Times New Roman" w:eastAsia="SimSun" w:hAnsi="Times New Roman" w:cs="Times New Roman"/>
          <w:sz w:val="24"/>
          <w:szCs w:val="24"/>
        </w:rPr>
        <w:t xml:space="preserve"> Why </w:t>
      </w:r>
      <w:r w:rsidR="003D774B" w:rsidRPr="00FF6F64">
        <w:rPr>
          <w:rFonts w:ascii="Times New Roman" w:eastAsia="SimSun" w:hAnsi="Times New Roman" w:cs="Times New Roman"/>
          <w:sz w:val="24"/>
          <w:szCs w:val="24"/>
        </w:rPr>
        <w:t>Costume Fandom</w:t>
      </w:r>
      <w:r w:rsidR="00661B95">
        <w:rPr>
          <w:rFonts w:ascii="Times New Roman" w:eastAsia="SimSun" w:hAnsi="Times New Roman" w:cs="Times New Roman"/>
          <w:sz w:val="24"/>
          <w:szCs w:val="24"/>
        </w:rPr>
        <w:t>’</w:t>
      </w:r>
      <w:r w:rsidR="003D774B" w:rsidRPr="00FF6F64">
        <w:rPr>
          <w:rFonts w:ascii="Times New Roman" w:eastAsia="SimSun" w:hAnsi="Times New Roman" w:cs="Times New Roman"/>
          <w:sz w:val="24"/>
          <w:szCs w:val="24"/>
        </w:rPr>
        <w:t>s Distincti</w:t>
      </w:r>
      <w:r w:rsidRPr="00FF6F64">
        <w:rPr>
          <w:rFonts w:ascii="Times New Roman" w:eastAsia="SimSun" w:hAnsi="Times New Roman" w:cs="Times New Roman"/>
          <w:sz w:val="24"/>
          <w:szCs w:val="24"/>
        </w:rPr>
        <w:t xml:space="preserve">ons from </w:t>
      </w:r>
      <w:r w:rsidR="003D774B" w:rsidRPr="00FF6F64">
        <w:rPr>
          <w:rFonts w:ascii="Times New Roman" w:eastAsia="SimSun" w:hAnsi="Times New Roman" w:cs="Times New Roman"/>
          <w:sz w:val="24"/>
          <w:szCs w:val="24"/>
        </w:rPr>
        <w:t>Cosplay Matter</w:t>
      </w:r>
      <w:r w:rsidRPr="00FF6F64">
        <w:rPr>
          <w:rFonts w:ascii="Times New Roman" w:eastAsia="SimSun" w:hAnsi="Times New Roman" w:cs="Times New Roman"/>
          <w:sz w:val="24"/>
          <w:szCs w:val="24"/>
        </w:rPr>
        <w:t>: Costuming</w:t>
      </w:r>
      <w:r w:rsidRPr="00FF6F64">
        <w:rPr>
          <w:rFonts w:ascii="Times New Roman" w:eastAsia="SimSun" w:hAnsi="Times New Roman" w:cs="Times New Roman" w:hint="cs"/>
          <w:sz w:val="24"/>
          <w:szCs w:val="24"/>
        </w:rPr>
        <w:t>’</w:t>
      </w:r>
      <w:r w:rsidRPr="00FF6F64">
        <w:rPr>
          <w:rFonts w:ascii="Times New Roman" w:eastAsia="SimSun" w:hAnsi="Times New Roman" w:cs="Times New Roman"/>
          <w:sz w:val="24"/>
          <w:szCs w:val="24"/>
        </w:rPr>
        <w:t xml:space="preserve">s </w:t>
      </w:r>
      <w:r w:rsidR="003D774B" w:rsidRPr="00FF6F64">
        <w:rPr>
          <w:rFonts w:ascii="Times New Roman" w:eastAsia="SimSun" w:hAnsi="Times New Roman" w:cs="Times New Roman"/>
          <w:sz w:val="24"/>
          <w:szCs w:val="24"/>
        </w:rPr>
        <w:t>Craf</w:t>
      </w:r>
      <w:r w:rsidRPr="00FF6F64">
        <w:rPr>
          <w:rFonts w:ascii="Times New Roman" w:eastAsia="SimSun" w:hAnsi="Times New Roman" w:cs="Times New Roman"/>
          <w:sz w:val="24"/>
          <w:szCs w:val="24"/>
        </w:rPr>
        <w:t xml:space="preserve">t, </w:t>
      </w:r>
      <w:r w:rsidR="003D774B" w:rsidRPr="00FF6F64">
        <w:rPr>
          <w:rFonts w:ascii="Times New Roman" w:eastAsia="SimSun" w:hAnsi="Times New Roman" w:cs="Times New Roman"/>
          <w:sz w:val="24"/>
          <w:szCs w:val="24"/>
        </w:rPr>
        <w:t>Histories,</w:t>
      </w:r>
      <w:r w:rsidRPr="00FF6F64">
        <w:rPr>
          <w:rFonts w:ascii="Times New Roman" w:eastAsia="SimSun" w:hAnsi="Times New Roman" w:cs="Times New Roman"/>
          <w:sz w:val="24"/>
          <w:szCs w:val="24"/>
        </w:rPr>
        <w:t xml:space="preserve"> and </w:t>
      </w:r>
      <w:r w:rsidR="003D774B" w:rsidRPr="00FF6F64">
        <w:rPr>
          <w:rFonts w:ascii="Times New Roman" w:eastAsia="SimSun" w:hAnsi="Times New Roman" w:cs="Times New Roman"/>
          <w:sz w:val="24"/>
          <w:szCs w:val="24"/>
        </w:rPr>
        <w:t>Motivati</w:t>
      </w:r>
      <w:r w:rsidRPr="00FF6F64">
        <w:rPr>
          <w:rFonts w:ascii="Times New Roman" w:eastAsia="SimSun" w:hAnsi="Times New Roman" w:cs="Times New Roman"/>
          <w:sz w:val="24"/>
          <w:szCs w:val="24"/>
        </w:rPr>
        <w:t xml:space="preserve">ons. Transformative Works and Cultures, </w:t>
      </w:r>
      <w:r w:rsidR="003D774B">
        <w:rPr>
          <w:rFonts w:ascii="Times New Roman" w:eastAsia="SimSun" w:hAnsi="Times New Roman" w:cs="Times New Roman"/>
          <w:sz w:val="24"/>
          <w:szCs w:val="24"/>
        </w:rPr>
        <w:t>2024(</w:t>
      </w:r>
      <w:r w:rsidRPr="00FF6F64">
        <w:rPr>
          <w:rFonts w:ascii="Times New Roman" w:eastAsia="SimSun" w:hAnsi="Times New Roman" w:cs="Times New Roman"/>
          <w:sz w:val="24"/>
          <w:szCs w:val="24"/>
        </w:rPr>
        <w:t>43</w:t>
      </w:r>
      <w:r w:rsidR="003D774B">
        <w:rPr>
          <w:rFonts w:ascii="Times New Roman" w:eastAsia="SimSun" w:hAnsi="Times New Roman" w:cs="Times New Roman"/>
          <w:sz w:val="24"/>
          <w:szCs w:val="24"/>
        </w:rPr>
        <w:t>):</w:t>
      </w:r>
      <w:r w:rsidRPr="00FF6F64">
        <w:rPr>
          <w:rFonts w:ascii="Times New Roman" w:eastAsia="SimSun" w:hAnsi="Times New Roman" w:cs="Times New Roman"/>
          <w:sz w:val="24"/>
          <w:szCs w:val="24"/>
        </w:rPr>
        <w:t xml:space="preserve"> </w:t>
      </w:r>
      <w:r w:rsidR="003D774B">
        <w:rPr>
          <w:rFonts w:ascii="Times New Roman" w:eastAsia="SimSun" w:hAnsi="Times New Roman" w:cs="Times New Roman"/>
          <w:sz w:val="24"/>
          <w:szCs w:val="24"/>
        </w:rPr>
        <w:t xml:space="preserve">1–22. </w:t>
      </w:r>
      <w:r w:rsidRPr="00FF6F64">
        <w:rPr>
          <w:rFonts w:ascii="Times New Roman" w:eastAsia="SimSun" w:hAnsi="Times New Roman" w:cs="Times New Roman"/>
          <w:sz w:val="24"/>
          <w:szCs w:val="24"/>
        </w:rPr>
        <w:t>https://doi.org/10.3983/twc.2024.2539</w:t>
      </w:r>
    </w:p>
    <w:p w14:paraId="4A5088AC" w14:textId="714CEAEC" w:rsidR="00FF6F64" w:rsidRPr="00FF6F64" w:rsidRDefault="00FF6F64" w:rsidP="00FF6F64">
      <w:pPr>
        <w:spacing w:after="0" w:line="240" w:lineRule="auto"/>
        <w:jc w:val="both"/>
        <w:rPr>
          <w:rFonts w:ascii="Times New Roman" w:eastAsia="SimSun" w:hAnsi="Times New Roman" w:cs="Times New Roman"/>
          <w:sz w:val="24"/>
          <w:szCs w:val="24"/>
        </w:rPr>
      </w:pPr>
      <w:r w:rsidRPr="00FF6F64">
        <w:rPr>
          <w:rFonts w:ascii="Times New Roman" w:eastAsia="SimSun" w:hAnsi="Times New Roman" w:cs="Times New Roman"/>
          <w:sz w:val="24"/>
          <w:szCs w:val="24"/>
        </w:rPr>
        <w:t xml:space="preserve">[3] Leshner CE, </w:t>
      </w:r>
      <w:proofErr w:type="spellStart"/>
      <w:r w:rsidRPr="00FF6F64">
        <w:rPr>
          <w:rFonts w:ascii="Times New Roman" w:eastAsia="SimSun" w:hAnsi="Times New Roman" w:cs="Times New Roman"/>
          <w:sz w:val="24"/>
          <w:szCs w:val="24"/>
        </w:rPr>
        <w:t>Reysen</w:t>
      </w:r>
      <w:proofErr w:type="spellEnd"/>
      <w:r w:rsidRPr="00FF6F64">
        <w:rPr>
          <w:rFonts w:ascii="Times New Roman" w:eastAsia="SimSun" w:hAnsi="Times New Roman" w:cs="Times New Roman"/>
          <w:sz w:val="24"/>
          <w:szCs w:val="24"/>
        </w:rPr>
        <w:t xml:space="preserve"> S, Plante CN</w:t>
      </w:r>
      <w:r w:rsidR="003D774B">
        <w:rPr>
          <w:rFonts w:ascii="Times New Roman" w:eastAsia="SimSun" w:hAnsi="Times New Roman" w:cs="Times New Roman"/>
          <w:sz w:val="24"/>
          <w:szCs w:val="24"/>
        </w:rPr>
        <w:t>, et al.,</w:t>
      </w:r>
      <w:r w:rsidRPr="00FF6F64">
        <w:rPr>
          <w:rFonts w:ascii="Times New Roman" w:eastAsia="SimSun" w:hAnsi="Times New Roman" w:cs="Times New Roman"/>
          <w:sz w:val="24"/>
          <w:szCs w:val="24"/>
        </w:rPr>
        <w:t xml:space="preserve"> 2024</w:t>
      </w:r>
      <w:r w:rsidR="003A28D9">
        <w:rPr>
          <w:rFonts w:ascii="Times New Roman" w:eastAsia="SimSun" w:hAnsi="Times New Roman" w:cs="Times New Roman"/>
          <w:sz w:val="24"/>
          <w:szCs w:val="24"/>
        </w:rPr>
        <w:t>,</w:t>
      </w:r>
      <w:r w:rsidRPr="00FF6F64">
        <w:rPr>
          <w:rFonts w:ascii="Times New Roman" w:eastAsia="SimSun" w:hAnsi="Times New Roman" w:cs="Times New Roman"/>
          <w:sz w:val="24"/>
          <w:szCs w:val="24"/>
        </w:rPr>
        <w:t xml:space="preserve"> Fandom </w:t>
      </w:r>
      <w:r w:rsidR="003A28D9" w:rsidRPr="00FF6F64">
        <w:rPr>
          <w:rFonts w:ascii="Times New Roman" w:eastAsia="SimSun" w:hAnsi="Times New Roman" w:cs="Times New Roman"/>
          <w:sz w:val="24"/>
          <w:szCs w:val="24"/>
        </w:rPr>
        <w:t>Identif</w:t>
      </w:r>
      <w:r w:rsidRPr="00FF6F64">
        <w:rPr>
          <w:rFonts w:ascii="Times New Roman" w:eastAsia="SimSun" w:hAnsi="Times New Roman" w:cs="Times New Roman"/>
          <w:sz w:val="24"/>
          <w:szCs w:val="24"/>
        </w:rPr>
        <w:t xml:space="preserve">ication and </w:t>
      </w:r>
      <w:r w:rsidR="003A28D9" w:rsidRPr="00FF6F64">
        <w:rPr>
          <w:rFonts w:ascii="Times New Roman" w:eastAsia="SimSun" w:hAnsi="Times New Roman" w:cs="Times New Roman"/>
          <w:sz w:val="24"/>
          <w:szCs w:val="24"/>
        </w:rPr>
        <w:t>I</w:t>
      </w:r>
      <w:r w:rsidRPr="00FF6F64">
        <w:rPr>
          <w:rFonts w:ascii="Times New Roman" w:eastAsia="SimSun" w:hAnsi="Times New Roman" w:cs="Times New Roman"/>
          <w:sz w:val="24"/>
          <w:szCs w:val="24"/>
        </w:rPr>
        <w:t xml:space="preserve">n-person </w:t>
      </w:r>
      <w:r w:rsidR="003A28D9" w:rsidRPr="00FF6F64">
        <w:rPr>
          <w:rFonts w:ascii="Times New Roman" w:eastAsia="SimSun" w:hAnsi="Times New Roman" w:cs="Times New Roman"/>
          <w:sz w:val="24"/>
          <w:szCs w:val="24"/>
        </w:rPr>
        <w:t>Activ</w:t>
      </w:r>
      <w:r w:rsidRPr="00FF6F64">
        <w:rPr>
          <w:rFonts w:ascii="Times New Roman" w:eastAsia="SimSun" w:hAnsi="Times New Roman" w:cs="Times New Roman"/>
          <w:sz w:val="24"/>
          <w:szCs w:val="24"/>
        </w:rPr>
        <w:t xml:space="preserve">ities as </w:t>
      </w:r>
      <w:r w:rsidR="003A28D9" w:rsidRPr="00FF6F64">
        <w:rPr>
          <w:rFonts w:ascii="Times New Roman" w:eastAsia="SimSun" w:hAnsi="Times New Roman" w:cs="Times New Roman"/>
          <w:sz w:val="24"/>
          <w:szCs w:val="24"/>
        </w:rPr>
        <w:t>Media</w:t>
      </w:r>
      <w:r w:rsidRPr="00FF6F64">
        <w:rPr>
          <w:rFonts w:ascii="Times New Roman" w:eastAsia="SimSun" w:hAnsi="Times New Roman" w:cs="Times New Roman"/>
          <w:sz w:val="24"/>
          <w:szCs w:val="24"/>
        </w:rPr>
        <w:t xml:space="preserve">tors of the </w:t>
      </w:r>
      <w:r w:rsidR="003A28D9" w:rsidRPr="00FF6F64">
        <w:rPr>
          <w:rFonts w:ascii="Times New Roman" w:eastAsia="SimSun" w:hAnsi="Times New Roman" w:cs="Times New Roman"/>
          <w:sz w:val="24"/>
          <w:szCs w:val="24"/>
        </w:rPr>
        <w:t>Association</w:t>
      </w:r>
      <w:r w:rsidRPr="00FF6F64">
        <w:rPr>
          <w:rFonts w:ascii="Times New Roman" w:eastAsia="SimSun" w:hAnsi="Times New Roman" w:cs="Times New Roman"/>
          <w:sz w:val="24"/>
          <w:szCs w:val="24"/>
        </w:rPr>
        <w:t xml:space="preserve"> between </w:t>
      </w:r>
      <w:r w:rsidR="003A28D9" w:rsidRPr="00FF6F64">
        <w:rPr>
          <w:rFonts w:ascii="Times New Roman" w:eastAsia="SimSun" w:hAnsi="Times New Roman" w:cs="Times New Roman"/>
          <w:sz w:val="24"/>
          <w:szCs w:val="24"/>
        </w:rPr>
        <w:t>Cos</w:t>
      </w:r>
      <w:r w:rsidRPr="00FF6F64">
        <w:rPr>
          <w:rFonts w:ascii="Times New Roman" w:eastAsia="SimSun" w:hAnsi="Times New Roman" w:cs="Times New Roman"/>
          <w:sz w:val="24"/>
          <w:szCs w:val="24"/>
        </w:rPr>
        <w:t xml:space="preserve">play and </w:t>
      </w:r>
      <w:r w:rsidR="003A28D9" w:rsidRPr="00FF6F64">
        <w:rPr>
          <w:rFonts w:ascii="Times New Roman" w:eastAsia="SimSun" w:hAnsi="Times New Roman" w:cs="Times New Roman"/>
          <w:sz w:val="24"/>
          <w:szCs w:val="24"/>
        </w:rPr>
        <w:t>Psychological Well</w:t>
      </w:r>
      <w:r w:rsidRPr="00FF6F64">
        <w:rPr>
          <w:rFonts w:ascii="Times New Roman" w:eastAsia="SimSun" w:hAnsi="Times New Roman" w:cs="Times New Roman"/>
          <w:sz w:val="24"/>
          <w:szCs w:val="24"/>
        </w:rPr>
        <w:t>-being. The Journal of Fandom Studies, 12(1)</w:t>
      </w:r>
      <w:r w:rsidR="003A28D9">
        <w:rPr>
          <w:rFonts w:ascii="Times New Roman" w:eastAsia="SimSun" w:hAnsi="Times New Roman" w:cs="Times New Roman"/>
          <w:sz w:val="24"/>
          <w:szCs w:val="24"/>
        </w:rPr>
        <w:t>:</w:t>
      </w:r>
      <w:r w:rsidRPr="00FF6F64">
        <w:rPr>
          <w:rFonts w:ascii="Times New Roman" w:eastAsia="SimSun" w:hAnsi="Times New Roman" w:cs="Times New Roman"/>
          <w:sz w:val="24"/>
          <w:szCs w:val="24"/>
        </w:rPr>
        <w:t xml:space="preserve"> 59</w:t>
      </w:r>
      <w:r w:rsidRPr="00FF6F64">
        <w:rPr>
          <w:rFonts w:ascii="Times New Roman" w:eastAsia="SimSun" w:hAnsi="Times New Roman" w:cs="Times New Roman" w:hint="cs"/>
          <w:sz w:val="24"/>
          <w:szCs w:val="24"/>
        </w:rPr>
        <w:t>–</w:t>
      </w:r>
      <w:r w:rsidRPr="00FF6F64">
        <w:rPr>
          <w:rFonts w:ascii="Times New Roman" w:eastAsia="SimSun" w:hAnsi="Times New Roman" w:cs="Times New Roman"/>
          <w:sz w:val="24"/>
          <w:szCs w:val="24"/>
        </w:rPr>
        <w:t>76. https://doi.org/10.1386/jfs_00089_1</w:t>
      </w:r>
    </w:p>
    <w:p w14:paraId="0E981D28" w14:textId="01B24E55" w:rsidR="00FF6F64" w:rsidRPr="00FF6F64" w:rsidRDefault="00FF6F64" w:rsidP="00FF6F64">
      <w:pPr>
        <w:spacing w:after="0" w:line="240" w:lineRule="auto"/>
        <w:jc w:val="both"/>
        <w:rPr>
          <w:rFonts w:ascii="Times New Roman" w:eastAsia="SimSun" w:hAnsi="Times New Roman" w:cs="Times New Roman"/>
          <w:sz w:val="24"/>
          <w:szCs w:val="24"/>
        </w:rPr>
      </w:pPr>
      <w:r w:rsidRPr="00FF6F64">
        <w:rPr>
          <w:rFonts w:ascii="Times New Roman" w:eastAsia="SimSun" w:hAnsi="Times New Roman" w:cs="Times New Roman"/>
          <w:sz w:val="24"/>
          <w:szCs w:val="24"/>
        </w:rPr>
        <w:t xml:space="preserve">[4] </w:t>
      </w:r>
      <w:proofErr w:type="spellStart"/>
      <w:r w:rsidRPr="00FF6F64">
        <w:rPr>
          <w:rFonts w:ascii="Times New Roman" w:eastAsia="SimSun" w:hAnsi="Times New Roman" w:cs="Times New Roman"/>
          <w:sz w:val="24"/>
          <w:szCs w:val="24"/>
        </w:rPr>
        <w:t>Reysen</w:t>
      </w:r>
      <w:proofErr w:type="spellEnd"/>
      <w:r w:rsidRPr="00FF6F64">
        <w:rPr>
          <w:rFonts w:ascii="Times New Roman" w:eastAsia="SimSun" w:hAnsi="Times New Roman" w:cs="Times New Roman"/>
          <w:sz w:val="24"/>
          <w:szCs w:val="24"/>
        </w:rPr>
        <w:t xml:space="preserve"> S, Plante CN, Roberts SE, </w:t>
      </w:r>
      <w:r w:rsidR="003A28D9">
        <w:rPr>
          <w:rFonts w:ascii="Times New Roman" w:eastAsia="SimSun" w:hAnsi="Times New Roman" w:cs="Times New Roman"/>
          <w:sz w:val="24"/>
          <w:szCs w:val="24"/>
        </w:rPr>
        <w:t xml:space="preserve">et al., </w:t>
      </w:r>
      <w:r w:rsidRPr="00FF6F64">
        <w:rPr>
          <w:rFonts w:ascii="Times New Roman" w:eastAsia="SimSun" w:hAnsi="Times New Roman" w:cs="Times New Roman"/>
          <w:sz w:val="24"/>
          <w:szCs w:val="24"/>
        </w:rPr>
        <w:t>2024</w:t>
      </w:r>
      <w:r w:rsidR="003A28D9">
        <w:rPr>
          <w:rFonts w:ascii="Times New Roman" w:eastAsia="SimSun" w:hAnsi="Times New Roman" w:cs="Times New Roman"/>
          <w:sz w:val="24"/>
          <w:szCs w:val="24"/>
        </w:rPr>
        <w:t>,</w:t>
      </w:r>
      <w:r w:rsidRPr="00FF6F64">
        <w:rPr>
          <w:rFonts w:ascii="Times New Roman" w:eastAsia="SimSun" w:hAnsi="Times New Roman" w:cs="Times New Roman"/>
          <w:sz w:val="24"/>
          <w:szCs w:val="24"/>
        </w:rPr>
        <w:t xml:space="preserve"> Social </w:t>
      </w:r>
      <w:r w:rsidR="003A28D9" w:rsidRPr="00FF6F64">
        <w:rPr>
          <w:rFonts w:ascii="Times New Roman" w:eastAsia="SimSun" w:hAnsi="Times New Roman" w:cs="Times New Roman"/>
          <w:sz w:val="24"/>
          <w:szCs w:val="24"/>
        </w:rPr>
        <w:t xml:space="preserve">Activities Mediate </w:t>
      </w:r>
      <w:r w:rsidRPr="00FF6F64">
        <w:rPr>
          <w:rFonts w:ascii="Times New Roman" w:eastAsia="SimSun" w:hAnsi="Times New Roman" w:cs="Times New Roman"/>
          <w:sz w:val="24"/>
          <w:szCs w:val="24"/>
        </w:rPr>
        <w:t xml:space="preserve">the </w:t>
      </w:r>
      <w:r w:rsidR="003A28D9" w:rsidRPr="00FF6F64">
        <w:rPr>
          <w:rFonts w:ascii="Times New Roman" w:eastAsia="SimSun" w:hAnsi="Times New Roman" w:cs="Times New Roman"/>
          <w:sz w:val="24"/>
          <w:szCs w:val="24"/>
        </w:rPr>
        <w:t>Relat</w:t>
      </w:r>
      <w:r w:rsidRPr="00FF6F64">
        <w:rPr>
          <w:rFonts w:ascii="Times New Roman" w:eastAsia="SimSun" w:hAnsi="Times New Roman" w:cs="Times New Roman"/>
          <w:sz w:val="24"/>
          <w:szCs w:val="24"/>
        </w:rPr>
        <w:t xml:space="preserve">ion between </w:t>
      </w:r>
      <w:r w:rsidR="003A28D9" w:rsidRPr="00FF6F64">
        <w:rPr>
          <w:rFonts w:ascii="Times New Roman" w:eastAsia="SimSun" w:hAnsi="Times New Roman" w:cs="Times New Roman"/>
          <w:sz w:val="24"/>
          <w:szCs w:val="24"/>
        </w:rPr>
        <w:t xml:space="preserve">Fandom Identification </w:t>
      </w:r>
      <w:r w:rsidRPr="00FF6F64">
        <w:rPr>
          <w:rFonts w:ascii="Times New Roman" w:eastAsia="SimSun" w:hAnsi="Times New Roman" w:cs="Times New Roman"/>
          <w:sz w:val="24"/>
          <w:szCs w:val="24"/>
        </w:rPr>
        <w:t xml:space="preserve">and </w:t>
      </w:r>
      <w:r w:rsidR="003A28D9" w:rsidRPr="00FF6F64">
        <w:rPr>
          <w:rFonts w:ascii="Times New Roman" w:eastAsia="SimSun" w:hAnsi="Times New Roman" w:cs="Times New Roman"/>
          <w:sz w:val="24"/>
          <w:szCs w:val="24"/>
        </w:rPr>
        <w:t>Psychological Well</w:t>
      </w:r>
      <w:r w:rsidRPr="00FF6F64">
        <w:rPr>
          <w:rFonts w:ascii="Times New Roman" w:eastAsia="SimSun" w:hAnsi="Times New Roman" w:cs="Times New Roman"/>
          <w:sz w:val="24"/>
          <w:szCs w:val="24"/>
        </w:rPr>
        <w:t>-being. Leisure Sciences, 46(5)</w:t>
      </w:r>
      <w:r w:rsidR="003A28D9">
        <w:rPr>
          <w:rFonts w:ascii="Times New Roman" w:eastAsia="SimSun" w:hAnsi="Times New Roman" w:cs="Times New Roman"/>
          <w:sz w:val="24"/>
          <w:szCs w:val="24"/>
        </w:rPr>
        <w:t>:</w:t>
      </w:r>
      <w:r w:rsidRPr="00FF6F64">
        <w:rPr>
          <w:rFonts w:ascii="Times New Roman" w:eastAsia="SimSun" w:hAnsi="Times New Roman" w:cs="Times New Roman"/>
          <w:sz w:val="24"/>
          <w:szCs w:val="24"/>
        </w:rPr>
        <w:t xml:space="preserve"> 681</w:t>
      </w:r>
      <w:r w:rsidRPr="00FF6F64">
        <w:rPr>
          <w:rFonts w:ascii="Times New Roman" w:eastAsia="SimSun" w:hAnsi="Times New Roman" w:cs="Times New Roman" w:hint="cs"/>
          <w:sz w:val="24"/>
          <w:szCs w:val="24"/>
        </w:rPr>
        <w:t>–</w:t>
      </w:r>
      <w:r w:rsidRPr="00FF6F64">
        <w:rPr>
          <w:rFonts w:ascii="Times New Roman" w:eastAsia="SimSun" w:hAnsi="Times New Roman" w:cs="Times New Roman"/>
          <w:sz w:val="24"/>
          <w:szCs w:val="24"/>
        </w:rPr>
        <w:t>701. https://doi.org/10.1080/01490400.2021.2023714</w:t>
      </w:r>
    </w:p>
    <w:p w14:paraId="7CA345DE" w14:textId="0F58F05D" w:rsidR="00FF6F64" w:rsidRPr="00FF6F64" w:rsidRDefault="00FF6F64" w:rsidP="00FF6F64">
      <w:pPr>
        <w:spacing w:after="0" w:line="240" w:lineRule="auto"/>
        <w:jc w:val="both"/>
        <w:rPr>
          <w:rFonts w:ascii="Times New Roman" w:eastAsia="SimSun" w:hAnsi="Times New Roman" w:cs="Times New Roman"/>
          <w:sz w:val="24"/>
          <w:szCs w:val="24"/>
        </w:rPr>
      </w:pPr>
      <w:r w:rsidRPr="00FF6F64">
        <w:rPr>
          <w:rFonts w:ascii="Times New Roman" w:eastAsia="SimSun" w:hAnsi="Times New Roman" w:cs="Times New Roman"/>
          <w:sz w:val="24"/>
          <w:szCs w:val="24"/>
        </w:rPr>
        <w:t xml:space="preserve">[5] </w:t>
      </w:r>
      <w:proofErr w:type="spellStart"/>
      <w:r w:rsidRPr="00FF6F64">
        <w:rPr>
          <w:rFonts w:ascii="Times New Roman" w:eastAsia="SimSun" w:hAnsi="Times New Roman" w:cs="Times New Roman"/>
          <w:sz w:val="24"/>
          <w:szCs w:val="24"/>
        </w:rPr>
        <w:t>Dajches</w:t>
      </w:r>
      <w:proofErr w:type="spellEnd"/>
      <w:r w:rsidRPr="00FF6F64">
        <w:rPr>
          <w:rFonts w:ascii="Times New Roman" w:eastAsia="SimSun" w:hAnsi="Times New Roman" w:cs="Times New Roman"/>
          <w:sz w:val="24"/>
          <w:szCs w:val="24"/>
        </w:rPr>
        <w:t xml:space="preserve"> L</w:t>
      </w:r>
      <w:r w:rsidR="00EB3C3B">
        <w:rPr>
          <w:rFonts w:ascii="Times New Roman" w:eastAsia="SimSun" w:hAnsi="Times New Roman" w:cs="Times New Roman"/>
          <w:sz w:val="24"/>
          <w:szCs w:val="24"/>
        </w:rPr>
        <w:t>,</w:t>
      </w:r>
      <w:r w:rsidRPr="00FF6F64">
        <w:rPr>
          <w:rFonts w:ascii="Times New Roman" w:eastAsia="SimSun" w:hAnsi="Times New Roman" w:cs="Times New Roman"/>
          <w:sz w:val="24"/>
          <w:szCs w:val="24"/>
        </w:rPr>
        <w:t xml:space="preserve"> 2022</w:t>
      </w:r>
      <w:r w:rsidR="00EB3C3B">
        <w:rPr>
          <w:rFonts w:ascii="Times New Roman" w:eastAsia="SimSun" w:hAnsi="Times New Roman" w:cs="Times New Roman"/>
          <w:sz w:val="24"/>
          <w:szCs w:val="24"/>
        </w:rPr>
        <w:t>,</w:t>
      </w:r>
      <w:r w:rsidRPr="00FF6F64">
        <w:rPr>
          <w:rFonts w:ascii="Times New Roman" w:eastAsia="SimSun" w:hAnsi="Times New Roman" w:cs="Times New Roman"/>
          <w:sz w:val="24"/>
          <w:szCs w:val="24"/>
        </w:rPr>
        <w:t xml:space="preserve"> Finding the </w:t>
      </w:r>
      <w:r w:rsidR="00EB3C3B" w:rsidRPr="00FF6F64">
        <w:rPr>
          <w:rFonts w:ascii="Times New Roman" w:eastAsia="SimSun" w:hAnsi="Times New Roman" w:cs="Times New Roman"/>
          <w:sz w:val="24"/>
          <w:szCs w:val="24"/>
        </w:rPr>
        <w:t xml:space="preserve">Self </w:t>
      </w:r>
      <w:r w:rsidRPr="00FF6F64">
        <w:rPr>
          <w:rFonts w:ascii="Times New Roman" w:eastAsia="SimSun" w:hAnsi="Times New Roman" w:cs="Times New Roman"/>
          <w:sz w:val="24"/>
          <w:szCs w:val="24"/>
        </w:rPr>
        <w:t xml:space="preserve">through </w:t>
      </w:r>
      <w:r w:rsidR="00EB3C3B" w:rsidRPr="00FF6F64">
        <w:rPr>
          <w:rFonts w:ascii="Times New Roman" w:eastAsia="SimSun" w:hAnsi="Times New Roman" w:cs="Times New Roman"/>
          <w:sz w:val="24"/>
          <w:szCs w:val="24"/>
        </w:rPr>
        <w:t>Ot</w:t>
      </w:r>
      <w:r w:rsidRPr="00FF6F64">
        <w:rPr>
          <w:rFonts w:ascii="Times New Roman" w:eastAsia="SimSun" w:hAnsi="Times New Roman" w:cs="Times New Roman"/>
          <w:sz w:val="24"/>
          <w:szCs w:val="24"/>
        </w:rPr>
        <w:t xml:space="preserve">hers: Exploring </w:t>
      </w:r>
      <w:r w:rsidR="00EB3C3B" w:rsidRPr="00FF6F64">
        <w:rPr>
          <w:rFonts w:ascii="Times New Roman" w:eastAsia="SimSun" w:hAnsi="Times New Roman" w:cs="Times New Roman"/>
          <w:sz w:val="24"/>
          <w:szCs w:val="24"/>
        </w:rPr>
        <w:t>Fandom, Identification</w:t>
      </w:r>
      <w:r w:rsidRPr="00FF6F64">
        <w:rPr>
          <w:rFonts w:ascii="Times New Roman" w:eastAsia="SimSun" w:hAnsi="Times New Roman" w:cs="Times New Roman"/>
          <w:sz w:val="24"/>
          <w:szCs w:val="24"/>
        </w:rPr>
        <w:t xml:space="preserve">, and </w:t>
      </w:r>
      <w:r w:rsidR="00EB3C3B" w:rsidRPr="00FF6F64">
        <w:rPr>
          <w:rFonts w:ascii="Times New Roman" w:eastAsia="SimSun" w:hAnsi="Times New Roman" w:cs="Times New Roman"/>
          <w:sz w:val="24"/>
          <w:szCs w:val="24"/>
        </w:rPr>
        <w:t>Sel</w:t>
      </w:r>
      <w:r w:rsidRPr="00FF6F64">
        <w:rPr>
          <w:rFonts w:ascii="Times New Roman" w:eastAsia="SimSun" w:hAnsi="Times New Roman" w:cs="Times New Roman"/>
          <w:sz w:val="24"/>
          <w:szCs w:val="24"/>
        </w:rPr>
        <w:t>f-</w:t>
      </w:r>
      <w:r w:rsidR="00EB3C3B" w:rsidRPr="00FF6F64">
        <w:rPr>
          <w:rFonts w:ascii="Times New Roman" w:eastAsia="SimSun" w:hAnsi="Times New Roman" w:cs="Times New Roman"/>
          <w:sz w:val="24"/>
          <w:szCs w:val="24"/>
        </w:rPr>
        <w:t>Concept Clarit</w:t>
      </w:r>
      <w:r w:rsidRPr="00FF6F64">
        <w:rPr>
          <w:rFonts w:ascii="Times New Roman" w:eastAsia="SimSun" w:hAnsi="Times New Roman" w:cs="Times New Roman"/>
          <w:sz w:val="24"/>
          <w:szCs w:val="24"/>
        </w:rPr>
        <w:t xml:space="preserve">y among U.S. </w:t>
      </w:r>
      <w:r w:rsidR="00EB3C3B" w:rsidRPr="00FF6F64">
        <w:rPr>
          <w:rFonts w:ascii="Times New Roman" w:eastAsia="SimSun" w:hAnsi="Times New Roman" w:cs="Times New Roman"/>
          <w:sz w:val="24"/>
          <w:szCs w:val="24"/>
        </w:rPr>
        <w:t>Adole</w:t>
      </w:r>
      <w:r w:rsidRPr="00FF6F64">
        <w:rPr>
          <w:rFonts w:ascii="Times New Roman" w:eastAsia="SimSun" w:hAnsi="Times New Roman" w:cs="Times New Roman"/>
          <w:sz w:val="24"/>
          <w:szCs w:val="24"/>
        </w:rPr>
        <w:t>scents. Journal of Children and Media, 16(1)</w:t>
      </w:r>
      <w:r w:rsidR="00EB3C3B">
        <w:rPr>
          <w:rFonts w:ascii="Times New Roman" w:eastAsia="SimSun" w:hAnsi="Times New Roman" w:cs="Times New Roman"/>
          <w:sz w:val="24"/>
          <w:szCs w:val="24"/>
        </w:rPr>
        <w:t>:</w:t>
      </w:r>
      <w:r w:rsidRPr="00FF6F64">
        <w:rPr>
          <w:rFonts w:ascii="Times New Roman" w:eastAsia="SimSun" w:hAnsi="Times New Roman" w:cs="Times New Roman"/>
          <w:sz w:val="24"/>
          <w:szCs w:val="24"/>
        </w:rPr>
        <w:t xml:space="preserve"> 107</w:t>
      </w:r>
      <w:r w:rsidRPr="00FF6F64">
        <w:rPr>
          <w:rFonts w:ascii="Times New Roman" w:eastAsia="SimSun" w:hAnsi="Times New Roman" w:cs="Times New Roman" w:hint="cs"/>
          <w:sz w:val="24"/>
          <w:szCs w:val="24"/>
        </w:rPr>
        <w:t>–</w:t>
      </w:r>
      <w:r w:rsidRPr="00FF6F64">
        <w:rPr>
          <w:rFonts w:ascii="Times New Roman" w:eastAsia="SimSun" w:hAnsi="Times New Roman" w:cs="Times New Roman"/>
          <w:sz w:val="24"/>
          <w:szCs w:val="24"/>
        </w:rPr>
        <w:t>116. https://doi.org/10.1080/17482798.2021.1922474</w:t>
      </w:r>
    </w:p>
    <w:p w14:paraId="1EBC5AA6" w14:textId="5157E60C" w:rsidR="00FF6F64" w:rsidRPr="00FF6F64" w:rsidRDefault="00FF6F64" w:rsidP="00FF6F64">
      <w:pPr>
        <w:spacing w:after="0" w:line="240" w:lineRule="auto"/>
        <w:jc w:val="both"/>
        <w:rPr>
          <w:rFonts w:ascii="Times New Roman" w:eastAsia="SimSun" w:hAnsi="Times New Roman" w:cs="Times New Roman"/>
          <w:sz w:val="24"/>
          <w:szCs w:val="24"/>
        </w:rPr>
      </w:pPr>
      <w:r w:rsidRPr="00FF6F64">
        <w:rPr>
          <w:rFonts w:ascii="Times New Roman" w:eastAsia="SimSun" w:hAnsi="Times New Roman" w:cs="Times New Roman"/>
          <w:sz w:val="24"/>
          <w:szCs w:val="24"/>
        </w:rPr>
        <w:t>[6] Duffy BE, Pinch A, Sannon</w:t>
      </w:r>
      <w:r w:rsidR="00EB3C3B">
        <w:rPr>
          <w:rFonts w:ascii="Times New Roman" w:eastAsia="SimSun" w:hAnsi="Times New Roman" w:cs="Times New Roman"/>
          <w:sz w:val="24"/>
          <w:szCs w:val="24"/>
        </w:rPr>
        <w:t xml:space="preserve"> </w:t>
      </w:r>
      <w:r w:rsidRPr="00FF6F64">
        <w:rPr>
          <w:rFonts w:ascii="Times New Roman" w:eastAsia="SimSun" w:hAnsi="Times New Roman" w:cs="Times New Roman"/>
          <w:sz w:val="24"/>
          <w:szCs w:val="24"/>
        </w:rPr>
        <w:t xml:space="preserve">S, </w:t>
      </w:r>
      <w:r w:rsidR="00EB3C3B">
        <w:rPr>
          <w:rFonts w:ascii="Times New Roman" w:eastAsia="SimSun" w:hAnsi="Times New Roman" w:cs="Times New Roman"/>
          <w:sz w:val="24"/>
          <w:szCs w:val="24"/>
        </w:rPr>
        <w:t>et al.,</w:t>
      </w:r>
      <w:r w:rsidRPr="00FF6F64">
        <w:rPr>
          <w:rFonts w:ascii="Times New Roman" w:eastAsia="SimSun" w:hAnsi="Times New Roman" w:cs="Times New Roman"/>
          <w:sz w:val="24"/>
          <w:szCs w:val="24"/>
        </w:rPr>
        <w:t xml:space="preserve"> 2021</w:t>
      </w:r>
      <w:r w:rsidR="00EB3C3B">
        <w:rPr>
          <w:rFonts w:ascii="Times New Roman" w:eastAsia="SimSun" w:hAnsi="Times New Roman" w:cs="Times New Roman"/>
          <w:sz w:val="24"/>
          <w:szCs w:val="24"/>
        </w:rPr>
        <w:t>,</w:t>
      </w:r>
      <w:r w:rsidRPr="00FF6F64">
        <w:rPr>
          <w:rFonts w:ascii="Times New Roman" w:eastAsia="SimSun" w:hAnsi="Times New Roman" w:cs="Times New Roman"/>
          <w:sz w:val="24"/>
          <w:szCs w:val="24"/>
        </w:rPr>
        <w:t xml:space="preserve"> The </w:t>
      </w:r>
      <w:r w:rsidR="00EB3C3B" w:rsidRPr="00FF6F64">
        <w:rPr>
          <w:rFonts w:ascii="Times New Roman" w:eastAsia="SimSun" w:hAnsi="Times New Roman" w:cs="Times New Roman"/>
          <w:sz w:val="24"/>
          <w:szCs w:val="24"/>
        </w:rPr>
        <w:t>Nested Prec</w:t>
      </w:r>
      <w:r w:rsidRPr="00FF6F64">
        <w:rPr>
          <w:rFonts w:ascii="Times New Roman" w:eastAsia="SimSun" w:hAnsi="Times New Roman" w:cs="Times New Roman"/>
          <w:sz w:val="24"/>
          <w:szCs w:val="24"/>
        </w:rPr>
        <w:t xml:space="preserve">arities of </w:t>
      </w:r>
      <w:r w:rsidR="00EB3C3B" w:rsidRPr="00FF6F64">
        <w:rPr>
          <w:rFonts w:ascii="Times New Roman" w:eastAsia="SimSun" w:hAnsi="Times New Roman" w:cs="Times New Roman"/>
          <w:sz w:val="24"/>
          <w:szCs w:val="24"/>
        </w:rPr>
        <w:t xml:space="preserve">Creative Labor </w:t>
      </w:r>
      <w:r w:rsidRPr="00FF6F64">
        <w:rPr>
          <w:rFonts w:ascii="Times New Roman" w:eastAsia="SimSun" w:hAnsi="Times New Roman" w:cs="Times New Roman"/>
          <w:sz w:val="24"/>
          <w:szCs w:val="24"/>
        </w:rPr>
        <w:t xml:space="preserve">on </w:t>
      </w:r>
      <w:proofErr w:type="gramStart"/>
      <w:r w:rsidR="00EB3C3B" w:rsidRPr="00FF6F64">
        <w:rPr>
          <w:rFonts w:ascii="Times New Roman" w:eastAsia="SimSun" w:hAnsi="Times New Roman" w:cs="Times New Roman"/>
          <w:sz w:val="24"/>
          <w:szCs w:val="24"/>
        </w:rPr>
        <w:t>Soc</w:t>
      </w:r>
      <w:r w:rsidRPr="00FF6F64">
        <w:rPr>
          <w:rFonts w:ascii="Times New Roman" w:eastAsia="SimSun" w:hAnsi="Times New Roman" w:cs="Times New Roman"/>
          <w:sz w:val="24"/>
          <w:szCs w:val="24"/>
        </w:rPr>
        <w:t xml:space="preserve">ial </w:t>
      </w:r>
      <w:r w:rsidR="00EB3C3B" w:rsidRPr="00FF6F64">
        <w:rPr>
          <w:rFonts w:ascii="Times New Roman" w:eastAsia="SimSun" w:hAnsi="Times New Roman" w:cs="Times New Roman"/>
          <w:sz w:val="24"/>
          <w:szCs w:val="24"/>
        </w:rPr>
        <w:t>Me</w:t>
      </w:r>
      <w:r w:rsidRPr="00FF6F64">
        <w:rPr>
          <w:rFonts w:ascii="Times New Roman" w:eastAsia="SimSun" w:hAnsi="Times New Roman" w:cs="Times New Roman"/>
          <w:sz w:val="24"/>
          <w:szCs w:val="24"/>
        </w:rPr>
        <w:t>dia</w:t>
      </w:r>
      <w:proofErr w:type="gramEnd"/>
      <w:r w:rsidRPr="00FF6F64">
        <w:rPr>
          <w:rFonts w:ascii="Times New Roman" w:eastAsia="SimSun" w:hAnsi="Times New Roman" w:cs="Times New Roman"/>
          <w:sz w:val="24"/>
          <w:szCs w:val="24"/>
        </w:rPr>
        <w:t>. Social Media + Society, 7(2)</w:t>
      </w:r>
      <w:r w:rsidR="00F224E3">
        <w:rPr>
          <w:rFonts w:ascii="Times New Roman" w:eastAsia="SimSun" w:hAnsi="Times New Roman" w:cs="Times New Roman"/>
          <w:sz w:val="24"/>
          <w:szCs w:val="24"/>
        </w:rPr>
        <w:t>:</w:t>
      </w:r>
      <w:r w:rsidRPr="00FF6F64">
        <w:rPr>
          <w:rFonts w:ascii="Times New Roman" w:eastAsia="SimSun" w:hAnsi="Times New Roman" w:cs="Times New Roman"/>
          <w:sz w:val="24"/>
          <w:szCs w:val="24"/>
        </w:rPr>
        <w:t xml:space="preserve"> 1</w:t>
      </w:r>
      <w:r w:rsidRPr="00FF6F64">
        <w:rPr>
          <w:rFonts w:ascii="Times New Roman" w:eastAsia="SimSun" w:hAnsi="Times New Roman" w:cs="Times New Roman" w:hint="cs"/>
          <w:sz w:val="24"/>
          <w:szCs w:val="24"/>
        </w:rPr>
        <w:t>–</w:t>
      </w:r>
      <w:r w:rsidRPr="00FF6F64">
        <w:rPr>
          <w:rFonts w:ascii="Times New Roman" w:eastAsia="SimSun" w:hAnsi="Times New Roman" w:cs="Times New Roman"/>
          <w:sz w:val="24"/>
          <w:szCs w:val="24"/>
        </w:rPr>
        <w:t>12. https://doi.org/10.1177/20563051211021368</w:t>
      </w:r>
    </w:p>
    <w:p w14:paraId="3AEE55AA" w14:textId="4BBB0BCD" w:rsidR="00FF6F64" w:rsidRPr="00FF6F64" w:rsidRDefault="00FF6F64" w:rsidP="00FF6F64">
      <w:pPr>
        <w:spacing w:after="0" w:line="240" w:lineRule="auto"/>
        <w:jc w:val="both"/>
        <w:rPr>
          <w:rFonts w:ascii="Times New Roman" w:eastAsia="SimSun" w:hAnsi="Times New Roman" w:cs="Times New Roman"/>
          <w:sz w:val="24"/>
          <w:szCs w:val="24"/>
        </w:rPr>
      </w:pPr>
      <w:r w:rsidRPr="00FF6F64">
        <w:rPr>
          <w:rFonts w:ascii="Times New Roman" w:eastAsia="SimSun" w:hAnsi="Times New Roman" w:cs="Times New Roman"/>
          <w:sz w:val="24"/>
          <w:szCs w:val="24"/>
        </w:rPr>
        <w:t>[7] Duffy BE, Meisner C</w:t>
      </w:r>
      <w:r w:rsidR="00F224E3">
        <w:rPr>
          <w:rFonts w:ascii="Times New Roman" w:eastAsia="SimSun" w:hAnsi="Times New Roman" w:cs="Times New Roman"/>
          <w:sz w:val="24"/>
          <w:szCs w:val="24"/>
        </w:rPr>
        <w:t>,</w:t>
      </w:r>
      <w:r w:rsidRPr="00FF6F64">
        <w:rPr>
          <w:rFonts w:ascii="Times New Roman" w:eastAsia="SimSun" w:hAnsi="Times New Roman" w:cs="Times New Roman"/>
          <w:sz w:val="24"/>
          <w:szCs w:val="24"/>
        </w:rPr>
        <w:t xml:space="preserve"> 2023</w:t>
      </w:r>
      <w:r w:rsidR="00F224E3">
        <w:rPr>
          <w:rFonts w:ascii="Times New Roman" w:eastAsia="SimSun" w:hAnsi="Times New Roman" w:cs="Times New Roman"/>
          <w:sz w:val="24"/>
          <w:szCs w:val="24"/>
        </w:rPr>
        <w:t>,</w:t>
      </w:r>
      <w:r w:rsidRPr="00FF6F64">
        <w:rPr>
          <w:rFonts w:ascii="Times New Roman" w:eastAsia="SimSun" w:hAnsi="Times New Roman" w:cs="Times New Roman"/>
          <w:sz w:val="24"/>
          <w:szCs w:val="24"/>
        </w:rPr>
        <w:t xml:space="preserve"> Platform </w:t>
      </w:r>
      <w:r w:rsidR="00F224E3" w:rsidRPr="00FF6F64">
        <w:rPr>
          <w:rFonts w:ascii="Times New Roman" w:eastAsia="SimSun" w:hAnsi="Times New Roman" w:cs="Times New Roman"/>
          <w:sz w:val="24"/>
          <w:szCs w:val="24"/>
        </w:rPr>
        <w:t xml:space="preserve">Governance </w:t>
      </w:r>
      <w:r w:rsidRPr="00FF6F64">
        <w:rPr>
          <w:rFonts w:ascii="Times New Roman" w:eastAsia="SimSun" w:hAnsi="Times New Roman" w:cs="Times New Roman"/>
          <w:sz w:val="24"/>
          <w:szCs w:val="24"/>
        </w:rPr>
        <w:t xml:space="preserve">at the </w:t>
      </w:r>
      <w:r w:rsidR="00F224E3" w:rsidRPr="00FF6F64">
        <w:rPr>
          <w:rFonts w:ascii="Times New Roman" w:eastAsia="SimSun" w:hAnsi="Times New Roman" w:cs="Times New Roman"/>
          <w:sz w:val="24"/>
          <w:szCs w:val="24"/>
        </w:rPr>
        <w:t>Margin</w:t>
      </w:r>
      <w:r w:rsidRPr="00FF6F64">
        <w:rPr>
          <w:rFonts w:ascii="Times New Roman" w:eastAsia="SimSun" w:hAnsi="Times New Roman" w:cs="Times New Roman"/>
          <w:sz w:val="24"/>
          <w:szCs w:val="24"/>
        </w:rPr>
        <w:t xml:space="preserve">s: Social </w:t>
      </w:r>
      <w:r w:rsidR="00F224E3" w:rsidRPr="00FF6F64">
        <w:rPr>
          <w:rFonts w:ascii="Times New Roman" w:eastAsia="SimSun" w:hAnsi="Times New Roman" w:cs="Times New Roman"/>
          <w:sz w:val="24"/>
          <w:szCs w:val="24"/>
        </w:rPr>
        <w:t>Media Creator</w:t>
      </w:r>
      <w:r w:rsidRPr="00FF6F64">
        <w:rPr>
          <w:rFonts w:ascii="Times New Roman" w:eastAsia="SimSun" w:hAnsi="Times New Roman" w:cs="Times New Roman"/>
          <w:sz w:val="24"/>
          <w:szCs w:val="24"/>
        </w:rPr>
        <w:t>s</w:t>
      </w:r>
      <w:r w:rsidRPr="00FF6F64">
        <w:rPr>
          <w:rFonts w:ascii="Times New Roman" w:eastAsia="SimSun" w:hAnsi="Times New Roman" w:cs="Times New Roman" w:hint="cs"/>
          <w:sz w:val="24"/>
          <w:szCs w:val="24"/>
        </w:rPr>
        <w:t>’</w:t>
      </w:r>
      <w:r w:rsidRPr="00FF6F64">
        <w:rPr>
          <w:rFonts w:ascii="Times New Roman" w:eastAsia="SimSun" w:hAnsi="Times New Roman" w:cs="Times New Roman"/>
          <w:sz w:val="24"/>
          <w:szCs w:val="24"/>
        </w:rPr>
        <w:t xml:space="preserve"> </w:t>
      </w:r>
      <w:r w:rsidR="00F224E3" w:rsidRPr="00FF6F64">
        <w:rPr>
          <w:rFonts w:ascii="Times New Roman" w:eastAsia="SimSun" w:hAnsi="Times New Roman" w:cs="Times New Roman"/>
          <w:sz w:val="24"/>
          <w:szCs w:val="24"/>
        </w:rPr>
        <w:t>Experienc</w:t>
      </w:r>
      <w:r w:rsidRPr="00FF6F64">
        <w:rPr>
          <w:rFonts w:ascii="Times New Roman" w:eastAsia="SimSun" w:hAnsi="Times New Roman" w:cs="Times New Roman"/>
          <w:sz w:val="24"/>
          <w:szCs w:val="24"/>
        </w:rPr>
        <w:t xml:space="preserve">es with </w:t>
      </w:r>
      <w:r w:rsidR="00F224E3" w:rsidRPr="00FF6F64">
        <w:rPr>
          <w:rFonts w:ascii="Times New Roman" w:eastAsia="SimSun" w:hAnsi="Times New Roman" w:cs="Times New Roman"/>
          <w:sz w:val="24"/>
          <w:szCs w:val="24"/>
        </w:rPr>
        <w:t>Algor</w:t>
      </w:r>
      <w:r w:rsidRPr="00FF6F64">
        <w:rPr>
          <w:rFonts w:ascii="Times New Roman" w:eastAsia="SimSun" w:hAnsi="Times New Roman" w:cs="Times New Roman"/>
          <w:sz w:val="24"/>
          <w:szCs w:val="24"/>
        </w:rPr>
        <w:t>ithmic (in)visibility. Media, Culture &amp; Society, 45(2)</w:t>
      </w:r>
      <w:r w:rsidR="00F224E3">
        <w:rPr>
          <w:rFonts w:ascii="Times New Roman" w:eastAsia="SimSun" w:hAnsi="Times New Roman" w:cs="Times New Roman"/>
          <w:sz w:val="24"/>
          <w:szCs w:val="24"/>
        </w:rPr>
        <w:t>:</w:t>
      </w:r>
      <w:r w:rsidRPr="00FF6F64">
        <w:rPr>
          <w:rFonts w:ascii="Times New Roman" w:eastAsia="SimSun" w:hAnsi="Times New Roman" w:cs="Times New Roman"/>
          <w:sz w:val="24"/>
          <w:szCs w:val="24"/>
        </w:rPr>
        <w:t xml:space="preserve"> 285</w:t>
      </w:r>
      <w:r w:rsidRPr="00FF6F64">
        <w:rPr>
          <w:rFonts w:ascii="Times New Roman" w:eastAsia="SimSun" w:hAnsi="Times New Roman" w:cs="Times New Roman" w:hint="cs"/>
          <w:sz w:val="24"/>
          <w:szCs w:val="24"/>
        </w:rPr>
        <w:t>–</w:t>
      </w:r>
      <w:r w:rsidRPr="00FF6F64">
        <w:rPr>
          <w:rFonts w:ascii="Times New Roman" w:eastAsia="SimSun" w:hAnsi="Times New Roman" w:cs="Times New Roman"/>
          <w:sz w:val="24"/>
          <w:szCs w:val="24"/>
        </w:rPr>
        <w:t>304. https://doi.org/10.1177/01634437221111923</w:t>
      </w:r>
    </w:p>
    <w:p w14:paraId="64593FE9" w14:textId="1E6EBF8C" w:rsidR="00FF6F64" w:rsidRPr="00FF6F64" w:rsidRDefault="00FF6F64" w:rsidP="00FF6F64">
      <w:pPr>
        <w:spacing w:after="0" w:line="240" w:lineRule="auto"/>
        <w:jc w:val="both"/>
        <w:rPr>
          <w:rFonts w:ascii="Times New Roman" w:eastAsia="SimSun" w:hAnsi="Times New Roman" w:cs="Times New Roman"/>
          <w:sz w:val="24"/>
          <w:szCs w:val="24"/>
        </w:rPr>
      </w:pPr>
      <w:r w:rsidRPr="00FF6F64">
        <w:rPr>
          <w:rFonts w:ascii="Times New Roman" w:eastAsia="SimSun" w:hAnsi="Times New Roman" w:cs="Times New Roman"/>
          <w:sz w:val="24"/>
          <w:szCs w:val="24"/>
        </w:rPr>
        <w:t>[8] Gillespie T</w:t>
      </w:r>
      <w:r w:rsidR="00F224E3">
        <w:rPr>
          <w:rFonts w:ascii="Times New Roman" w:eastAsia="SimSun" w:hAnsi="Times New Roman" w:cs="Times New Roman"/>
          <w:sz w:val="24"/>
          <w:szCs w:val="24"/>
        </w:rPr>
        <w:t>,</w:t>
      </w:r>
      <w:r w:rsidRPr="00FF6F64">
        <w:rPr>
          <w:rFonts w:ascii="Times New Roman" w:eastAsia="SimSun" w:hAnsi="Times New Roman" w:cs="Times New Roman"/>
          <w:sz w:val="24"/>
          <w:szCs w:val="24"/>
        </w:rPr>
        <w:t xml:space="preserve"> 2022</w:t>
      </w:r>
      <w:r w:rsidR="00F224E3">
        <w:rPr>
          <w:rFonts w:ascii="Times New Roman" w:eastAsia="SimSun" w:hAnsi="Times New Roman" w:cs="Times New Roman"/>
          <w:sz w:val="24"/>
          <w:szCs w:val="24"/>
        </w:rPr>
        <w:t>,</w:t>
      </w:r>
      <w:r w:rsidRPr="00FF6F64">
        <w:rPr>
          <w:rFonts w:ascii="Times New Roman" w:eastAsia="SimSun" w:hAnsi="Times New Roman" w:cs="Times New Roman"/>
          <w:sz w:val="24"/>
          <w:szCs w:val="24"/>
        </w:rPr>
        <w:t xml:space="preserve"> Do </w:t>
      </w:r>
      <w:r w:rsidR="003E785D" w:rsidRPr="00FF6F64">
        <w:rPr>
          <w:rFonts w:ascii="Times New Roman" w:eastAsia="SimSun" w:hAnsi="Times New Roman" w:cs="Times New Roman"/>
          <w:sz w:val="24"/>
          <w:szCs w:val="24"/>
        </w:rPr>
        <w:t>Not Recom</w:t>
      </w:r>
      <w:r w:rsidRPr="00FF6F64">
        <w:rPr>
          <w:rFonts w:ascii="Times New Roman" w:eastAsia="SimSun" w:hAnsi="Times New Roman" w:cs="Times New Roman"/>
          <w:sz w:val="24"/>
          <w:szCs w:val="24"/>
        </w:rPr>
        <w:t xml:space="preserve">mend? Reduction as a </w:t>
      </w:r>
      <w:r w:rsidR="003E785D" w:rsidRPr="00FF6F64">
        <w:rPr>
          <w:rFonts w:ascii="Times New Roman" w:eastAsia="SimSun" w:hAnsi="Times New Roman" w:cs="Times New Roman"/>
          <w:sz w:val="24"/>
          <w:szCs w:val="24"/>
        </w:rPr>
        <w:t>For</w:t>
      </w:r>
      <w:r w:rsidRPr="00FF6F64">
        <w:rPr>
          <w:rFonts w:ascii="Times New Roman" w:eastAsia="SimSun" w:hAnsi="Times New Roman" w:cs="Times New Roman"/>
          <w:sz w:val="24"/>
          <w:szCs w:val="24"/>
        </w:rPr>
        <w:t xml:space="preserve">m of </w:t>
      </w:r>
      <w:r w:rsidR="003E785D" w:rsidRPr="00FF6F64">
        <w:rPr>
          <w:rFonts w:ascii="Times New Roman" w:eastAsia="SimSun" w:hAnsi="Times New Roman" w:cs="Times New Roman"/>
          <w:sz w:val="24"/>
          <w:szCs w:val="24"/>
        </w:rPr>
        <w:t>Content Moderation</w:t>
      </w:r>
      <w:r w:rsidRPr="00FF6F64">
        <w:rPr>
          <w:rFonts w:ascii="Times New Roman" w:eastAsia="SimSun" w:hAnsi="Times New Roman" w:cs="Times New Roman"/>
          <w:sz w:val="24"/>
          <w:szCs w:val="24"/>
        </w:rPr>
        <w:t>. Social Media + Society, 8(3)</w:t>
      </w:r>
      <w:r w:rsidR="003E785D">
        <w:rPr>
          <w:rFonts w:ascii="Times New Roman" w:eastAsia="SimSun" w:hAnsi="Times New Roman" w:cs="Times New Roman"/>
          <w:sz w:val="24"/>
          <w:szCs w:val="24"/>
        </w:rPr>
        <w:t>:</w:t>
      </w:r>
      <w:r w:rsidRPr="00FF6F64">
        <w:rPr>
          <w:rFonts w:ascii="Times New Roman" w:eastAsia="SimSun" w:hAnsi="Times New Roman" w:cs="Times New Roman"/>
          <w:sz w:val="24"/>
          <w:szCs w:val="24"/>
        </w:rPr>
        <w:t xml:space="preserve"> 1</w:t>
      </w:r>
      <w:r w:rsidRPr="00FF6F64">
        <w:rPr>
          <w:rFonts w:ascii="Times New Roman" w:eastAsia="SimSun" w:hAnsi="Times New Roman" w:cs="Times New Roman" w:hint="cs"/>
          <w:sz w:val="24"/>
          <w:szCs w:val="24"/>
        </w:rPr>
        <w:t>–</w:t>
      </w:r>
      <w:r w:rsidRPr="00FF6F64">
        <w:rPr>
          <w:rFonts w:ascii="Times New Roman" w:eastAsia="SimSun" w:hAnsi="Times New Roman" w:cs="Times New Roman"/>
          <w:sz w:val="24"/>
          <w:szCs w:val="24"/>
        </w:rPr>
        <w:t>13. https://doi.org/10.1177/20563051221117552</w:t>
      </w:r>
    </w:p>
    <w:p w14:paraId="4EF5AFBA" w14:textId="02100BBF" w:rsidR="00FF6F64" w:rsidRPr="00FF6F64" w:rsidRDefault="00FF6F64" w:rsidP="00FF6F64">
      <w:pPr>
        <w:spacing w:after="0" w:line="240" w:lineRule="auto"/>
        <w:jc w:val="both"/>
        <w:rPr>
          <w:rFonts w:ascii="Times New Roman" w:eastAsia="SimSun" w:hAnsi="Times New Roman" w:cs="Times New Roman"/>
          <w:sz w:val="24"/>
          <w:szCs w:val="24"/>
        </w:rPr>
      </w:pPr>
      <w:r w:rsidRPr="00FF6F64">
        <w:rPr>
          <w:rFonts w:ascii="Times New Roman" w:eastAsia="SimSun" w:hAnsi="Times New Roman" w:cs="Times New Roman"/>
          <w:sz w:val="24"/>
          <w:szCs w:val="24"/>
        </w:rPr>
        <w:t>[9] Cotter K</w:t>
      </w:r>
      <w:r w:rsidR="003E785D">
        <w:rPr>
          <w:rFonts w:ascii="Times New Roman" w:eastAsia="SimSun" w:hAnsi="Times New Roman" w:cs="Times New Roman"/>
          <w:sz w:val="24"/>
          <w:szCs w:val="24"/>
        </w:rPr>
        <w:t>,</w:t>
      </w:r>
      <w:r w:rsidRPr="00FF6F64">
        <w:rPr>
          <w:rFonts w:ascii="Times New Roman" w:eastAsia="SimSun" w:hAnsi="Times New Roman" w:cs="Times New Roman"/>
          <w:sz w:val="24"/>
          <w:szCs w:val="24"/>
        </w:rPr>
        <w:t xml:space="preserve"> 2023</w:t>
      </w:r>
      <w:r w:rsidR="003E785D">
        <w:rPr>
          <w:rFonts w:ascii="Times New Roman" w:eastAsia="SimSun" w:hAnsi="Times New Roman" w:cs="Times New Roman"/>
          <w:sz w:val="24"/>
          <w:szCs w:val="24"/>
        </w:rPr>
        <w:t>,</w:t>
      </w:r>
      <w:r w:rsidRPr="00FF6F64">
        <w:rPr>
          <w:rFonts w:ascii="Times New Roman" w:eastAsia="SimSun" w:hAnsi="Times New Roman" w:cs="Times New Roman"/>
          <w:sz w:val="24"/>
          <w:szCs w:val="24"/>
        </w:rPr>
        <w:t xml:space="preserve"> </w:t>
      </w:r>
      <w:r w:rsidRPr="00FF6F64">
        <w:rPr>
          <w:rFonts w:ascii="Times New Roman" w:eastAsia="SimSun" w:hAnsi="Times New Roman" w:cs="Times New Roman" w:hint="cs"/>
          <w:sz w:val="24"/>
          <w:szCs w:val="24"/>
        </w:rPr>
        <w:t>“</w:t>
      </w:r>
      <w:proofErr w:type="spellStart"/>
      <w:r w:rsidRPr="00FF6F64">
        <w:rPr>
          <w:rFonts w:ascii="Times New Roman" w:eastAsia="SimSun" w:hAnsi="Times New Roman" w:cs="Times New Roman"/>
          <w:sz w:val="24"/>
          <w:szCs w:val="24"/>
        </w:rPr>
        <w:t>Shadowbanning</w:t>
      </w:r>
      <w:proofErr w:type="spellEnd"/>
      <w:r w:rsidRPr="00FF6F64">
        <w:rPr>
          <w:rFonts w:ascii="Times New Roman" w:eastAsia="SimSun" w:hAnsi="Times New Roman" w:cs="Times New Roman"/>
          <w:sz w:val="24"/>
          <w:szCs w:val="24"/>
        </w:rPr>
        <w:t xml:space="preserve"> is not a </w:t>
      </w:r>
      <w:r w:rsidR="003E785D" w:rsidRPr="00FF6F64">
        <w:rPr>
          <w:rFonts w:ascii="Times New Roman" w:eastAsia="SimSun" w:hAnsi="Times New Roman" w:cs="Times New Roman"/>
          <w:sz w:val="24"/>
          <w:szCs w:val="24"/>
        </w:rPr>
        <w:t>Thin</w:t>
      </w:r>
      <w:r w:rsidRPr="00FF6F64">
        <w:rPr>
          <w:rFonts w:ascii="Times New Roman" w:eastAsia="SimSun" w:hAnsi="Times New Roman" w:cs="Times New Roman"/>
          <w:sz w:val="24"/>
          <w:szCs w:val="24"/>
        </w:rPr>
        <w:t>g</w:t>
      </w:r>
      <w:r w:rsidRPr="00FF6F64">
        <w:rPr>
          <w:rFonts w:ascii="Times New Roman" w:eastAsia="SimSun" w:hAnsi="Times New Roman" w:cs="Times New Roman" w:hint="cs"/>
          <w:sz w:val="24"/>
          <w:szCs w:val="24"/>
        </w:rPr>
        <w:t>”</w:t>
      </w:r>
      <w:r w:rsidRPr="00FF6F64">
        <w:rPr>
          <w:rFonts w:ascii="Times New Roman" w:eastAsia="SimSun" w:hAnsi="Times New Roman" w:cs="Times New Roman"/>
          <w:sz w:val="24"/>
          <w:szCs w:val="24"/>
        </w:rPr>
        <w:t xml:space="preserve">: Black </w:t>
      </w:r>
      <w:r w:rsidR="003E785D" w:rsidRPr="00FF6F64">
        <w:rPr>
          <w:rFonts w:ascii="Times New Roman" w:eastAsia="SimSun" w:hAnsi="Times New Roman" w:cs="Times New Roman"/>
          <w:sz w:val="24"/>
          <w:szCs w:val="24"/>
        </w:rPr>
        <w:t xml:space="preserve">Box Gaslighting </w:t>
      </w:r>
      <w:r w:rsidRPr="00FF6F64">
        <w:rPr>
          <w:rFonts w:ascii="Times New Roman" w:eastAsia="SimSun" w:hAnsi="Times New Roman" w:cs="Times New Roman"/>
          <w:sz w:val="24"/>
          <w:szCs w:val="24"/>
        </w:rPr>
        <w:t xml:space="preserve">and the </w:t>
      </w:r>
      <w:r w:rsidR="003E785D" w:rsidRPr="00FF6F64">
        <w:rPr>
          <w:rFonts w:ascii="Times New Roman" w:eastAsia="SimSun" w:hAnsi="Times New Roman" w:cs="Times New Roman"/>
          <w:sz w:val="24"/>
          <w:szCs w:val="24"/>
        </w:rPr>
        <w:t>Pow</w:t>
      </w:r>
      <w:r w:rsidRPr="00FF6F64">
        <w:rPr>
          <w:rFonts w:ascii="Times New Roman" w:eastAsia="SimSun" w:hAnsi="Times New Roman" w:cs="Times New Roman"/>
          <w:sz w:val="24"/>
          <w:szCs w:val="24"/>
        </w:rPr>
        <w:t xml:space="preserve">er to </w:t>
      </w:r>
      <w:r w:rsidR="003E785D" w:rsidRPr="00FF6F64">
        <w:rPr>
          <w:rFonts w:ascii="Times New Roman" w:eastAsia="SimSun" w:hAnsi="Times New Roman" w:cs="Times New Roman"/>
          <w:sz w:val="24"/>
          <w:szCs w:val="24"/>
        </w:rPr>
        <w:t xml:space="preserve">Independently Know </w:t>
      </w:r>
      <w:r w:rsidRPr="00FF6F64">
        <w:rPr>
          <w:rFonts w:ascii="Times New Roman" w:eastAsia="SimSun" w:hAnsi="Times New Roman" w:cs="Times New Roman"/>
          <w:sz w:val="24"/>
          <w:szCs w:val="24"/>
        </w:rPr>
        <w:t xml:space="preserve">and </w:t>
      </w:r>
      <w:r w:rsidR="003E785D" w:rsidRPr="00FF6F64">
        <w:rPr>
          <w:rFonts w:ascii="Times New Roman" w:eastAsia="SimSun" w:hAnsi="Times New Roman" w:cs="Times New Roman"/>
          <w:sz w:val="24"/>
          <w:szCs w:val="24"/>
        </w:rPr>
        <w:t>Credibly Critique Algorithms</w:t>
      </w:r>
      <w:r w:rsidRPr="00FF6F64">
        <w:rPr>
          <w:rFonts w:ascii="Times New Roman" w:eastAsia="SimSun" w:hAnsi="Times New Roman" w:cs="Times New Roman"/>
          <w:sz w:val="24"/>
          <w:szCs w:val="24"/>
        </w:rPr>
        <w:t>. Information, Communication &amp; Society, 26(6)</w:t>
      </w:r>
      <w:r w:rsidR="003E785D">
        <w:rPr>
          <w:rFonts w:ascii="Times New Roman" w:eastAsia="SimSun" w:hAnsi="Times New Roman" w:cs="Times New Roman"/>
          <w:sz w:val="24"/>
          <w:szCs w:val="24"/>
        </w:rPr>
        <w:t xml:space="preserve">: </w:t>
      </w:r>
      <w:r w:rsidRPr="00FF6F64">
        <w:rPr>
          <w:rFonts w:ascii="Times New Roman" w:eastAsia="SimSun" w:hAnsi="Times New Roman" w:cs="Times New Roman"/>
          <w:sz w:val="24"/>
          <w:szCs w:val="24"/>
        </w:rPr>
        <w:t>1226</w:t>
      </w:r>
      <w:r w:rsidRPr="00FF6F64">
        <w:rPr>
          <w:rFonts w:ascii="Times New Roman" w:eastAsia="SimSun" w:hAnsi="Times New Roman" w:cs="Times New Roman" w:hint="cs"/>
          <w:sz w:val="24"/>
          <w:szCs w:val="24"/>
        </w:rPr>
        <w:t>–</w:t>
      </w:r>
      <w:r w:rsidRPr="00FF6F64">
        <w:rPr>
          <w:rFonts w:ascii="Times New Roman" w:eastAsia="SimSun" w:hAnsi="Times New Roman" w:cs="Times New Roman"/>
          <w:sz w:val="24"/>
          <w:szCs w:val="24"/>
        </w:rPr>
        <w:t>1243. https://doi.org/10.1080/1369118X.2021.1994624</w:t>
      </w:r>
    </w:p>
    <w:p w14:paraId="4263437E" w14:textId="3C5FAD94" w:rsidR="00FF6F64" w:rsidRPr="00FF6F64" w:rsidRDefault="00FF6F64" w:rsidP="00FF6F64">
      <w:pPr>
        <w:spacing w:after="0" w:line="240" w:lineRule="auto"/>
        <w:jc w:val="both"/>
        <w:rPr>
          <w:rFonts w:ascii="Times New Roman" w:eastAsia="SimSun" w:hAnsi="Times New Roman" w:cs="Times New Roman"/>
          <w:sz w:val="24"/>
          <w:szCs w:val="24"/>
        </w:rPr>
      </w:pPr>
      <w:r w:rsidRPr="00FF6F64">
        <w:rPr>
          <w:rFonts w:ascii="Times New Roman" w:eastAsia="SimSun" w:hAnsi="Times New Roman" w:cs="Times New Roman"/>
          <w:sz w:val="24"/>
          <w:szCs w:val="24"/>
        </w:rPr>
        <w:t>[10] Are C</w:t>
      </w:r>
      <w:r w:rsidR="003E785D">
        <w:rPr>
          <w:rFonts w:ascii="Times New Roman" w:eastAsia="SimSun" w:hAnsi="Times New Roman" w:cs="Times New Roman"/>
          <w:sz w:val="24"/>
          <w:szCs w:val="24"/>
        </w:rPr>
        <w:t>,</w:t>
      </w:r>
      <w:r w:rsidRPr="00FF6F64">
        <w:rPr>
          <w:rFonts w:ascii="Times New Roman" w:eastAsia="SimSun" w:hAnsi="Times New Roman" w:cs="Times New Roman"/>
          <w:sz w:val="24"/>
          <w:szCs w:val="24"/>
        </w:rPr>
        <w:t xml:space="preserve"> 2022</w:t>
      </w:r>
      <w:r w:rsidR="003E785D">
        <w:rPr>
          <w:rFonts w:ascii="Times New Roman" w:eastAsia="SimSun" w:hAnsi="Times New Roman" w:cs="Times New Roman"/>
          <w:sz w:val="24"/>
          <w:szCs w:val="24"/>
        </w:rPr>
        <w:t>,</w:t>
      </w:r>
      <w:r w:rsidRPr="00FF6F64">
        <w:rPr>
          <w:rFonts w:ascii="Times New Roman" w:eastAsia="SimSun" w:hAnsi="Times New Roman" w:cs="Times New Roman"/>
          <w:sz w:val="24"/>
          <w:szCs w:val="24"/>
        </w:rPr>
        <w:t xml:space="preserve"> The </w:t>
      </w:r>
      <w:proofErr w:type="spellStart"/>
      <w:r w:rsidR="003E785D" w:rsidRPr="00FF6F64">
        <w:rPr>
          <w:rFonts w:ascii="Times New Roman" w:eastAsia="SimSun" w:hAnsi="Times New Roman" w:cs="Times New Roman"/>
          <w:sz w:val="24"/>
          <w:szCs w:val="24"/>
        </w:rPr>
        <w:t>Shadowban</w:t>
      </w:r>
      <w:proofErr w:type="spellEnd"/>
      <w:r w:rsidR="003E785D" w:rsidRPr="00FF6F64">
        <w:rPr>
          <w:rFonts w:ascii="Times New Roman" w:eastAsia="SimSun" w:hAnsi="Times New Roman" w:cs="Times New Roman"/>
          <w:sz w:val="24"/>
          <w:szCs w:val="24"/>
        </w:rPr>
        <w:t xml:space="preserve"> Cycle: </w:t>
      </w:r>
      <w:r w:rsidRPr="00FF6F64">
        <w:rPr>
          <w:rFonts w:ascii="Times New Roman" w:eastAsia="SimSun" w:hAnsi="Times New Roman" w:cs="Times New Roman"/>
          <w:sz w:val="24"/>
          <w:szCs w:val="24"/>
        </w:rPr>
        <w:t xml:space="preserve">An </w:t>
      </w:r>
      <w:r w:rsidR="003E785D" w:rsidRPr="00FF6F64">
        <w:rPr>
          <w:rFonts w:ascii="Times New Roman" w:eastAsia="SimSun" w:hAnsi="Times New Roman" w:cs="Times New Roman"/>
          <w:sz w:val="24"/>
          <w:szCs w:val="24"/>
        </w:rPr>
        <w:t xml:space="preserve">Autoethnography </w:t>
      </w:r>
      <w:r w:rsidRPr="00FF6F64">
        <w:rPr>
          <w:rFonts w:ascii="Times New Roman" w:eastAsia="SimSun" w:hAnsi="Times New Roman" w:cs="Times New Roman"/>
          <w:sz w:val="24"/>
          <w:szCs w:val="24"/>
        </w:rPr>
        <w:t xml:space="preserve">of </w:t>
      </w:r>
      <w:r w:rsidR="003E785D" w:rsidRPr="00FF6F64">
        <w:rPr>
          <w:rFonts w:ascii="Times New Roman" w:eastAsia="SimSun" w:hAnsi="Times New Roman" w:cs="Times New Roman"/>
          <w:sz w:val="24"/>
          <w:szCs w:val="24"/>
        </w:rPr>
        <w:t xml:space="preserve">Pole Dancing, </w:t>
      </w:r>
      <w:r w:rsidR="005363F2">
        <w:rPr>
          <w:rFonts w:ascii="Times New Roman" w:eastAsia="SimSun" w:hAnsi="Times New Roman" w:cs="Times New Roman"/>
          <w:sz w:val="24"/>
          <w:szCs w:val="24"/>
        </w:rPr>
        <w:t>Nudity</w:t>
      </w:r>
      <w:r w:rsidR="005363F2" w:rsidRPr="00FF6F64">
        <w:rPr>
          <w:rFonts w:ascii="Times New Roman" w:eastAsia="SimSun" w:hAnsi="Times New Roman" w:cs="Times New Roman"/>
          <w:sz w:val="24"/>
          <w:szCs w:val="24"/>
        </w:rPr>
        <w:t xml:space="preserve"> </w:t>
      </w:r>
      <w:r w:rsidRPr="00FF6F64">
        <w:rPr>
          <w:rFonts w:ascii="Times New Roman" w:eastAsia="SimSun" w:hAnsi="Times New Roman" w:cs="Times New Roman"/>
          <w:sz w:val="24"/>
          <w:szCs w:val="24"/>
        </w:rPr>
        <w:t xml:space="preserve">and </w:t>
      </w:r>
      <w:r w:rsidR="003E785D" w:rsidRPr="00FF6F64">
        <w:rPr>
          <w:rFonts w:ascii="Times New Roman" w:eastAsia="SimSun" w:hAnsi="Times New Roman" w:cs="Times New Roman"/>
          <w:sz w:val="24"/>
          <w:szCs w:val="24"/>
        </w:rPr>
        <w:t>Cens</w:t>
      </w:r>
      <w:r w:rsidRPr="00FF6F64">
        <w:rPr>
          <w:rFonts w:ascii="Times New Roman" w:eastAsia="SimSun" w:hAnsi="Times New Roman" w:cs="Times New Roman"/>
          <w:sz w:val="24"/>
          <w:szCs w:val="24"/>
        </w:rPr>
        <w:t>orship on Instagram. Feminist Media Studies, 22(8)</w:t>
      </w:r>
      <w:r w:rsidR="003E785D">
        <w:rPr>
          <w:rFonts w:ascii="Times New Roman" w:eastAsia="SimSun" w:hAnsi="Times New Roman" w:cs="Times New Roman"/>
          <w:sz w:val="24"/>
          <w:szCs w:val="24"/>
        </w:rPr>
        <w:t>:</w:t>
      </w:r>
      <w:r w:rsidRPr="00FF6F64">
        <w:rPr>
          <w:rFonts w:ascii="Times New Roman" w:eastAsia="SimSun" w:hAnsi="Times New Roman" w:cs="Times New Roman"/>
          <w:sz w:val="24"/>
          <w:szCs w:val="24"/>
        </w:rPr>
        <w:t xml:space="preserve"> 2002</w:t>
      </w:r>
      <w:r w:rsidRPr="00FF6F64">
        <w:rPr>
          <w:rFonts w:ascii="Times New Roman" w:eastAsia="SimSun" w:hAnsi="Times New Roman" w:cs="Times New Roman" w:hint="cs"/>
          <w:sz w:val="24"/>
          <w:szCs w:val="24"/>
        </w:rPr>
        <w:t>–</w:t>
      </w:r>
      <w:r w:rsidRPr="00FF6F64">
        <w:rPr>
          <w:rFonts w:ascii="Times New Roman" w:eastAsia="SimSun" w:hAnsi="Times New Roman" w:cs="Times New Roman"/>
          <w:sz w:val="24"/>
          <w:szCs w:val="24"/>
        </w:rPr>
        <w:t>2019. https://doi.org/10.1080/14680777.2021.1928259</w:t>
      </w:r>
    </w:p>
    <w:p w14:paraId="76E0DBB8" w14:textId="77777777" w:rsidR="00FF6F64" w:rsidRDefault="00FF6F64" w:rsidP="00FF6F64">
      <w:pPr>
        <w:spacing w:after="0" w:line="240" w:lineRule="auto"/>
        <w:jc w:val="both"/>
        <w:rPr>
          <w:rFonts w:ascii="Times New Roman" w:eastAsia="SimSun" w:hAnsi="Times New Roman" w:cs="Times New Roman"/>
          <w:sz w:val="24"/>
          <w:szCs w:val="24"/>
        </w:rPr>
      </w:pPr>
    </w:p>
    <w:p w14:paraId="5A8CFC3B" w14:textId="77777777" w:rsidR="00F57B1A" w:rsidRPr="00095942" w:rsidRDefault="00F57B1A" w:rsidP="00F57B1A">
      <w:pPr>
        <w:spacing w:after="0" w:line="240" w:lineRule="auto"/>
        <w:rPr>
          <w:rFonts w:ascii="Times New Roman" w:eastAsia="SimSun" w:hAnsi="Times New Roman" w:cs="Times New Roman"/>
          <w:b/>
          <w:bCs/>
          <w:sz w:val="20"/>
          <w:szCs w:val="20"/>
        </w:rPr>
      </w:pPr>
      <w:r w:rsidRPr="00095942">
        <w:rPr>
          <w:rFonts w:ascii="Times New Roman" w:eastAsia="SimSun" w:hAnsi="Times New Roman" w:cs="Times New Roman"/>
          <w:b/>
          <w:bCs/>
          <w:sz w:val="20"/>
          <w:szCs w:val="20"/>
        </w:rPr>
        <w:t>Publisher’s</w:t>
      </w:r>
      <w:r>
        <w:rPr>
          <w:rFonts w:ascii="Times New Roman" w:eastAsia="SimSun" w:hAnsi="Times New Roman" w:cs="Times New Roman"/>
          <w:b/>
          <w:bCs/>
          <w:sz w:val="20"/>
          <w:szCs w:val="20"/>
        </w:rPr>
        <w:t xml:space="preserve"> </w:t>
      </w:r>
      <w:r w:rsidRPr="00095942">
        <w:rPr>
          <w:rFonts w:ascii="Times New Roman" w:eastAsia="SimSun" w:hAnsi="Times New Roman" w:cs="Times New Roman"/>
          <w:b/>
          <w:bCs/>
          <w:sz w:val="20"/>
          <w:szCs w:val="20"/>
        </w:rPr>
        <w:t>note</w:t>
      </w:r>
    </w:p>
    <w:p w14:paraId="700DB292" w14:textId="519111B5" w:rsidR="008E2E2B" w:rsidRPr="00F57B1A" w:rsidRDefault="00F57B1A" w:rsidP="00F57B1A">
      <w:pPr>
        <w:spacing w:after="0" w:line="240" w:lineRule="auto"/>
        <w:rPr>
          <w:rFonts w:ascii="Times New Roman" w:eastAsia="SimSun" w:hAnsi="Times New Roman" w:cs="Times New Roman"/>
          <w:sz w:val="20"/>
          <w:szCs w:val="20"/>
        </w:rPr>
      </w:pPr>
      <w:r w:rsidRPr="00095942">
        <w:rPr>
          <w:rFonts w:ascii="Times New Roman" w:eastAsia="SimSun" w:hAnsi="Times New Roman" w:cs="Times New Roman"/>
          <w:sz w:val="20"/>
          <w:szCs w:val="20"/>
        </w:rPr>
        <w:t>Bio-Byword</w:t>
      </w:r>
      <w:r>
        <w:rPr>
          <w:rFonts w:ascii="Times New Roman" w:eastAsia="SimSun" w:hAnsi="Times New Roman" w:cs="Times New Roman"/>
          <w:sz w:val="20"/>
          <w:szCs w:val="20"/>
        </w:rPr>
        <w:t xml:space="preserve"> </w:t>
      </w:r>
      <w:r w:rsidRPr="00095942">
        <w:rPr>
          <w:rFonts w:ascii="Times New Roman" w:eastAsia="SimSun" w:hAnsi="Times New Roman" w:cs="Times New Roman"/>
          <w:sz w:val="20"/>
          <w:szCs w:val="20"/>
        </w:rPr>
        <w:t>Scientific</w:t>
      </w:r>
      <w:r>
        <w:rPr>
          <w:rFonts w:ascii="Times New Roman" w:eastAsia="SimSun" w:hAnsi="Times New Roman" w:cs="Times New Roman"/>
          <w:sz w:val="20"/>
          <w:szCs w:val="20"/>
        </w:rPr>
        <w:t xml:space="preserve"> </w:t>
      </w:r>
      <w:r w:rsidRPr="00095942">
        <w:rPr>
          <w:rFonts w:ascii="Times New Roman" w:eastAsia="SimSun" w:hAnsi="Times New Roman" w:cs="Times New Roman"/>
          <w:sz w:val="20"/>
          <w:szCs w:val="20"/>
        </w:rPr>
        <w:t>Publishing</w:t>
      </w:r>
      <w:r>
        <w:rPr>
          <w:rFonts w:ascii="Times New Roman" w:eastAsia="SimSun" w:hAnsi="Times New Roman" w:cs="Times New Roman"/>
          <w:sz w:val="20"/>
          <w:szCs w:val="20"/>
        </w:rPr>
        <w:t xml:space="preserve"> </w:t>
      </w:r>
      <w:r w:rsidRPr="00095942">
        <w:rPr>
          <w:rFonts w:ascii="Times New Roman" w:eastAsia="SimSun" w:hAnsi="Times New Roman" w:cs="Times New Roman"/>
          <w:sz w:val="20"/>
          <w:szCs w:val="20"/>
        </w:rPr>
        <w:t>remains</w:t>
      </w:r>
      <w:r>
        <w:rPr>
          <w:rFonts w:ascii="Times New Roman" w:eastAsia="SimSun" w:hAnsi="Times New Roman" w:cs="Times New Roman"/>
          <w:sz w:val="20"/>
          <w:szCs w:val="20"/>
        </w:rPr>
        <w:t xml:space="preserve"> </w:t>
      </w:r>
      <w:r w:rsidRPr="00095942">
        <w:rPr>
          <w:rFonts w:ascii="Times New Roman" w:eastAsia="SimSun" w:hAnsi="Times New Roman" w:cs="Times New Roman"/>
          <w:sz w:val="20"/>
          <w:szCs w:val="20"/>
        </w:rPr>
        <w:t>neutral</w:t>
      </w:r>
      <w:r>
        <w:rPr>
          <w:rFonts w:ascii="Times New Roman" w:eastAsia="SimSun" w:hAnsi="Times New Roman" w:cs="Times New Roman"/>
          <w:sz w:val="20"/>
          <w:szCs w:val="20"/>
        </w:rPr>
        <w:t xml:space="preserve"> </w:t>
      </w:r>
      <w:r w:rsidRPr="00095942">
        <w:rPr>
          <w:rFonts w:ascii="Times New Roman" w:eastAsia="SimSun" w:hAnsi="Times New Roman" w:cs="Times New Roman"/>
          <w:sz w:val="20"/>
          <w:szCs w:val="20"/>
        </w:rPr>
        <w:t>with</w:t>
      </w:r>
      <w:r>
        <w:rPr>
          <w:rFonts w:ascii="Times New Roman" w:eastAsia="SimSun" w:hAnsi="Times New Roman" w:cs="Times New Roman"/>
          <w:sz w:val="20"/>
          <w:szCs w:val="20"/>
        </w:rPr>
        <w:t xml:space="preserve"> </w:t>
      </w:r>
      <w:r w:rsidRPr="00095942">
        <w:rPr>
          <w:rFonts w:ascii="Times New Roman" w:eastAsia="SimSun" w:hAnsi="Times New Roman" w:cs="Times New Roman"/>
          <w:sz w:val="20"/>
          <w:szCs w:val="20"/>
        </w:rPr>
        <w:t>regard</w:t>
      </w:r>
      <w:r>
        <w:rPr>
          <w:rFonts w:ascii="Times New Roman" w:eastAsia="SimSun" w:hAnsi="Times New Roman" w:cs="Times New Roman"/>
          <w:sz w:val="20"/>
          <w:szCs w:val="20"/>
        </w:rPr>
        <w:t xml:space="preserve"> </w:t>
      </w:r>
      <w:r w:rsidRPr="00095942">
        <w:rPr>
          <w:rFonts w:ascii="Times New Roman" w:eastAsia="SimSun" w:hAnsi="Times New Roman" w:cs="Times New Roman"/>
          <w:sz w:val="20"/>
          <w:szCs w:val="20"/>
        </w:rPr>
        <w:t>to</w:t>
      </w:r>
      <w:r>
        <w:rPr>
          <w:rFonts w:ascii="Times New Roman" w:eastAsia="SimSun" w:hAnsi="Times New Roman" w:cs="Times New Roman"/>
          <w:sz w:val="20"/>
          <w:szCs w:val="20"/>
        </w:rPr>
        <w:t xml:space="preserve"> </w:t>
      </w:r>
      <w:r w:rsidRPr="00095942">
        <w:rPr>
          <w:rFonts w:ascii="Times New Roman" w:eastAsia="SimSun" w:hAnsi="Times New Roman" w:cs="Times New Roman"/>
          <w:sz w:val="20"/>
          <w:szCs w:val="20"/>
        </w:rPr>
        <w:t>jurisdictional</w:t>
      </w:r>
      <w:r>
        <w:rPr>
          <w:rFonts w:ascii="Times New Roman" w:eastAsia="SimSun" w:hAnsi="Times New Roman" w:cs="Times New Roman"/>
          <w:sz w:val="20"/>
          <w:szCs w:val="20"/>
        </w:rPr>
        <w:t xml:space="preserve"> </w:t>
      </w:r>
      <w:r w:rsidRPr="00095942">
        <w:rPr>
          <w:rFonts w:ascii="Times New Roman" w:eastAsia="SimSun" w:hAnsi="Times New Roman" w:cs="Times New Roman"/>
          <w:sz w:val="20"/>
          <w:szCs w:val="20"/>
        </w:rPr>
        <w:t>claims</w:t>
      </w:r>
      <w:r>
        <w:rPr>
          <w:rFonts w:ascii="Times New Roman" w:eastAsia="SimSun" w:hAnsi="Times New Roman" w:cs="Times New Roman"/>
          <w:sz w:val="20"/>
          <w:szCs w:val="20"/>
        </w:rPr>
        <w:t xml:space="preserve"> </w:t>
      </w:r>
      <w:r w:rsidRPr="00095942">
        <w:rPr>
          <w:rFonts w:ascii="Times New Roman" w:eastAsia="SimSun" w:hAnsi="Times New Roman" w:cs="Times New Roman"/>
          <w:sz w:val="20"/>
          <w:szCs w:val="20"/>
        </w:rPr>
        <w:t>in</w:t>
      </w:r>
      <w:r>
        <w:rPr>
          <w:rFonts w:ascii="Times New Roman" w:eastAsia="SimSun" w:hAnsi="Times New Roman" w:cs="Times New Roman"/>
          <w:sz w:val="20"/>
          <w:szCs w:val="20"/>
        </w:rPr>
        <w:t xml:space="preserve"> </w:t>
      </w:r>
      <w:r w:rsidRPr="00095942">
        <w:rPr>
          <w:rFonts w:ascii="Times New Roman" w:eastAsia="SimSun" w:hAnsi="Times New Roman" w:cs="Times New Roman"/>
          <w:sz w:val="20"/>
          <w:szCs w:val="20"/>
        </w:rPr>
        <w:t>published</w:t>
      </w:r>
      <w:r>
        <w:rPr>
          <w:rFonts w:ascii="Times New Roman" w:eastAsia="SimSun" w:hAnsi="Times New Roman" w:cs="Times New Roman"/>
          <w:sz w:val="20"/>
          <w:szCs w:val="20"/>
        </w:rPr>
        <w:t xml:space="preserve"> </w:t>
      </w:r>
      <w:r w:rsidRPr="00095942">
        <w:rPr>
          <w:rFonts w:ascii="Times New Roman" w:eastAsia="SimSun" w:hAnsi="Times New Roman" w:cs="Times New Roman"/>
          <w:sz w:val="20"/>
          <w:szCs w:val="20"/>
        </w:rPr>
        <w:t>maps</w:t>
      </w:r>
      <w:r>
        <w:rPr>
          <w:rFonts w:ascii="Times New Roman" w:eastAsia="SimSun" w:hAnsi="Times New Roman" w:cs="Times New Roman"/>
          <w:sz w:val="20"/>
          <w:szCs w:val="20"/>
        </w:rPr>
        <w:t xml:space="preserve"> </w:t>
      </w:r>
      <w:r w:rsidRPr="00095942">
        <w:rPr>
          <w:rFonts w:ascii="Times New Roman" w:eastAsia="SimSun" w:hAnsi="Times New Roman" w:cs="Times New Roman"/>
          <w:sz w:val="20"/>
          <w:szCs w:val="20"/>
        </w:rPr>
        <w:t>and</w:t>
      </w:r>
      <w:r>
        <w:rPr>
          <w:rFonts w:ascii="Times New Roman" w:eastAsia="SimSun" w:hAnsi="Times New Roman" w:cs="Times New Roman"/>
          <w:sz w:val="20"/>
          <w:szCs w:val="20"/>
        </w:rPr>
        <w:t xml:space="preserve"> </w:t>
      </w:r>
      <w:r w:rsidRPr="00095942">
        <w:rPr>
          <w:rFonts w:ascii="Times New Roman" w:eastAsia="SimSun" w:hAnsi="Times New Roman" w:cs="Times New Roman"/>
          <w:sz w:val="20"/>
          <w:szCs w:val="20"/>
        </w:rPr>
        <w:t>institutional</w:t>
      </w:r>
      <w:r>
        <w:rPr>
          <w:rFonts w:ascii="Times New Roman" w:eastAsia="SimSun" w:hAnsi="Times New Roman" w:cs="Times New Roman"/>
          <w:sz w:val="20"/>
          <w:szCs w:val="20"/>
        </w:rPr>
        <w:t xml:space="preserve"> </w:t>
      </w:r>
      <w:r w:rsidRPr="00095942">
        <w:rPr>
          <w:rFonts w:ascii="Times New Roman" w:eastAsia="SimSun" w:hAnsi="Times New Roman" w:cs="Times New Roman"/>
          <w:sz w:val="20"/>
          <w:szCs w:val="20"/>
        </w:rPr>
        <w:t>affiliations.</w:t>
      </w:r>
    </w:p>
    <w:sectPr w:rsidR="008E2E2B" w:rsidRPr="00F57B1A">
      <w:pgSz w:w="12240" w:h="15840"/>
      <w:pgMar w:top="1247" w:right="1304" w:bottom="1134" w:left="130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847CC0" w14:textId="77777777" w:rsidR="0095068A" w:rsidRDefault="0095068A">
      <w:pPr>
        <w:spacing w:line="240" w:lineRule="auto"/>
      </w:pPr>
      <w:r>
        <w:separator/>
      </w:r>
    </w:p>
  </w:endnote>
  <w:endnote w:type="continuationSeparator" w:id="0">
    <w:p w14:paraId="449BBAF8" w14:textId="77777777" w:rsidR="0095068A" w:rsidRDefault="0095068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Noto Sans CJK SC">
    <w:altName w:val="Cambria"/>
    <w:charset w:val="00"/>
    <w:family w:val="roman"/>
    <w:pitch w:val="default"/>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altName w:val="Courier New"/>
    <w:panose1 w:val="02070409020205020404"/>
    <w:charset w:val="00"/>
    <w:family w:val="auto"/>
    <w:pitch w:val="default"/>
    <w:sig w:usb0="00000000"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AA740" w14:textId="77777777" w:rsidR="0095068A" w:rsidRDefault="0095068A">
      <w:pPr>
        <w:spacing w:after="0"/>
      </w:pPr>
      <w:r>
        <w:separator/>
      </w:r>
    </w:p>
  </w:footnote>
  <w:footnote w:type="continuationSeparator" w:id="0">
    <w:p w14:paraId="1DEE30C0" w14:textId="77777777" w:rsidR="0095068A" w:rsidRDefault="0095068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FFFFF7E"/>
    <w:lvl w:ilvl="0">
      <w:start w:val="1"/>
      <w:numFmt w:val="decimal"/>
      <w:pStyle w:val="ListNumber3"/>
      <w:lvlText w:val="%1."/>
      <w:lvlJc w:val="left"/>
      <w:pPr>
        <w:tabs>
          <w:tab w:val="left" w:pos="1080"/>
        </w:tabs>
        <w:ind w:left="1080" w:hanging="360"/>
      </w:pPr>
    </w:lvl>
  </w:abstractNum>
  <w:abstractNum w:abstractNumId="1" w15:restartNumberingAfterBreak="0">
    <w:nsid w:val="FFFFFF7F"/>
    <w:multiLevelType w:val="singleLevel"/>
    <w:tmpl w:val="FFFFFF7F"/>
    <w:lvl w:ilvl="0">
      <w:start w:val="1"/>
      <w:numFmt w:val="decimal"/>
      <w:pStyle w:val="ListNumber2"/>
      <w:lvlText w:val="%1."/>
      <w:lvlJc w:val="left"/>
      <w:pPr>
        <w:tabs>
          <w:tab w:val="left" w:pos="720"/>
        </w:tabs>
        <w:ind w:left="720" w:hanging="360"/>
      </w:pPr>
    </w:lvl>
  </w:abstractNum>
  <w:abstractNum w:abstractNumId="2" w15:restartNumberingAfterBreak="0">
    <w:nsid w:val="FFFFFF82"/>
    <w:multiLevelType w:val="singleLevel"/>
    <w:tmpl w:val="FFFFFF82"/>
    <w:lvl w:ilvl="0">
      <w:start w:val="1"/>
      <w:numFmt w:val="bullet"/>
      <w:pStyle w:val="ListBullet3"/>
      <w:lvlText w:val=""/>
      <w:lvlJc w:val="left"/>
      <w:pPr>
        <w:tabs>
          <w:tab w:val="left" w:pos="1080"/>
        </w:tabs>
        <w:ind w:left="1080" w:hanging="360"/>
      </w:pPr>
      <w:rPr>
        <w:rFonts w:ascii="Symbol" w:hAnsi="Symbol" w:hint="default"/>
      </w:rPr>
    </w:lvl>
  </w:abstractNum>
  <w:abstractNum w:abstractNumId="3" w15:restartNumberingAfterBreak="0">
    <w:nsid w:val="FFFFFF83"/>
    <w:multiLevelType w:val="singleLevel"/>
    <w:tmpl w:val="FFFFFF83"/>
    <w:lvl w:ilvl="0">
      <w:start w:val="1"/>
      <w:numFmt w:val="bullet"/>
      <w:pStyle w:val="ListBullet2"/>
      <w:lvlText w:val=""/>
      <w:lvlJc w:val="left"/>
      <w:pPr>
        <w:tabs>
          <w:tab w:val="left" w:pos="720"/>
        </w:tabs>
        <w:ind w:left="720" w:hanging="360"/>
      </w:pPr>
      <w:rPr>
        <w:rFonts w:ascii="Symbol" w:hAnsi="Symbol" w:hint="default"/>
      </w:rPr>
    </w:lvl>
  </w:abstractNum>
  <w:abstractNum w:abstractNumId="4" w15:restartNumberingAfterBreak="0">
    <w:nsid w:val="FFFFFF88"/>
    <w:multiLevelType w:val="singleLevel"/>
    <w:tmpl w:val="FFFFFF88"/>
    <w:lvl w:ilvl="0">
      <w:start w:val="1"/>
      <w:numFmt w:val="decimal"/>
      <w:pStyle w:val="ListNumber"/>
      <w:lvlText w:val="%1."/>
      <w:lvlJc w:val="left"/>
      <w:pPr>
        <w:tabs>
          <w:tab w:val="left" w:pos="360"/>
        </w:tabs>
        <w:ind w:left="360" w:hanging="360"/>
      </w:pPr>
    </w:lvl>
  </w:abstractNum>
  <w:abstractNum w:abstractNumId="5" w15:restartNumberingAfterBreak="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num w:numId="1" w16cid:durableId="777339187">
    <w:abstractNumId w:val="1"/>
  </w:num>
  <w:num w:numId="2" w16cid:durableId="1991444691">
    <w:abstractNumId w:val="4"/>
  </w:num>
  <w:num w:numId="3" w16cid:durableId="2119376146">
    <w:abstractNumId w:val="5"/>
  </w:num>
  <w:num w:numId="4" w16cid:durableId="911769515">
    <w:abstractNumId w:val="2"/>
  </w:num>
  <w:num w:numId="5" w16cid:durableId="1810394715">
    <w:abstractNumId w:val="0"/>
  </w:num>
  <w:num w:numId="6" w16cid:durableId="8114878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34616"/>
    <w:rsid w:val="0006063C"/>
    <w:rsid w:val="000D3382"/>
    <w:rsid w:val="0015074B"/>
    <w:rsid w:val="00156F9A"/>
    <w:rsid w:val="00183D4B"/>
    <w:rsid w:val="001A6341"/>
    <w:rsid w:val="001F18BF"/>
    <w:rsid w:val="00235B08"/>
    <w:rsid w:val="00271469"/>
    <w:rsid w:val="002873EA"/>
    <w:rsid w:val="0029639D"/>
    <w:rsid w:val="00326F90"/>
    <w:rsid w:val="00344A18"/>
    <w:rsid w:val="0037303E"/>
    <w:rsid w:val="003A28D9"/>
    <w:rsid w:val="003D43A2"/>
    <w:rsid w:val="003D774B"/>
    <w:rsid w:val="003E785D"/>
    <w:rsid w:val="004368E1"/>
    <w:rsid w:val="00441FA9"/>
    <w:rsid w:val="00485B62"/>
    <w:rsid w:val="00505435"/>
    <w:rsid w:val="0051287A"/>
    <w:rsid w:val="005363F2"/>
    <w:rsid w:val="00556240"/>
    <w:rsid w:val="00582FCC"/>
    <w:rsid w:val="00587E25"/>
    <w:rsid w:val="00596887"/>
    <w:rsid w:val="005A5341"/>
    <w:rsid w:val="005B23C2"/>
    <w:rsid w:val="005E570B"/>
    <w:rsid w:val="006000B9"/>
    <w:rsid w:val="00614F24"/>
    <w:rsid w:val="00661B95"/>
    <w:rsid w:val="00691686"/>
    <w:rsid w:val="006947AF"/>
    <w:rsid w:val="006B7DFD"/>
    <w:rsid w:val="0073037D"/>
    <w:rsid w:val="00753DCA"/>
    <w:rsid w:val="007A369D"/>
    <w:rsid w:val="007A4629"/>
    <w:rsid w:val="00803B33"/>
    <w:rsid w:val="008062B9"/>
    <w:rsid w:val="00854F66"/>
    <w:rsid w:val="0085662B"/>
    <w:rsid w:val="00880D34"/>
    <w:rsid w:val="008B68C7"/>
    <w:rsid w:val="008E2E2B"/>
    <w:rsid w:val="0095068A"/>
    <w:rsid w:val="00990B5B"/>
    <w:rsid w:val="009A3938"/>
    <w:rsid w:val="009E61F3"/>
    <w:rsid w:val="00A76FA3"/>
    <w:rsid w:val="00AA1D8D"/>
    <w:rsid w:val="00AC708C"/>
    <w:rsid w:val="00AE3306"/>
    <w:rsid w:val="00B4297F"/>
    <w:rsid w:val="00B47730"/>
    <w:rsid w:val="00C12E19"/>
    <w:rsid w:val="00C25351"/>
    <w:rsid w:val="00C55962"/>
    <w:rsid w:val="00C569A6"/>
    <w:rsid w:val="00CA1992"/>
    <w:rsid w:val="00CB0664"/>
    <w:rsid w:val="00D82621"/>
    <w:rsid w:val="00DB6245"/>
    <w:rsid w:val="00E05154"/>
    <w:rsid w:val="00E21FA0"/>
    <w:rsid w:val="00E54009"/>
    <w:rsid w:val="00E600C8"/>
    <w:rsid w:val="00EA7F89"/>
    <w:rsid w:val="00EB3C3B"/>
    <w:rsid w:val="00EF5927"/>
    <w:rsid w:val="00F224E3"/>
    <w:rsid w:val="00F57B1A"/>
    <w:rsid w:val="00FB6E1E"/>
    <w:rsid w:val="00FC693F"/>
    <w:rsid w:val="00FE701A"/>
    <w:rsid w:val="00FF5FC6"/>
    <w:rsid w:val="00FF69CA"/>
    <w:rsid w:val="00FF6F64"/>
    <w:rsid w:val="755A46F2"/>
    <w:rsid w:val="76C721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DBCBD81"/>
  <w14:defaultImageDpi w14:val="300"/>
  <w15:docId w15:val="{87C5C2D5-BCE6-47E9-8982-49D5BD47E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MY"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unhideWhenUsed="1" w:qFormat="1"/>
    <w:lsdException w:name="toa heading" w:semiHidden="1" w:unhideWhenUsed="1"/>
    <w:lsdException w:name="List" w:unhideWhenUsed="1" w:qFormat="1"/>
    <w:lsdException w:name="List Bullet" w:unhideWhenUsed="1" w:qFormat="1"/>
    <w:lsdException w:name="List Number" w:unhideWhenUsed="1" w:qFormat="1"/>
    <w:lsdException w:name="List 2" w:unhideWhenUsed="1"/>
    <w:lsdException w:name="List 3" w:unhideWhenUsed="1" w:qFormat="1"/>
    <w:lsdException w:name="List 4" w:semiHidden="1" w:unhideWhenUsed="1"/>
    <w:lsdException w:name="List 5" w:semiHidden="1" w:unhideWhenUsed="1"/>
    <w:lsdException w:name="List Bullet 2" w:unhideWhenUsed="1"/>
    <w:lsdException w:name="List Bullet 3" w:unhideWhenUsed="1"/>
    <w:lsdException w:name="List Bullet 4" w:semiHidden="1" w:unhideWhenUsed="1"/>
    <w:lsdException w:name="List Bullet 5" w:semiHidden="1" w:unhideWhenUsed="1"/>
    <w:lsdException w:name="List Number 2" w:unhideWhenUsed="1" w:qFormat="1"/>
    <w:lsdException w:name="List Number 3"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lsdException w:name="Body Text Indent" w:semiHidden="1" w:unhideWhenUsed="1"/>
    <w:lsdException w:name="List Continue" w:unhideWhenUsed="1"/>
    <w:lsdException w:name="List Continue 2" w:unhideWhenUsed="1"/>
    <w:lsdException w:name="List Continue 3"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nhideWhenUsed="1" w:qFormat="1"/>
    <w:lsdException w:name="Body Text 3"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qFormat="1"/>
    <w:lsdException w:name="Medium List 2" w:uiPriority="66" w:qFormat="1"/>
    <w:lsdException w:name="Medium Grid 1" w:uiPriority="67" w:qFormat="1"/>
    <w:lsdException w:name="Medium Grid 2" w:uiPriority="68" w:qFormat="1"/>
    <w:lsdException w:name="Medium Grid 3" w:uiPriority="69"/>
    <w:lsdException w:name="Dark List" w:uiPriority="70" w:qFormat="1"/>
    <w:lsdException w:name="Colorful Shading" w:uiPriority="71"/>
    <w:lsdException w:name="Colorful List" w:uiPriority="72"/>
    <w:lsdException w:name="Colorful Grid" w:uiPriority="73"/>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qFormat="1"/>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qFormat="1"/>
    <w:lsdException w:name="Medium Grid 1 Accent 1" w:uiPriority="67" w:qFormat="1"/>
    <w:lsdException w:name="Medium Grid 2 Accent 1" w:uiPriority="68" w:qFormat="1"/>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qFormat="1"/>
    <w:lsdException w:name="Light Grid Accent 2" w:uiPriority="62"/>
    <w:lsdException w:name="Medium Shading 1 Accent 2" w:uiPriority="63"/>
    <w:lsdException w:name="Medium Shading 2 Accent 2" w:uiPriority="64"/>
    <w:lsdException w:name="Medium List 1 Accent 2" w:uiPriority="65" w:qFormat="1"/>
    <w:lsdException w:name="Medium List 2 Accent 2" w:uiPriority="66" w:qFormat="1"/>
    <w:lsdException w:name="Medium Grid 1 Accent 2" w:uiPriority="67" w:qFormat="1"/>
    <w:lsdException w:name="Medium Grid 2 Accent 2" w:uiPriority="68" w:qFormat="1"/>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qFormat="1"/>
    <w:lsdException w:name="Light Grid Accent 3" w:uiPriority="62"/>
    <w:lsdException w:name="Medium Shading 1 Accent 3" w:uiPriority="63"/>
    <w:lsdException w:name="Medium Shading 2 Accent 3" w:uiPriority="64" w:qFormat="1"/>
    <w:lsdException w:name="Medium List 1 Accent 3" w:uiPriority="65" w:qFormat="1"/>
    <w:lsdException w:name="Medium List 2 Accent 3" w:uiPriority="66" w:qFormat="1"/>
    <w:lsdException w:name="Medium Grid 1 Accent 3" w:uiPriority="67" w:qFormat="1"/>
    <w:lsdException w:name="Medium Grid 2 Accent 3" w:uiPriority="68" w:qFormat="1"/>
    <w:lsdException w:name="Medium Grid 3 Accent 3" w:uiPriority="69"/>
    <w:lsdException w:name="Dark List Accent 3" w:uiPriority="70"/>
    <w:lsdException w:name="Colorful Shading Accent 3" w:uiPriority="71" w:qFormat="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qFormat="1"/>
    <w:lsdException w:name="Medium List 2 Accent 4" w:uiPriority="66" w:qFormat="1"/>
    <w:lsdException w:name="Medium Grid 1 Accent 4" w:uiPriority="67" w:qFormat="1"/>
    <w:lsdException w:name="Medium Grid 2 Accent 4" w:uiPriority="68" w:qFormat="1"/>
    <w:lsdException w:name="Medium Grid 3 Accent 4" w:uiPriority="69"/>
    <w:lsdException w:name="Dark List Accent 4" w:uiPriority="70" w:qFormat="1"/>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qFormat="1"/>
    <w:lsdException w:name="Medium List 1 Accent 5" w:uiPriority="65" w:qFormat="1"/>
    <w:lsdException w:name="Medium List 2 Accent 5" w:uiPriority="66" w:qFormat="1"/>
    <w:lsdException w:name="Medium Grid 1 Accent 5" w:uiPriority="67" w:qFormat="1"/>
    <w:lsdException w:name="Medium Grid 2 Accent 5" w:uiPriority="68" w:qFormat="1"/>
    <w:lsdException w:name="Medium Grid 3 Accent 5" w:uiPriority="69" w:qFormat="1"/>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qFormat="1"/>
    <w:lsdException w:name="Light Grid Accent 6" w:uiPriority="62"/>
    <w:lsdException w:name="Medium Shading 1 Accent 6" w:uiPriority="63" w:qFormat="1"/>
    <w:lsdException w:name="Medium Shading 2 Accent 6" w:uiPriority="64" w:qFormat="1"/>
    <w:lsdException w:name="Medium List 1 Accent 6" w:uiPriority="65" w:qFormat="1"/>
    <w:lsdException w:name="Medium List 2 Accent 6" w:uiPriority="66" w:qFormat="1"/>
    <w:lsdException w:name="Medium Grid 1 Accent 6" w:uiPriority="67" w:qFormat="1"/>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qFormat="1"/>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Noto Sans CJK SC" w:eastAsia="Noto Sans CJK SC" w:hAnsi="Noto Sans CJK SC"/>
      <w:sz w:val="21"/>
      <w:szCs w:val="22"/>
      <w:lang w:val="en" w:eastAsia="en-US"/>
    </w:rPr>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pPr>
      <w:keepNext/>
      <w:keepLines/>
      <w:spacing w:before="200" w:after="0"/>
      <w:outlineLvl w:val="4"/>
    </w:pPr>
    <w:rPr>
      <w:rFonts w:asciiTheme="majorHAnsi" w:eastAsiaTheme="majorEastAsia" w:hAnsiTheme="majorHAnsi" w:cstheme="majorBidi"/>
      <w:color w:val="244061" w:themeColor="accent1" w:themeShade="80"/>
    </w:rPr>
  </w:style>
  <w:style w:type="paragraph" w:styleId="Heading6">
    <w:name w:val="heading 6"/>
    <w:basedOn w:val="Normal"/>
    <w:next w:val="Normal"/>
    <w:link w:val="Heading6Char"/>
    <w:uiPriority w:val="9"/>
    <w:semiHidden/>
    <w:unhideWhenUsed/>
    <w:qFormat/>
    <w:pPr>
      <w:keepNext/>
      <w:keepLines/>
      <w:spacing w:before="200" w:after="0"/>
      <w:outlineLvl w:val="5"/>
    </w:pPr>
    <w:rPr>
      <w:rFonts w:asciiTheme="majorHAnsi" w:eastAsiaTheme="majorEastAsia" w:hAnsiTheme="majorHAnsi" w:cstheme="majorBidi"/>
      <w:i/>
      <w:iCs/>
      <w:color w:val="244061" w:themeColor="accent1" w:themeShade="80"/>
    </w:rPr>
  </w:style>
  <w:style w:type="paragraph" w:styleId="Heading7">
    <w:name w:val="heading 7"/>
    <w:basedOn w:val="Normal"/>
    <w:next w:val="Normal"/>
    <w:link w:val="Heading7Char"/>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acroText">
    <w:name w:val="macro"/>
    <w:link w:val="MacroTextChar"/>
    <w:uiPriority w:val="99"/>
    <w:unhideWhenUsed/>
    <w:qFormat/>
    <w:pPr>
      <w:tabs>
        <w:tab w:val="left" w:pos="576"/>
        <w:tab w:val="left" w:pos="1152"/>
        <w:tab w:val="left" w:pos="1728"/>
        <w:tab w:val="left" w:pos="2304"/>
        <w:tab w:val="left" w:pos="2880"/>
        <w:tab w:val="left" w:pos="3456"/>
        <w:tab w:val="left" w:pos="4032"/>
      </w:tabs>
      <w:spacing w:after="200" w:line="276" w:lineRule="auto"/>
    </w:pPr>
    <w:rPr>
      <w:rFonts w:ascii="Courier" w:hAnsi="Courier"/>
      <w:lang w:val="en" w:eastAsia="en-US"/>
    </w:rPr>
  </w:style>
  <w:style w:type="paragraph" w:styleId="List3">
    <w:name w:val="List 3"/>
    <w:basedOn w:val="Normal"/>
    <w:uiPriority w:val="99"/>
    <w:unhideWhenUsed/>
    <w:qFormat/>
    <w:pPr>
      <w:ind w:left="1080" w:hanging="360"/>
      <w:contextualSpacing/>
    </w:pPr>
  </w:style>
  <w:style w:type="paragraph" w:styleId="ListNumber2">
    <w:name w:val="List Number 2"/>
    <w:basedOn w:val="Normal"/>
    <w:uiPriority w:val="99"/>
    <w:unhideWhenUsed/>
    <w:qFormat/>
    <w:pPr>
      <w:numPr>
        <w:numId w:val="1"/>
      </w:numPr>
      <w:contextualSpacing/>
    </w:pPr>
  </w:style>
  <w:style w:type="paragraph" w:styleId="ListNumber">
    <w:name w:val="List Number"/>
    <w:basedOn w:val="Normal"/>
    <w:uiPriority w:val="99"/>
    <w:unhideWhenUsed/>
    <w:qFormat/>
    <w:pPr>
      <w:numPr>
        <w:numId w:val="2"/>
      </w:numPr>
      <w:contextualSpacing/>
    </w:pPr>
  </w:style>
  <w:style w:type="paragraph" w:styleId="Caption">
    <w:name w:val="caption"/>
    <w:basedOn w:val="Normal"/>
    <w:next w:val="Normal"/>
    <w:uiPriority w:val="35"/>
    <w:semiHidden/>
    <w:unhideWhenUsed/>
    <w:qFormat/>
    <w:pPr>
      <w:spacing w:line="240" w:lineRule="auto"/>
    </w:pPr>
    <w:rPr>
      <w:b/>
      <w:bCs/>
      <w:color w:val="4F81BD" w:themeColor="accent1"/>
      <w:sz w:val="18"/>
      <w:szCs w:val="18"/>
    </w:rPr>
  </w:style>
  <w:style w:type="paragraph" w:styleId="ListBullet">
    <w:name w:val="List Bullet"/>
    <w:basedOn w:val="Normal"/>
    <w:uiPriority w:val="99"/>
    <w:unhideWhenUsed/>
    <w:qFormat/>
    <w:pPr>
      <w:numPr>
        <w:numId w:val="3"/>
      </w:numPr>
      <w:contextualSpacing/>
    </w:pPr>
  </w:style>
  <w:style w:type="paragraph" w:styleId="BodyText3">
    <w:name w:val="Body Text 3"/>
    <w:basedOn w:val="Normal"/>
    <w:link w:val="BodyText3Char"/>
    <w:uiPriority w:val="99"/>
    <w:unhideWhenUsed/>
    <w:pPr>
      <w:spacing w:after="120"/>
    </w:pPr>
    <w:rPr>
      <w:sz w:val="16"/>
      <w:szCs w:val="16"/>
    </w:rPr>
  </w:style>
  <w:style w:type="paragraph" w:styleId="ListBullet3">
    <w:name w:val="List Bullet 3"/>
    <w:basedOn w:val="Normal"/>
    <w:uiPriority w:val="99"/>
    <w:unhideWhenUsed/>
    <w:pPr>
      <w:numPr>
        <w:numId w:val="4"/>
      </w:numPr>
      <w:contextualSpacing/>
    </w:pPr>
  </w:style>
  <w:style w:type="paragraph" w:styleId="BodyText">
    <w:name w:val="Body Text"/>
    <w:basedOn w:val="Normal"/>
    <w:link w:val="BodyTextChar"/>
    <w:uiPriority w:val="99"/>
    <w:unhideWhenUsed/>
    <w:pPr>
      <w:spacing w:after="120"/>
    </w:pPr>
  </w:style>
  <w:style w:type="paragraph" w:styleId="ListNumber3">
    <w:name w:val="List Number 3"/>
    <w:basedOn w:val="Normal"/>
    <w:uiPriority w:val="99"/>
    <w:unhideWhenUsed/>
    <w:qFormat/>
    <w:pPr>
      <w:numPr>
        <w:numId w:val="5"/>
      </w:numPr>
      <w:contextualSpacing/>
    </w:pPr>
  </w:style>
  <w:style w:type="paragraph" w:styleId="List2">
    <w:name w:val="List 2"/>
    <w:basedOn w:val="Normal"/>
    <w:uiPriority w:val="99"/>
    <w:unhideWhenUsed/>
    <w:pPr>
      <w:ind w:left="720" w:hanging="360"/>
      <w:contextualSpacing/>
    </w:pPr>
  </w:style>
  <w:style w:type="paragraph" w:styleId="ListContinue">
    <w:name w:val="List Continue"/>
    <w:basedOn w:val="Normal"/>
    <w:uiPriority w:val="99"/>
    <w:unhideWhenUsed/>
    <w:pPr>
      <w:spacing w:after="120"/>
      <w:ind w:left="360"/>
      <w:contextualSpacing/>
    </w:pPr>
  </w:style>
  <w:style w:type="paragraph" w:styleId="ListBullet2">
    <w:name w:val="List Bullet 2"/>
    <w:basedOn w:val="Normal"/>
    <w:uiPriority w:val="99"/>
    <w:unhideWhenUsed/>
    <w:pPr>
      <w:numPr>
        <w:numId w:val="6"/>
      </w:numPr>
      <w:contextualSpacing/>
    </w:pPr>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paragraph" w:styleId="Subtitle">
    <w:name w:val="Subtitle"/>
    <w:basedOn w:val="Normal"/>
    <w:next w:val="Normal"/>
    <w:link w:val="SubtitleChar"/>
    <w:uiPriority w:val="11"/>
    <w:qFormat/>
    <w:rPr>
      <w:rFonts w:asciiTheme="majorHAnsi" w:eastAsiaTheme="majorEastAsia" w:hAnsiTheme="majorHAnsi" w:cstheme="majorBidi"/>
      <w:i/>
      <w:iCs/>
      <w:color w:val="4F81BD" w:themeColor="accent1"/>
      <w:spacing w:val="15"/>
      <w:sz w:val="24"/>
      <w:szCs w:val="24"/>
    </w:rPr>
  </w:style>
  <w:style w:type="paragraph" w:styleId="List">
    <w:name w:val="List"/>
    <w:basedOn w:val="Normal"/>
    <w:uiPriority w:val="99"/>
    <w:unhideWhenUsed/>
    <w:qFormat/>
    <w:pPr>
      <w:ind w:left="360" w:hanging="360"/>
      <w:contextualSpacing/>
    </w:pPr>
  </w:style>
  <w:style w:type="paragraph" w:styleId="BodyText2">
    <w:name w:val="Body Text 2"/>
    <w:basedOn w:val="Normal"/>
    <w:link w:val="BodyText2Char"/>
    <w:uiPriority w:val="99"/>
    <w:unhideWhenUsed/>
    <w:qFormat/>
    <w:pPr>
      <w:spacing w:after="120" w:line="480" w:lineRule="auto"/>
    </w:pPr>
  </w:style>
  <w:style w:type="paragraph" w:styleId="ListContinue2">
    <w:name w:val="List Continue 2"/>
    <w:basedOn w:val="Normal"/>
    <w:uiPriority w:val="99"/>
    <w:unhideWhenUsed/>
    <w:pPr>
      <w:spacing w:after="120"/>
      <w:ind w:left="720"/>
      <w:contextualSpacing/>
    </w:pPr>
  </w:style>
  <w:style w:type="paragraph" w:styleId="ListContinue3">
    <w:name w:val="List Continue 3"/>
    <w:basedOn w:val="Normal"/>
    <w:uiPriority w:val="99"/>
    <w:unhideWhenUsed/>
    <w:pPr>
      <w:spacing w:after="120"/>
      <w:ind w:left="1080"/>
      <w:contextualSpacing/>
    </w:pPr>
  </w:style>
  <w:style w:type="paragraph" w:styleId="Title">
    <w:name w:val="Title"/>
    <w:basedOn w:val="Normal"/>
    <w:next w:val="Normal"/>
    <w:link w:val="TitleCh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qFormat/>
    <w:rPr>
      <w:color w:val="365F91" w:themeColor="accent1" w:themeShade="BF"/>
    </w:rPr>
    <w:tblPr>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Pr>
      <w:color w:val="943634" w:themeColor="accent2" w:themeShade="BF"/>
    </w:rPr>
    <w:tblPr>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Pr>
      <w:color w:val="76923C" w:themeColor="accent3" w:themeShade="BF"/>
    </w:rPr>
    <w:tblPr>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Pr>
      <w:color w:val="5F497A" w:themeColor="accent4" w:themeShade="BF"/>
    </w:rPr>
    <w:tblPr>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Pr>
      <w:color w:val="31849B" w:themeColor="accent5" w:themeShade="BF"/>
    </w:rPr>
    <w:tblPr>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Pr>
      <w:color w:val="E36C0A" w:themeColor="accent6" w:themeShade="BF"/>
    </w:rPr>
    <w:tblPr>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qFormat/>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qFormat/>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qFormat/>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tcPr>
    </w:tblStylePr>
  </w:style>
  <w:style w:type="table" w:styleId="LightGrid-Accent1">
    <w:name w:val="Light Grid Accent 1"/>
    <w:basedOn w:val="TableNormal"/>
    <w:uiPriority w:val="62"/>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tcPr>
    </w:tblStylePr>
  </w:style>
  <w:style w:type="table" w:styleId="LightGrid-Accent2">
    <w:name w:val="Light Grid Accent 2"/>
    <w:basedOn w:val="TableNormal"/>
    <w:uiPriority w:val="62"/>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tcPr>
    </w:tblStylePr>
  </w:style>
  <w:style w:type="table" w:styleId="LightGrid-Accent3">
    <w:name w:val="Light Grid Accent 3"/>
    <w:basedOn w:val="TableNormal"/>
    <w:uiPriority w:val="62"/>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tcPr>
    </w:tblStylePr>
  </w:style>
  <w:style w:type="table" w:styleId="LightGrid-Accent4">
    <w:name w:val="Light Grid Accent 4"/>
    <w:basedOn w:val="TableNormal"/>
    <w:uiPriority w:val="62"/>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tcPr>
    </w:tblStylePr>
  </w:style>
  <w:style w:type="table" w:styleId="LightGrid-Accent5">
    <w:name w:val="Light Grid Accent 5"/>
    <w:basedOn w:val="TableNormal"/>
    <w:uiPriority w:val="62"/>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tcPr>
    </w:tblStylePr>
  </w:style>
  <w:style w:type="table" w:styleId="LightGrid-Accent6">
    <w:name w:val="Light Grid Accent 6"/>
    <w:basedOn w:val="TableNormal"/>
    <w:uiPriority w:val="62"/>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tcPr>
    </w:tblStylePr>
  </w:style>
  <w:style w:type="table" w:styleId="MediumShading1">
    <w:name w:val="Medium Shading 1"/>
    <w:basedOn w:val="TableNormal"/>
    <w:uiPriority w:val="63"/>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qFormat/>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qFormat/>
    <w:rPr>
      <w:color w:val="000000" w:themeColor="text1"/>
    </w:rPr>
    <w:tblPr>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qFormat/>
    <w:rPr>
      <w:color w:val="000000" w:themeColor="text1"/>
    </w:rPr>
    <w:tblPr>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qFormat/>
    <w:rPr>
      <w:color w:val="000000" w:themeColor="text1"/>
    </w:rPr>
    <w:tblPr>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qFormat/>
    <w:rPr>
      <w:color w:val="000000" w:themeColor="text1"/>
    </w:rPr>
    <w:tblPr>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qFormat/>
    <w:rPr>
      <w:color w:val="000000" w:themeColor="text1"/>
    </w:rPr>
    <w:tblPr>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qFormat/>
    <w:rPr>
      <w:color w:val="000000" w:themeColor="text1"/>
    </w:rPr>
    <w:tblPr>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qFormat/>
    <w:rPr>
      <w:color w:val="000000" w:themeColor="text1"/>
    </w:rPr>
    <w:tblPr>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qFormat/>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qFormat/>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qFormat/>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qFormat/>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qFormat/>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qFormat/>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qFormat/>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qFormat/>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qFormat/>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qFormat/>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qFormat/>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qFormat/>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qFormat/>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qFormat/>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qFormat/>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auto"/>
          <w:insideV w:val="single" w:sz="6" w:space="0" w:color="auto"/>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qFormat/>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auto"/>
          <w:insideV w:val="single" w:sz="6" w:space="0" w:color="auto"/>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qFormat/>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auto"/>
          <w:insideV w:val="single" w:sz="6" w:space="0" w:color="auto"/>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qFormat/>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auto"/>
          <w:insideV w:val="single" w:sz="6" w:space="0" w:color="auto"/>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qFormat/>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auto"/>
          <w:insideV w:val="single" w:sz="6" w:space="0" w:color="auto"/>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qFormat/>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auto"/>
          <w:insideV w:val="single" w:sz="6" w:space="0" w:color="auto"/>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auto"/>
          <w:insideV w:val="single" w:sz="6" w:space="0" w:color="auto"/>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808080" w:themeFill="text1" w:themeFillTint="7F"/>
      </w:tcPr>
    </w:tblStylePr>
  </w:style>
  <w:style w:type="table" w:styleId="MediumGrid3-Accent1">
    <w:name w:val="Medium Grid 3 Accent 1"/>
    <w:basedOn w:val="TableNormal"/>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7BFDE" w:themeFill="accent1" w:themeFillTint="7F"/>
      </w:tcPr>
    </w:tblStylePr>
  </w:style>
  <w:style w:type="table" w:styleId="MediumGrid3-Accent2">
    <w:name w:val="Medium Grid 3 Accent 2"/>
    <w:basedOn w:val="TableNormal"/>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DFA7A6" w:themeFill="accent2" w:themeFillTint="7F"/>
      </w:tcPr>
    </w:tblStylePr>
  </w:style>
  <w:style w:type="table" w:styleId="MediumGrid3-Accent3">
    <w:name w:val="Medium Grid 3 Accent 3"/>
    <w:basedOn w:val="TableNormal"/>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CDDDAC" w:themeFill="accent3" w:themeFillTint="7F"/>
      </w:tcPr>
    </w:tblStylePr>
  </w:style>
  <w:style w:type="table" w:styleId="MediumGrid3-Accent4">
    <w:name w:val="Medium Grid 3 Accent 4"/>
    <w:basedOn w:val="TableNormal"/>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BFB1D0" w:themeFill="accent4" w:themeFillTint="7F"/>
      </w:tcPr>
    </w:tblStylePr>
  </w:style>
  <w:style w:type="table" w:styleId="MediumGrid3-Accent5">
    <w:name w:val="Medium Grid 3 Accent 5"/>
    <w:basedOn w:val="TableNormal"/>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5D5E2" w:themeFill="accent5" w:themeFillTint="7F"/>
      </w:tcPr>
    </w:tblStylePr>
  </w:style>
  <w:style w:type="table" w:styleId="MediumGrid3-Accent6">
    <w:name w:val="Medium Grid 3 Accent 6"/>
    <w:basedOn w:val="TableNormal"/>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FBCAA2" w:themeFill="accent6" w:themeFillTint="7F"/>
      </w:tcPr>
    </w:tblStylePr>
  </w:style>
  <w:style w:type="table" w:styleId="DarkList">
    <w:name w:val="Dark List"/>
    <w:basedOn w:val="TableNormal"/>
    <w:uiPriority w:val="70"/>
    <w:qFormat/>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qFormat/>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Pr>
      <w:color w:val="000000" w:themeColor="text1"/>
    </w:rPr>
    <w:tblPr>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Pr>
      <w:color w:val="000000" w:themeColor="text1"/>
    </w:rPr>
    <w:tblPr>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Pr>
      <w:color w:val="000000" w:themeColor="text1"/>
    </w:rPr>
    <w:tblPr>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qFormat/>
    <w:rPr>
      <w:color w:val="000000" w:themeColor="text1"/>
    </w:rPr>
    <w:tblPr>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Pr>
      <w:color w:val="000000" w:themeColor="text1"/>
    </w:rPr>
    <w:tblPr>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Pr>
      <w:color w:val="000000" w:themeColor="text1"/>
    </w:rPr>
    <w:tblPr>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Pr>
      <w:color w:val="000000" w:themeColor="text1"/>
    </w:rPr>
    <w:tblPr>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qFormat/>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Pr>
      <w:color w:val="000000" w:themeColor="text1"/>
    </w:rPr>
    <w:tblPr>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Pr>
      <w:color w:val="000000" w:themeColor="text1"/>
    </w:rPr>
    <w:tblPr>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Pr>
      <w:color w:val="000000" w:themeColor="text1"/>
    </w:rPr>
    <w:tblPr>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Pr>
      <w:color w:val="000000" w:themeColor="text1"/>
    </w:rPr>
    <w:tblPr>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Pr>
      <w:color w:val="000000" w:themeColor="text1"/>
    </w:rPr>
    <w:tblPr>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Pr>
      <w:color w:val="000000" w:themeColor="text1"/>
    </w:rPr>
    <w:tblPr>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Pr>
      <w:color w:val="000000" w:themeColor="text1"/>
    </w:rPr>
    <w:tblPr>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character" w:styleId="Hyperlink">
    <w:name w:val="Hyperlink"/>
    <w:basedOn w:val="DefaultParagraphFont"/>
    <w:uiPriority w:val="99"/>
    <w:unhideWhenUsed/>
    <w:rPr>
      <w:color w:val="0000FF" w:themeColor="hyperlink"/>
      <w:u w:val="single"/>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paragraph" w:styleId="NoSpacing">
    <w:name w:val="No Spacing"/>
    <w:uiPriority w:val="1"/>
    <w:qFormat/>
    <w:rPr>
      <w:sz w:val="22"/>
      <w:szCs w:val="22"/>
      <w:lang w:val="en" w:eastAsia="en-US"/>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qFormat/>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qFormat/>
    <w:rPr>
      <w:rFonts w:asciiTheme="majorHAnsi" w:eastAsiaTheme="majorEastAsia" w:hAnsiTheme="majorHAnsi" w:cstheme="majorBidi"/>
      <w:b/>
      <w:bCs/>
      <w:color w:val="4F81BD" w:themeColor="accent1"/>
    </w:rPr>
  </w:style>
  <w:style w:type="character" w:customStyle="1" w:styleId="TitleChar">
    <w:name w:val="Title Char"/>
    <w:basedOn w:val="DefaultParagraphFont"/>
    <w:link w:val="Title"/>
    <w:uiPriority w:val="10"/>
    <w:rPr>
      <w:rFonts w:asciiTheme="majorHAnsi" w:eastAsiaTheme="majorEastAsia" w:hAnsiTheme="majorHAnsi" w:cstheme="majorBidi"/>
      <w:color w:val="17365D" w:themeColor="text2" w:themeShade="BF"/>
      <w:spacing w:val="5"/>
      <w:kern w:val="28"/>
      <w:sz w:val="52"/>
      <w:szCs w:val="52"/>
    </w:rPr>
  </w:style>
  <w:style w:type="character" w:customStyle="1" w:styleId="SubtitleChar">
    <w:name w:val="Subtitle Char"/>
    <w:basedOn w:val="DefaultParagraphFont"/>
    <w:link w:val="Subtitle"/>
    <w:uiPriority w:val="11"/>
    <w:qFormat/>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pPr>
      <w:ind w:left="720"/>
      <w:contextualSpacing/>
    </w:pPr>
  </w:style>
  <w:style w:type="character" w:customStyle="1" w:styleId="BodyTextChar">
    <w:name w:val="Body Text Char"/>
    <w:basedOn w:val="DefaultParagraphFont"/>
    <w:link w:val="BodyText"/>
    <w:uiPriority w:val="99"/>
    <w:qFormat/>
  </w:style>
  <w:style w:type="character" w:customStyle="1" w:styleId="BodyText2Char">
    <w:name w:val="Body Text 2 Char"/>
    <w:basedOn w:val="DefaultParagraphFont"/>
    <w:link w:val="BodyText2"/>
    <w:uiPriority w:val="99"/>
    <w:qFormat/>
  </w:style>
  <w:style w:type="character" w:customStyle="1" w:styleId="BodyText3Char">
    <w:name w:val="Body Text 3 Char"/>
    <w:basedOn w:val="DefaultParagraphFont"/>
    <w:link w:val="BodyText3"/>
    <w:uiPriority w:val="99"/>
    <w:rPr>
      <w:sz w:val="16"/>
      <w:szCs w:val="16"/>
    </w:rPr>
  </w:style>
  <w:style w:type="character" w:customStyle="1" w:styleId="MacroTextChar">
    <w:name w:val="Macro Text Char"/>
    <w:basedOn w:val="DefaultParagraphFont"/>
    <w:link w:val="MacroText"/>
    <w:uiPriority w:val="99"/>
    <w:rPr>
      <w:rFonts w:ascii="Courier" w:hAnsi="Courier"/>
      <w:sz w:val="20"/>
      <w:szCs w:val="20"/>
    </w:r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Pr>
      <w:i/>
      <w:iCs/>
      <w:color w:val="000000" w:themeColor="text1"/>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44061" w:themeColor="accent1" w:themeShade="80"/>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244061" w:themeColor="accent1" w:themeShade="80"/>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qFormat/>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qFormat/>
    <w:rPr>
      <w:rFonts w:asciiTheme="majorHAnsi" w:eastAsiaTheme="majorEastAsia" w:hAnsiTheme="majorHAnsi" w:cstheme="majorBidi"/>
      <w:i/>
      <w:iCs/>
      <w:color w:val="404040" w:themeColor="text1" w:themeTint="BF"/>
      <w:sz w:val="20"/>
      <w:szCs w:val="20"/>
    </w:rPr>
  </w:style>
  <w:style w:type="paragraph" w:styleId="IntenseQuote">
    <w:name w:val="Intense Quote"/>
    <w:basedOn w:val="Normal"/>
    <w:next w:val="Normal"/>
    <w:link w:val="IntenseQuote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qFormat/>
    <w:rPr>
      <w:b/>
      <w:bCs/>
      <w:i/>
      <w:iCs/>
      <w:color w:val="4F81BD" w:themeColor="accent1"/>
    </w:rPr>
  </w:style>
  <w:style w:type="character" w:customStyle="1" w:styleId="SubtleEmphasis1">
    <w:name w:val="Subtle Emphasis1"/>
    <w:basedOn w:val="DefaultParagraphFont"/>
    <w:uiPriority w:val="19"/>
    <w:qFormat/>
    <w:rPr>
      <w:i/>
      <w:iCs/>
      <w:color w:val="7F7F7F" w:themeColor="text1" w:themeTint="80"/>
    </w:rPr>
  </w:style>
  <w:style w:type="character" w:customStyle="1" w:styleId="IntenseEmphasis1">
    <w:name w:val="Intense Emphasis1"/>
    <w:basedOn w:val="DefaultParagraphFont"/>
    <w:uiPriority w:val="21"/>
    <w:qFormat/>
    <w:rPr>
      <w:b/>
      <w:bCs/>
      <w:i/>
      <w:iCs/>
      <w:color w:val="4F81BD" w:themeColor="accent1"/>
    </w:rPr>
  </w:style>
  <w:style w:type="character" w:customStyle="1" w:styleId="SubtleReference1">
    <w:name w:val="Subtle Reference1"/>
    <w:basedOn w:val="DefaultParagraphFont"/>
    <w:uiPriority w:val="31"/>
    <w:qFormat/>
    <w:rPr>
      <w:smallCaps/>
      <w:color w:val="C0504D" w:themeColor="accent2"/>
      <w:u w:val="single"/>
    </w:rPr>
  </w:style>
  <w:style w:type="character" w:customStyle="1" w:styleId="IntenseReference1">
    <w:name w:val="Intense Reference1"/>
    <w:basedOn w:val="DefaultParagraphFont"/>
    <w:uiPriority w:val="32"/>
    <w:qFormat/>
    <w:rPr>
      <w:b/>
      <w:bCs/>
      <w:smallCaps/>
      <w:color w:val="C0504D" w:themeColor="accent2"/>
      <w:spacing w:val="5"/>
      <w:u w:val="single"/>
    </w:rPr>
  </w:style>
  <w:style w:type="character" w:customStyle="1" w:styleId="BookTitle1">
    <w:name w:val="Book Title1"/>
    <w:basedOn w:val="DefaultParagraphFont"/>
    <w:uiPriority w:val="33"/>
    <w:qFormat/>
    <w:rPr>
      <w:b/>
      <w:bCs/>
      <w:smallCaps/>
      <w:spacing w:val="5"/>
    </w:rPr>
  </w:style>
  <w:style w:type="paragraph" w:customStyle="1" w:styleId="TOCHeading1">
    <w:name w:val="TOC Heading1"/>
    <w:basedOn w:val="Heading1"/>
    <w:next w:val="Normal"/>
    <w:uiPriority w:val="39"/>
    <w:semiHidden/>
    <w:unhideWhenUsed/>
    <w:qFormat/>
    <w:pPr>
      <w:outlineLvl w:val="9"/>
    </w:p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styleId="PlaceholderText">
    <w:name w:val="Placeholder Text"/>
    <w:basedOn w:val="DefaultParagraphFont"/>
    <w:uiPriority w:val="99"/>
    <w:semiHidden/>
    <w:rPr>
      <w:color w:val="666666"/>
    </w:rPr>
  </w:style>
  <w:style w:type="paragraph" w:styleId="Revision">
    <w:name w:val="Revision"/>
    <w:hidden/>
    <w:uiPriority w:val="99"/>
    <w:unhideWhenUsed/>
    <w:rsid w:val="00C55962"/>
    <w:rPr>
      <w:rFonts w:ascii="Noto Sans CJK SC" w:eastAsia="Noto Sans CJK SC" w:hAnsi="Noto Sans CJK SC"/>
      <w:sz w:val="21"/>
      <w:szCs w:val="22"/>
      <w:lang w:val="en"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3609</Words>
  <Characters>20573</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Acer NB</cp:lastModifiedBy>
  <cp:revision>2</cp:revision>
  <dcterms:created xsi:type="dcterms:W3CDTF">2026-07-23T06:18:00Z</dcterms:created>
  <dcterms:modified xsi:type="dcterms:W3CDTF">2026-07-23T06:18:00Z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eyJoZGlkIjoiYzEzOWZlYzFlNTk2MmQzMDQwMDE5MjliMjM5ODUzNjEiLCJ1c2VySWQiOiI2NTQ2OTg3NDEifQ==</vt:lpwstr>
  </property>
  <property fmtid="{D5CDD505-2E9C-101B-9397-08002B2CF9AE}" pid="3" name="KSOProductBuildVer">
    <vt:lpwstr>2052-12.1.0.26895</vt:lpwstr>
  </property>
  <property fmtid="{D5CDD505-2E9C-101B-9397-08002B2CF9AE}" pid="4" name="ICV">
    <vt:lpwstr>967D292EB65740BBB545B2ED43D24B0C_12</vt:lpwstr>
  </property>
  <property fmtid="{D5CDD505-2E9C-101B-9397-08002B2CF9AE}" pid="5" name="GrammarlyDocumentId">
    <vt:lpwstr>aa66778c-4dac-41d9-af2b-8f58061c16d3</vt:lpwstr>
  </property>
</Properties>
</file>