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C5A424" w14:textId="449325C3" w:rsidR="003E15CC" w:rsidRDefault="00000000" w:rsidP="00701652">
      <w:pPr>
        <w:snapToGrid w:val="0"/>
        <w:jc w:val="left"/>
        <w:rPr>
          <w:rFonts w:ascii="Times New Roman" w:eastAsia="SimSun" w:hAnsi="Times New Roman" w:cs="Times New Roman"/>
          <w:b/>
          <w:bCs/>
          <w:sz w:val="44"/>
          <w:szCs w:val="44"/>
          <w:shd w:val="clear" w:color="auto" w:fill="FFFFFF"/>
        </w:rPr>
      </w:pPr>
      <w:r>
        <w:rPr>
          <w:rFonts w:ascii="Times New Roman" w:eastAsia="SimSun" w:hAnsi="Times New Roman" w:cs="Times New Roman"/>
          <w:b/>
          <w:bCs/>
          <w:sz w:val="44"/>
          <w:szCs w:val="44"/>
          <w:shd w:val="clear" w:color="auto" w:fill="FFFFFF"/>
        </w:rPr>
        <w:t xml:space="preserve">Influence of </w:t>
      </w:r>
      <w:r>
        <w:rPr>
          <w:rFonts w:ascii="Times New Roman" w:eastAsia="SimSun" w:hAnsi="Times New Roman" w:cs="Times New Roman" w:hint="eastAsia"/>
          <w:b/>
          <w:bCs/>
          <w:sz w:val="44"/>
          <w:szCs w:val="44"/>
          <w:shd w:val="clear" w:color="auto" w:fill="FFFFFF"/>
        </w:rPr>
        <w:t>D</w:t>
      </w:r>
      <w:r>
        <w:rPr>
          <w:rFonts w:ascii="Times New Roman" w:eastAsia="SimSun" w:hAnsi="Times New Roman" w:cs="Times New Roman"/>
          <w:b/>
          <w:bCs/>
          <w:sz w:val="44"/>
          <w:szCs w:val="44"/>
          <w:shd w:val="clear" w:color="auto" w:fill="FFFFFF"/>
        </w:rPr>
        <w:t xml:space="preserve">iversified </w:t>
      </w:r>
      <w:r>
        <w:rPr>
          <w:rFonts w:ascii="Times New Roman" w:eastAsia="SimSun" w:hAnsi="Times New Roman" w:cs="Times New Roman" w:hint="eastAsia"/>
          <w:b/>
          <w:bCs/>
          <w:sz w:val="44"/>
          <w:szCs w:val="44"/>
          <w:shd w:val="clear" w:color="auto" w:fill="FFFFFF"/>
        </w:rPr>
        <w:t>T</w:t>
      </w:r>
      <w:r>
        <w:rPr>
          <w:rFonts w:ascii="Times New Roman" w:eastAsia="SimSun" w:hAnsi="Times New Roman" w:cs="Times New Roman"/>
          <w:b/>
          <w:bCs/>
          <w:sz w:val="44"/>
          <w:szCs w:val="44"/>
          <w:shd w:val="clear" w:color="auto" w:fill="FFFFFF"/>
        </w:rPr>
        <w:t xml:space="preserve">raining </w:t>
      </w:r>
      <w:r w:rsidR="002412FC">
        <w:rPr>
          <w:rFonts w:ascii="Times New Roman" w:eastAsia="SimSun" w:hAnsi="Times New Roman" w:cs="Times New Roman"/>
          <w:b/>
          <w:bCs/>
          <w:sz w:val="44"/>
          <w:szCs w:val="44"/>
          <w:shd w:val="clear" w:color="auto" w:fill="FFFFFF"/>
        </w:rPr>
        <w:t>and</w:t>
      </w:r>
      <w:r>
        <w:rPr>
          <w:rFonts w:ascii="Times New Roman" w:eastAsia="SimSun" w:hAnsi="Times New Roman" w:cs="Times New Roman"/>
          <w:b/>
          <w:bCs/>
          <w:sz w:val="44"/>
          <w:szCs w:val="44"/>
          <w:shd w:val="clear" w:color="auto" w:fill="FFFFFF"/>
        </w:rPr>
        <w:t xml:space="preserve"> </w:t>
      </w:r>
      <w:r>
        <w:rPr>
          <w:rFonts w:ascii="Times New Roman" w:eastAsia="SimSun" w:hAnsi="Times New Roman" w:cs="Times New Roman" w:hint="eastAsia"/>
          <w:b/>
          <w:bCs/>
          <w:sz w:val="44"/>
          <w:szCs w:val="44"/>
          <w:shd w:val="clear" w:color="auto" w:fill="FFFFFF"/>
        </w:rPr>
        <w:t>F</w:t>
      </w:r>
      <w:r>
        <w:rPr>
          <w:rFonts w:ascii="Times New Roman" w:eastAsia="SimSun" w:hAnsi="Times New Roman" w:cs="Times New Roman"/>
          <w:b/>
          <w:bCs/>
          <w:sz w:val="44"/>
          <w:szCs w:val="44"/>
          <w:shd w:val="clear" w:color="auto" w:fill="FFFFFF"/>
        </w:rPr>
        <w:t xml:space="preserve">ragmented </w:t>
      </w:r>
      <w:r>
        <w:rPr>
          <w:rFonts w:ascii="Times New Roman" w:eastAsia="SimSun" w:hAnsi="Times New Roman" w:cs="Times New Roman" w:hint="eastAsia"/>
          <w:b/>
          <w:bCs/>
          <w:sz w:val="44"/>
          <w:szCs w:val="44"/>
          <w:shd w:val="clear" w:color="auto" w:fill="FFFFFF"/>
        </w:rPr>
        <w:t>T</w:t>
      </w:r>
      <w:r>
        <w:rPr>
          <w:rFonts w:ascii="Times New Roman" w:eastAsia="SimSun" w:hAnsi="Times New Roman" w:cs="Times New Roman"/>
          <w:b/>
          <w:bCs/>
          <w:sz w:val="44"/>
          <w:szCs w:val="44"/>
          <w:shd w:val="clear" w:color="auto" w:fill="FFFFFF"/>
        </w:rPr>
        <w:t xml:space="preserve">ime </w:t>
      </w:r>
      <w:r>
        <w:rPr>
          <w:rFonts w:ascii="Times New Roman" w:eastAsia="SimSun" w:hAnsi="Times New Roman" w:cs="Times New Roman" w:hint="eastAsia"/>
          <w:b/>
          <w:bCs/>
          <w:sz w:val="44"/>
          <w:szCs w:val="44"/>
          <w:shd w:val="clear" w:color="auto" w:fill="FFFFFF"/>
        </w:rPr>
        <w:t>M</w:t>
      </w:r>
      <w:r>
        <w:rPr>
          <w:rFonts w:ascii="Times New Roman" w:eastAsia="SimSun" w:hAnsi="Times New Roman" w:cs="Times New Roman"/>
          <w:b/>
          <w:bCs/>
          <w:sz w:val="44"/>
          <w:szCs w:val="44"/>
          <w:shd w:val="clear" w:color="auto" w:fill="FFFFFF"/>
        </w:rPr>
        <w:t xml:space="preserve">anagement on </w:t>
      </w:r>
      <w:r w:rsidR="002412FC">
        <w:rPr>
          <w:rFonts w:ascii="Times New Roman" w:eastAsia="SimSun" w:hAnsi="Times New Roman" w:cs="Times New Roman"/>
          <w:b/>
          <w:bCs/>
          <w:sz w:val="44"/>
          <w:szCs w:val="44"/>
          <w:shd w:val="clear" w:color="auto" w:fill="FFFFFF"/>
        </w:rPr>
        <w:t>Post-Competence</w:t>
      </w:r>
      <w:r>
        <w:rPr>
          <w:rFonts w:ascii="Times New Roman" w:eastAsia="SimSun" w:hAnsi="Times New Roman" w:cs="Times New Roman"/>
          <w:b/>
          <w:bCs/>
          <w:sz w:val="44"/>
          <w:szCs w:val="44"/>
          <w:shd w:val="clear" w:color="auto" w:fill="FFFFFF"/>
        </w:rPr>
        <w:t xml:space="preserve"> of </w:t>
      </w:r>
      <w:r>
        <w:rPr>
          <w:rFonts w:ascii="Times New Roman" w:eastAsia="SimSun" w:hAnsi="Times New Roman" w:cs="Times New Roman" w:hint="eastAsia"/>
          <w:b/>
          <w:bCs/>
          <w:sz w:val="44"/>
          <w:szCs w:val="44"/>
          <w:shd w:val="clear" w:color="auto" w:fill="FFFFFF"/>
        </w:rPr>
        <w:t>N</w:t>
      </w:r>
      <w:r>
        <w:rPr>
          <w:rFonts w:ascii="Times New Roman" w:eastAsia="SimSun" w:hAnsi="Times New Roman" w:cs="Times New Roman"/>
          <w:b/>
          <w:bCs/>
          <w:sz w:val="44"/>
          <w:szCs w:val="44"/>
          <w:shd w:val="clear" w:color="auto" w:fill="FFFFFF"/>
        </w:rPr>
        <w:t xml:space="preserve">urses in </w:t>
      </w:r>
      <w:r w:rsidR="002412FC">
        <w:rPr>
          <w:rFonts w:ascii="Times New Roman" w:eastAsia="SimSun" w:hAnsi="Times New Roman" w:cs="Times New Roman"/>
          <w:b/>
          <w:bCs/>
          <w:sz w:val="44"/>
          <w:szCs w:val="44"/>
          <w:shd w:val="clear" w:color="auto" w:fill="FFFFFF"/>
        </w:rPr>
        <w:t xml:space="preserve">the </w:t>
      </w:r>
      <w:r>
        <w:rPr>
          <w:rFonts w:ascii="Times New Roman" w:eastAsia="SimSun" w:hAnsi="Times New Roman" w:cs="Times New Roman" w:hint="eastAsia"/>
          <w:b/>
          <w:bCs/>
          <w:sz w:val="44"/>
          <w:szCs w:val="44"/>
          <w:shd w:val="clear" w:color="auto" w:fill="FFFFFF"/>
        </w:rPr>
        <w:t>C</w:t>
      </w:r>
      <w:r>
        <w:rPr>
          <w:rFonts w:ascii="Times New Roman" w:eastAsia="SimSun" w:hAnsi="Times New Roman" w:cs="Times New Roman"/>
          <w:b/>
          <w:bCs/>
          <w:sz w:val="44"/>
          <w:szCs w:val="44"/>
          <w:shd w:val="clear" w:color="auto" w:fill="FFFFFF"/>
        </w:rPr>
        <w:t xml:space="preserve">ardiology </w:t>
      </w:r>
      <w:r>
        <w:rPr>
          <w:rFonts w:ascii="Times New Roman" w:eastAsia="SimSun" w:hAnsi="Times New Roman" w:cs="Times New Roman" w:hint="eastAsia"/>
          <w:b/>
          <w:bCs/>
          <w:sz w:val="44"/>
          <w:szCs w:val="44"/>
          <w:shd w:val="clear" w:color="auto" w:fill="FFFFFF"/>
        </w:rPr>
        <w:t>D</w:t>
      </w:r>
      <w:r>
        <w:rPr>
          <w:rFonts w:ascii="Times New Roman" w:eastAsia="SimSun" w:hAnsi="Times New Roman" w:cs="Times New Roman"/>
          <w:b/>
          <w:bCs/>
          <w:sz w:val="44"/>
          <w:szCs w:val="44"/>
          <w:shd w:val="clear" w:color="auto" w:fill="FFFFFF"/>
        </w:rPr>
        <w:t>epartment</w:t>
      </w:r>
    </w:p>
    <w:p w14:paraId="1AC5A425" w14:textId="77777777" w:rsidR="003E15CC" w:rsidRDefault="00000000" w:rsidP="00701652">
      <w:pPr>
        <w:snapToGrid w:val="0"/>
        <w:rPr>
          <w:rFonts w:ascii="Times New Roman" w:eastAsia="SimSun" w:hAnsi="Times New Roman" w:cs="Times New Roman"/>
          <w:b/>
          <w:bCs/>
          <w:sz w:val="24"/>
          <w:shd w:val="clear" w:color="auto" w:fill="FFFFFF"/>
        </w:rPr>
      </w:pPr>
      <w:r>
        <w:rPr>
          <w:rFonts w:ascii="Times New Roman" w:eastAsia="SimSun" w:hAnsi="Times New Roman" w:cs="Times New Roman"/>
          <w:b/>
          <w:bCs/>
          <w:sz w:val="24"/>
          <w:shd w:val="clear" w:color="auto" w:fill="FFFFFF"/>
        </w:rPr>
        <w:t>Yuchan</w:t>
      </w:r>
      <w:r>
        <w:rPr>
          <w:rFonts w:ascii="Times New Roman" w:eastAsia="SimSun" w:hAnsi="Times New Roman" w:cs="Times New Roman" w:hint="eastAsia"/>
          <w:b/>
          <w:bCs/>
          <w:sz w:val="24"/>
          <w:shd w:val="clear" w:color="auto" w:fill="FFFFFF"/>
        </w:rPr>
        <w:t xml:space="preserve"> </w:t>
      </w:r>
      <w:r>
        <w:rPr>
          <w:rFonts w:ascii="Times New Roman" w:eastAsia="SimSun" w:hAnsi="Times New Roman" w:cs="Times New Roman"/>
          <w:b/>
          <w:bCs/>
          <w:sz w:val="24"/>
          <w:shd w:val="clear" w:color="auto" w:fill="FFFFFF"/>
        </w:rPr>
        <w:t>Chen, Meifang</w:t>
      </w:r>
      <w:r>
        <w:rPr>
          <w:rFonts w:ascii="Times New Roman" w:eastAsia="SimSun" w:hAnsi="Times New Roman" w:cs="Times New Roman" w:hint="eastAsia"/>
          <w:b/>
          <w:bCs/>
          <w:sz w:val="24"/>
          <w:shd w:val="clear" w:color="auto" w:fill="FFFFFF"/>
        </w:rPr>
        <w:t xml:space="preserve"> </w:t>
      </w:r>
      <w:r>
        <w:rPr>
          <w:rFonts w:ascii="Times New Roman" w:eastAsia="SimSun" w:hAnsi="Times New Roman" w:cs="Times New Roman"/>
          <w:b/>
          <w:bCs/>
          <w:sz w:val="24"/>
          <w:shd w:val="clear" w:color="auto" w:fill="FFFFFF"/>
        </w:rPr>
        <w:t>Leng, Wenyuan</w:t>
      </w:r>
      <w:r>
        <w:rPr>
          <w:rFonts w:ascii="Times New Roman" w:eastAsia="SimSun" w:hAnsi="Times New Roman" w:cs="Times New Roman" w:hint="eastAsia"/>
          <w:b/>
          <w:bCs/>
          <w:sz w:val="24"/>
          <w:shd w:val="clear" w:color="auto" w:fill="FFFFFF"/>
        </w:rPr>
        <w:t xml:space="preserve"> </w:t>
      </w:r>
      <w:r>
        <w:rPr>
          <w:rFonts w:ascii="Times New Roman" w:eastAsia="SimSun" w:hAnsi="Times New Roman" w:cs="Times New Roman"/>
          <w:b/>
          <w:bCs/>
          <w:sz w:val="24"/>
          <w:shd w:val="clear" w:color="auto" w:fill="FFFFFF"/>
        </w:rPr>
        <w:t>Zeng, Mengxia</w:t>
      </w:r>
      <w:r>
        <w:rPr>
          <w:rFonts w:ascii="Times New Roman" w:eastAsia="SimSun" w:hAnsi="Times New Roman" w:cs="Times New Roman" w:hint="eastAsia"/>
          <w:b/>
          <w:bCs/>
          <w:sz w:val="24"/>
          <w:shd w:val="clear" w:color="auto" w:fill="FFFFFF"/>
        </w:rPr>
        <w:t xml:space="preserve"> </w:t>
      </w:r>
      <w:r>
        <w:rPr>
          <w:rFonts w:ascii="Times New Roman" w:eastAsia="SimSun" w:hAnsi="Times New Roman" w:cs="Times New Roman"/>
          <w:b/>
          <w:bCs/>
          <w:sz w:val="24"/>
          <w:shd w:val="clear" w:color="auto" w:fill="FFFFFF"/>
        </w:rPr>
        <w:t>Guan, Heling</w:t>
      </w:r>
      <w:r>
        <w:rPr>
          <w:rFonts w:ascii="Times New Roman" w:eastAsia="SimSun" w:hAnsi="Times New Roman" w:cs="Times New Roman" w:hint="eastAsia"/>
          <w:b/>
          <w:bCs/>
          <w:sz w:val="24"/>
          <w:shd w:val="clear" w:color="auto" w:fill="FFFFFF"/>
        </w:rPr>
        <w:t xml:space="preserve"> </w:t>
      </w:r>
      <w:r>
        <w:rPr>
          <w:rFonts w:ascii="Times New Roman" w:eastAsia="SimSun" w:hAnsi="Times New Roman" w:cs="Times New Roman"/>
          <w:b/>
          <w:bCs/>
          <w:sz w:val="24"/>
          <w:shd w:val="clear" w:color="auto" w:fill="FFFFFF"/>
        </w:rPr>
        <w:t xml:space="preserve">Liu </w:t>
      </w:r>
    </w:p>
    <w:p w14:paraId="1AC5A426" w14:textId="1EDAB10B" w:rsidR="003E15CC" w:rsidRDefault="00000000" w:rsidP="00701652">
      <w:pPr>
        <w:snapToGrid w:val="0"/>
        <w:rPr>
          <w:rFonts w:ascii="Times New Roman" w:eastAsia="SimSun" w:hAnsi="Times New Roman" w:cs="Times New Roman"/>
          <w:sz w:val="24"/>
          <w:shd w:val="clear" w:color="auto" w:fill="FFFFFF"/>
        </w:rPr>
      </w:pPr>
      <w:r>
        <w:rPr>
          <w:rFonts w:ascii="Times New Roman" w:eastAsia="SimSun" w:hAnsi="Times New Roman" w:cs="Times New Roman"/>
          <w:sz w:val="24"/>
          <w:shd w:val="clear" w:color="auto" w:fill="FFFFFF"/>
        </w:rPr>
        <w:t>Guangdong Second People</w:t>
      </w:r>
      <w:r w:rsidR="0027633E">
        <w:rPr>
          <w:rFonts w:ascii="Times New Roman" w:eastAsia="SimSun" w:hAnsi="Times New Roman" w:cs="Times New Roman"/>
          <w:sz w:val="24"/>
          <w:shd w:val="clear" w:color="auto" w:fill="FFFFFF"/>
        </w:rPr>
        <w:t>’</w:t>
      </w:r>
      <w:r>
        <w:rPr>
          <w:rFonts w:ascii="Times New Roman" w:eastAsia="SimSun" w:hAnsi="Times New Roman" w:cs="Times New Roman"/>
          <w:sz w:val="24"/>
          <w:shd w:val="clear" w:color="auto" w:fill="FFFFFF"/>
        </w:rPr>
        <w:t>s Hospital affiliated to Jinan University, Guangzhou</w:t>
      </w:r>
      <w:r>
        <w:rPr>
          <w:rFonts w:ascii="Times New Roman" w:eastAsia="SimSun" w:hAnsi="Times New Roman" w:cs="Times New Roman" w:hint="eastAsia"/>
          <w:sz w:val="24"/>
          <w:shd w:val="clear" w:color="auto" w:fill="FFFFFF"/>
        </w:rPr>
        <w:t xml:space="preserve"> </w:t>
      </w:r>
      <w:r>
        <w:rPr>
          <w:rFonts w:ascii="Times New Roman" w:eastAsia="SimSun" w:hAnsi="Times New Roman" w:cs="Times New Roman"/>
          <w:sz w:val="24"/>
          <w:shd w:val="clear" w:color="auto" w:fill="FFFFFF"/>
        </w:rPr>
        <w:t xml:space="preserve">510317, Guangdong, </w:t>
      </w:r>
      <w:r>
        <w:rPr>
          <w:rFonts w:ascii="Times New Roman" w:eastAsia="SimSun" w:hAnsi="Times New Roman" w:cs="Times New Roman" w:hint="eastAsia"/>
          <w:sz w:val="24"/>
          <w:shd w:val="clear" w:color="auto" w:fill="FFFFFF"/>
        </w:rPr>
        <w:t>China</w:t>
      </w:r>
    </w:p>
    <w:p w14:paraId="1AC5A427" w14:textId="77777777" w:rsidR="003E15CC" w:rsidRDefault="003E15CC" w:rsidP="002764EE">
      <w:pPr>
        <w:snapToGrid w:val="0"/>
        <w:rPr>
          <w:rFonts w:ascii="Times New Roman" w:eastAsia="SimSun" w:hAnsi="Times New Roman" w:cs="Times New Roman"/>
          <w:sz w:val="24"/>
          <w:shd w:val="clear" w:color="auto" w:fill="FFFFFF"/>
        </w:rPr>
      </w:pPr>
    </w:p>
    <w:p w14:paraId="7E6FB1D5" w14:textId="77777777" w:rsidR="000776A7" w:rsidRPr="00701652" w:rsidRDefault="000776A7" w:rsidP="000776A7">
      <w:pPr>
        <w:snapToGrid w:val="0"/>
        <w:rPr>
          <w:rFonts w:ascii="Times New Roman" w:eastAsia="SimSun" w:hAnsi="Times New Roman" w:cs="Times New Roman"/>
          <w:b/>
          <w:bCs/>
          <w:sz w:val="20"/>
          <w:szCs w:val="20"/>
          <w:shd w:val="clear" w:color="auto" w:fill="FFFFFF"/>
        </w:rPr>
      </w:pPr>
      <w:r w:rsidRPr="00701652">
        <w:rPr>
          <w:rFonts w:ascii="Times New Roman" w:eastAsia="SimSun" w:hAnsi="Times New Roman" w:cs="Times New Roman"/>
          <w:b/>
          <w:bCs/>
          <w:sz w:val="20"/>
          <w:szCs w:val="20"/>
          <w:shd w:val="clear" w:color="auto" w:fill="FFFFFF"/>
        </w:rPr>
        <w:t>Copyright: ©</w:t>
      </w:r>
      <w:r w:rsidRPr="00701652">
        <w:rPr>
          <w:rFonts w:ascii="Times New Roman" w:eastAsia="SimSun" w:hAnsi="Times New Roman" w:cs="Times New Roman"/>
          <w:sz w:val="20"/>
          <w:szCs w:val="20"/>
          <w:shd w:val="clear" w:color="auto" w:fill="FFFFFF"/>
        </w:rPr>
        <w:t xml:space="preserve"> 2026 Author(s). This is an open-access article distributed under the terms of the Creative Commons Attribution License (CC BY 4.0), permitting distribution and reproduction in any medium, provided the original work is cited.</w:t>
      </w:r>
    </w:p>
    <w:p w14:paraId="3A74B8D6" w14:textId="77777777" w:rsidR="000776A7" w:rsidRPr="000776A7" w:rsidRDefault="000776A7" w:rsidP="00701652">
      <w:pPr>
        <w:snapToGrid w:val="0"/>
        <w:rPr>
          <w:rFonts w:ascii="Times New Roman" w:eastAsia="SimSun" w:hAnsi="Times New Roman" w:cs="Times New Roman"/>
          <w:sz w:val="24"/>
          <w:shd w:val="clear" w:color="auto" w:fill="FFFFFF"/>
        </w:rPr>
      </w:pPr>
    </w:p>
    <w:p w14:paraId="1AC5A428" w14:textId="5EF5E3BA" w:rsidR="003E15CC" w:rsidRDefault="00000000" w:rsidP="00701652">
      <w:pPr>
        <w:snapToGrid w:val="0"/>
        <w:rPr>
          <w:rFonts w:ascii="Times New Roman" w:eastAsia="SimSun" w:hAnsi="Times New Roman" w:cs="Times New Roman"/>
          <w:sz w:val="24"/>
          <w:shd w:val="clear" w:color="auto" w:fill="FFFFFF"/>
        </w:rPr>
      </w:pPr>
      <w:r>
        <w:rPr>
          <w:rFonts w:ascii="Times New Roman" w:eastAsia="SimSun" w:hAnsi="Times New Roman" w:cs="Times New Roman"/>
          <w:b/>
          <w:bCs/>
          <w:sz w:val="24"/>
          <w:shd w:val="clear" w:color="auto" w:fill="FFFFFF"/>
        </w:rPr>
        <w:t>Abstract</w:t>
      </w:r>
      <w:r>
        <w:rPr>
          <w:rFonts w:ascii="Times New Roman" w:eastAsia="SimSun" w:hAnsi="Times New Roman" w:cs="Times New Roman" w:hint="eastAsia"/>
          <w:b/>
          <w:bCs/>
          <w:sz w:val="24"/>
          <w:shd w:val="clear" w:color="auto" w:fill="FFFFFF"/>
        </w:rPr>
        <w:t xml:space="preserve">: </w:t>
      </w:r>
      <w:r>
        <w:rPr>
          <w:rFonts w:ascii="Times New Roman" w:eastAsia="SimSun" w:hAnsi="Times New Roman" w:cs="Times New Roman"/>
          <w:i/>
          <w:iCs/>
          <w:sz w:val="24"/>
          <w:shd w:val="clear" w:color="auto" w:fill="FFFFFF"/>
        </w:rPr>
        <w:t>Objective</w:t>
      </w:r>
      <w:r>
        <w:rPr>
          <w:rFonts w:ascii="Times New Roman" w:eastAsia="SimSun" w:hAnsi="Times New Roman" w:cs="Times New Roman" w:hint="eastAsia"/>
          <w:sz w:val="24"/>
          <w:shd w:val="clear" w:color="auto" w:fill="FFFFFF"/>
        </w:rPr>
        <w:t>:</w:t>
      </w:r>
      <w:r>
        <w:rPr>
          <w:rFonts w:ascii="Times New Roman" w:eastAsia="SimSun" w:hAnsi="Times New Roman" w:cs="Times New Roman"/>
          <w:sz w:val="24"/>
          <w:shd w:val="clear" w:color="auto" w:fill="FFFFFF"/>
        </w:rPr>
        <w:t xml:space="preserve"> To explore the influence of diversified training on the </w:t>
      </w:r>
      <w:r w:rsidR="002412FC">
        <w:rPr>
          <w:rFonts w:ascii="Times New Roman" w:eastAsia="SimSun" w:hAnsi="Times New Roman" w:cs="Times New Roman"/>
          <w:sz w:val="24"/>
          <w:shd w:val="clear" w:color="auto" w:fill="FFFFFF"/>
        </w:rPr>
        <w:t xml:space="preserve">post-competence of nurses in the </w:t>
      </w:r>
      <w:r>
        <w:rPr>
          <w:rFonts w:ascii="Times New Roman" w:eastAsia="SimSun" w:hAnsi="Times New Roman" w:cs="Times New Roman"/>
          <w:sz w:val="24"/>
          <w:shd w:val="clear" w:color="auto" w:fill="FFFFFF"/>
        </w:rPr>
        <w:t xml:space="preserve">cardiology department under fragmented time management. </w:t>
      </w:r>
      <w:r>
        <w:rPr>
          <w:rFonts w:ascii="Times New Roman" w:eastAsia="SimSun" w:hAnsi="Times New Roman" w:cs="Times New Roman"/>
          <w:i/>
          <w:iCs/>
          <w:sz w:val="24"/>
          <w:shd w:val="clear" w:color="auto" w:fill="FFFFFF"/>
        </w:rPr>
        <w:t>Methods</w:t>
      </w:r>
      <w:r>
        <w:rPr>
          <w:rFonts w:ascii="Times New Roman" w:eastAsia="SimSun" w:hAnsi="Times New Roman" w:cs="Times New Roman" w:hint="eastAsia"/>
          <w:sz w:val="24"/>
          <w:shd w:val="clear" w:color="auto" w:fill="FFFFFF"/>
        </w:rPr>
        <w:t>:</w:t>
      </w:r>
      <w:r>
        <w:rPr>
          <w:rFonts w:ascii="Times New Roman" w:eastAsia="SimSun" w:hAnsi="Times New Roman" w:cs="Times New Roman"/>
          <w:sz w:val="24"/>
          <w:shd w:val="clear" w:color="auto" w:fill="FFFFFF"/>
        </w:rPr>
        <w:t xml:space="preserve"> The training data of 80 in-service nurses in the Cardiovascular Hospital of our hospital from January 2025 to December 2025 were analyzed retrospectively. From January 2025 to June 2025, 40 nurses who received the conventional single centralized teaching training method were used as the conventional training group, and from July to December 2025, 40 nurses who received diversified training under fragmented time management were used as the diversified training group. The annual theoretical and operational achievements, adverse events</w:t>
      </w:r>
      <w:r w:rsidR="002166D8">
        <w:rPr>
          <w:rFonts w:ascii="Times New Roman" w:eastAsia="SimSun" w:hAnsi="Times New Roman" w:cs="Times New Roman"/>
          <w:sz w:val="24"/>
          <w:shd w:val="clear" w:color="auto" w:fill="FFFFFF"/>
        </w:rPr>
        <w:t>,</w:t>
      </w:r>
      <w:r>
        <w:rPr>
          <w:rFonts w:ascii="Times New Roman" w:eastAsia="SimSun" w:hAnsi="Times New Roman" w:cs="Times New Roman"/>
          <w:sz w:val="24"/>
          <w:shd w:val="clear" w:color="auto" w:fill="FFFFFF"/>
        </w:rPr>
        <w:t xml:space="preserve"> and nurses</w:t>
      </w:r>
      <w:r w:rsidR="0027633E">
        <w:rPr>
          <w:rFonts w:ascii="Times New Roman" w:eastAsia="SimSun" w:hAnsi="Times New Roman" w:cs="Times New Roman"/>
          <w:sz w:val="24"/>
          <w:shd w:val="clear" w:color="auto" w:fill="FFFFFF"/>
        </w:rPr>
        <w:t>’</w:t>
      </w:r>
      <w:r>
        <w:rPr>
          <w:rFonts w:ascii="Times New Roman" w:eastAsia="SimSun" w:hAnsi="Times New Roman" w:cs="Times New Roman"/>
          <w:sz w:val="24"/>
          <w:shd w:val="clear" w:color="auto" w:fill="FFFFFF"/>
        </w:rPr>
        <w:t xml:space="preserve"> core competence of the two groups were compared. </w:t>
      </w:r>
      <w:r>
        <w:rPr>
          <w:rFonts w:ascii="Times New Roman" w:eastAsia="SimSun" w:hAnsi="Times New Roman" w:cs="Times New Roman"/>
          <w:i/>
          <w:iCs/>
          <w:sz w:val="24"/>
          <w:shd w:val="clear" w:color="auto" w:fill="FFFFFF"/>
        </w:rPr>
        <w:t>Results</w:t>
      </w:r>
      <w:r>
        <w:rPr>
          <w:rFonts w:ascii="Times New Roman" w:eastAsia="SimSun" w:hAnsi="Times New Roman" w:cs="Times New Roman" w:hint="eastAsia"/>
          <w:sz w:val="24"/>
          <w:shd w:val="clear" w:color="auto" w:fill="FFFFFF"/>
        </w:rPr>
        <w:t>:</w:t>
      </w:r>
      <w:r>
        <w:rPr>
          <w:rFonts w:ascii="Times New Roman" w:eastAsia="SimSun" w:hAnsi="Times New Roman" w:cs="Times New Roman"/>
          <w:sz w:val="24"/>
          <w:shd w:val="clear" w:color="auto" w:fill="FFFFFF"/>
        </w:rPr>
        <w:t xml:space="preserve"> The theoretical and operational achievements of </w:t>
      </w:r>
      <w:r w:rsidR="00CD3122">
        <w:rPr>
          <w:rFonts w:ascii="Times New Roman" w:eastAsia="SimSun" w:hAnsi="Times New Roman" w:cs="Times New Roman"/>
          <w:sz w:val="24"/>
          <w:shd w:val="clear" w:color="auto" w:fill="FFFFFF"/>
        </w:rPr>
        <w:t xml:space="preserve">the diversified training group were higher than those of the </w:t>
      </w:r>
      <w:r>
        <w:rPr>
          <w:rFonts w:ascii="Times New Roman" w:eastAsia="SimSun" w:hAnsi="Times New Roman" w:cs="Times New Roman"/>
          <w:sz w:val="24"/>
          <w:shd w:val="clear" w:color="auto" w:fill="FFFFFF"/>
        </w:rPr>
        <w:t>routine training group, and the difference was statistically significant (</w:t>
      </w:r>
      <w:r w:rsidR="000776A7">
        <w:rPr>
          <w:rFonts w:ascii="Times New Roman" w:eastAsia="SimSun" w:hAnsi="Times New Roman" w:cs="Times New Roman"/>
          <w:i/>
          <w:iCs/>
          <w:sz w:val="24"/>
          <w:shd w:val="clear" w:color="auto" w:fill="FFFFFF"/>
        </w:rPr>
        <w:t>p</w:t>
      </w:r>
      <w:r>
        <w:rPr>
          <w:rFonts w:ascii="Times New Roman" w:eastAsia="SimSun" w:hAnsi="Times New Roman" w:cs="Times New Roman"/>
          <w:sz w:val="24"/>
          <w:shd w:val="clear" w:color="auto" w:fill="FFFFFF"/>
        </w:rPr>
        <w:t xml:space="preserve"> &lt; 0.05). The incidence of adverse events </w:t>
      </w:r>
      <w:r w:rsidR="00CD3122">
        <w:rPr>
          <w:rFonts w:ascii="Times New Roman" w:eastAsia="SimSun" w:hAnsi="Times New Roman" w:cs="Times New Roman"/>
          <w:sz w:val="24"/>
          <w:shd w:val="clear" w:color="auto" w:fill="FFFFFF"/>
        </w:rPr>
        <w:t xml:space="preserve">among nurses in the diversified training group was lower than that in the </w:t>
      </w:r>
      <w:r>
        <w:rPr>
          <w:rFonts w:ascii="Times New Roman" w:eastAsia="SimSun" w:hAnsi="Times New Roman" w:cs="Times New Roman"/>
          <w:sz w:val="24"/>
          <w:shd w:val="clear" w:color="auto" w:fill="FFFFFF"/>
        </w:rPr>
        <w:t>routine training group, and the difference was statistically significant (</w:t>
      </w:r>
      <w:r w:rsidR="000776A7">
        <w:rPr>
          <w:rFonts w:ascii="Times New Roman" w:eastAsia="SimSun" w:hAnsi="Times New Roman" w:cs="Times New Roman"/>
          <w:i/>
          <w:iCs/>
          <w:sz w:val="24"/>
          <w:shd w:val="clear" w:color="auto" w:fill="FFFFFF"/>
        </w:rPr>
        <w:t>p</w:t>
      </w:r>
      <w:r>
        <w:rPr>
          <w:rFonts w:ascii="Times New Roman" w:eastAsia="SimSun" w:hAnsi="Times New Roman" w:cs="Times New Roman"/>
          <w:sz w:val="24"/>
          <w:shd w:val="clear" w:color="auto" w:fill="FFFFFF"/>
        </w:rPr>
        <w:t xml:space="preserve"> &lt; 0.05). The core competence of nurses in </w:t>
      </w:r>
      <w:r w:rsidR="00CD3122">
        <w:rPr>
          <w:rFonts w:ascii="Times New Roman" w:eastAsia="SimSun" w:hAnsi="Times New Roman" w:cs="Times New Roman"/>
          <w:sz w:val="24"/>
          <w:shd w:val="clear" w:color="auto" w:fill="FFFFFF"/>
        </w:rPr>
        <w:t xml:space="preserve">the diversified training group was higher than that in the </w:t>
      </w:r>
      <w:r>
        <w:rPr>
          <w:rFonts w:ascii="Times New Roman" w:eastAsia="SimSun" w:hAnsi="Times New Roman" w:cs="Times New Roman"/>
          <w:sz w:val="24"/>
          <w:shd w:val="clear" w:color="auto" w:fill="FFFFFF"/>
        </w:rPr>
        <w:t>routine training group, and the difference was statistically significant (</w:t>
      </w:r>
      <w:r w:rsidR="000776A7">
        <w:rPr>
          <w:rFonts w:ascii="Times New Roman" w:eastAsia="SimSun" w:hAnsi="Times New Roman" w:cs="Times New Roman"/>
          <w:i/>
          <w:iCs/>
          <w:sz w:val="24"/>
          <w:shd w:val="clear" w:color="auto" w:fill="FFFFFF"/>
        </w:rPr>
        <w:t>p</w:t>
      </w:r>
      <w:r>
        <w:rPr>
          <w:rFonts w:ascii="Times New Roman" w:eastAsia="SimSun" w:hAnsi="Times New Roman" w:cs="Times New Roman" w:hint="eastAsia"/>
          <w:i/>
          <w:iCs/>
          <w:sz w:val="24"/>
          <w:shd w:val="clear" w:color="auto" w:fill="FFFFFF"/>
        </w:rPr>
        <w:t xml:space="preserve"> </w:t>
      </w:r>
      <w:r>
        <w:rPr>
          <w:rFonts w:ascii="Times New Roman" w:eastAsia="SimSun" w:hAnsi="Times New Roman" w:cs="Times New Roman"/>
          <w:sz w:val="24"/>
          <w:shd w:val="clear" w:color="auto" w:fill="FFFFFF"/>
        </w:rPr>
        <w:t>&lt;</w:t>
      </w:r>
      <w:r>
        <w:rPr>
          <w:rFonts w:ascii="Times New Roman" w:eastAsia="SimSun" w:hAnsi="Times New Roman" w:cs="Times New Roman" w:hint="eastAsia"/>
          <w:sz w:val="24"/>
          <w:shd w:val="clear" w:color="auto" w:fill="FFFFFF"/>
        </w:rPr>
        <w:t xml:space="preserve"> </w:t>
      </w:r>
      <w:r>
        <w:rPr>
          <w:rFonts w:ascii="Times New Roman" w:eastAsia="SimSun" w:hAnsi="Times New Roman" w:cs="Times New Roman"/>
          <w:sz w:val="24"/>
          <w:shd w:val="clear" w:color="auto" w:fill="FFFFFF"/>
        </w:rPr>
        <w:t xml:space="preserve">0.05). </w:t>
      </w:r>
      <w:r>
        <w:rPr>
          <w:rFonts w:ascii="Times New Roman" w:eastAsia="SimSun" w:hAnsi="Times New Roman" w:cs="Times New Roman"/>
          <w:i/>
          <w:iCs/>
          <w:sz w:val="24"/>
          <w:shd w:val="clear" w:color="auto" w:fill="FFFFFF"/>
        </w:rPr>
        <w:t>Conclusion</w:t>
      </w:r>
      <w:r>
        <w:rPr>
          <w:rFonts w:ascii="Times New Roman" w:eastAsia="SimSun" w:hAnsi="Times New Roman" w:cs="Times New Roman" w:hint="eastAsia"/>
          <w:sz w:val="24"/>
          <w:shd w:val="clear" w:color="auto" w:fill="FFFFFF"/>
        </w:rPr>
        <w:t>:</w:t>
      </w:r>
      <w:r>
        <w:rPr>
          <w:rFonts w:ascii="Times New Roman" w:eastAsia="SimSun" w:hAnsi="Times New Roman" w:cs="Times New Roman"/>
          <w:sz w:val="24"/>
          <w:shd w:val="clear" w:color="auto" w:fill="FFFFFF"/>
        </w:rPr>
        <w:t xml:space="preserve"> Diversified training methods under fragmented time management can improve nurses</w:t>
      </w:r>
      <w:r w:rsidR="0027633E">
        <w:rPr>
          <w:rFonts w:ascii="Times New Roman" w:eastAsia="SimSun" w:hAnsi="Times New Roman" w:cs="Times New Roman"/>
          <w:sz w:val="24"/>
          <w:shd w:val="clear" w:color="auto" w:fill="FFFFFF"/>
        </w:rPr>
        <w:t>’</w:t>
      </w:r>
      <w:r>
        <w:rPr>
          <w:rFonts w:ascii="Times New Roman" w:eastAsia="SimSun" w:hAnsi="Times New Roman" w:cs="Times New Roman" w:hint="eastAsia"/>
          <w:sz w:val="24"/>
          <w:shd w:val="clear" w:color="auto" w:fill="FFFFFF"/>
        </w:rPr>
        <w:t xml:space="preserve"> </w:t>
      </w:r>
      <w:r>
        <w:rPr>
          <w:rFonts w:ascii="Times New Roman" w:eastAsia="SimSun" w:hAnsi="Times New Roman" w:cs="Times New Roman"/>
          <w:sz w:val="24"/>
          <w:shd w:val="clear" w:color="auto" w:fill="FFFFFF"/>
        </w:rPr>
        <w:t>specialized knowledge level and clinical comprehensive ability in the training of cardiology nurses, train nurses at all post levels who are more competent in cardiology, and provide high-quality nursing services for patients.</w:t>
      </w:r>
    </w:p>
    <w:p w14:paraId="1AC5A429" w14:textId="1A2E50C8" w:rsidR="003E15CC" w:rsidRDefault="00000000" w:rsidP="00701652">
      <w:pPr>
        <w:snapToGrid w:val="0"/>
        <w:rPr>
          <w:rFonts w:ascii="Times New Roman" w:eastAsia="SimSun" w:hAnsi="Times New Roman" w:cs="Times New Roman"/>
          <w:sz w:val="24"/>
          <w:shd w:val="clear" w:color="auto" w:fill="FFFFFF"/>
        </w:rPr>
      </w:pPr>
      <w:r>
        <w:rPr>
          <w:rFonts w:ascii="Times New Roman" w:eastAsia="SimSun" w:hAnsi="Times New Roman" w:cs="Times New Roman"/>
          <w:b/>
          <w:bCs/>
          <w:sz w:val="24"/>
          <w:shd w:val="clear" w:color="auto" w:fill="FFFFFF"/>
        </w:rPr>
        <w:t>Keywords:</w:t>
      </w:r>
      <w:r>
        <w:rPr>
          <w:rFonts w:ascii="Times New Roman" w:eastAsia="SimSun" w:hAnsi="Times New Roman" w:cs="Times New Roman"/>
          <w:sz w:val="24"/>
          <w:shd w:val="clear" w:color="auto" w:fill="FFFFFF"/>
        </w:rPr>
        <w:t xml:space="preserve"> </w:t>
      </w:r>
      <w:r>
        <w:rPr>
          <w:rFonts w:ascii="Times New Roman" w:eastAsia="SimSun" w:hAnsi="Times New Roman" w:cs="Times New Roman" w:hint="eastAsia"/>
          <w:sz w:val="24"/>
          <w:shd w:val="clear" w:color="auto" w:fill="FFFFFF"/>
        </w:rPr>
        <w:t>F</w:t>
      </w:r>
      <w:r>
        <w:rPr>
          <w:rFonts w:ascii="Times New Roman" w:eastAsia="SimSun" w:hAnsi="Times New Roman" w:cs="Times New Roman"/>
          <w:sz w:val="24"/>
          <w:shd w:val="clear" w:color="auto" w:fill="FFFFFF"/>
        </w:rPr>
        <w:t>ragmentation time</w:t>
      </w:r>
      <w:r>
        <w:rPr>
          <w:rFonts w:ascii="Times New Roman" w:eastAsia="SimSun" w:hAnsi="Times New Roman" w:cs="Times New Roman" w:hint="eastAsia"/>
          <w:sz w:val="24"/>
          <w:shd w:val="clear" w:color="auto" w:fill="FFFFFF"/>
        </w:rPr>
        <w:t>;</w:t>
      </w:r>
      <w:r>
        <w:rPr>
          <w:rFonts w:ascii="Times New Roman" w:eastAsia="SimSun" w:hAnsi="Times New Roman" w:cs="Times New Roman"/>
          <w:sz w:val="24"/>
          <w:shd w:val="clear" w:color="auto" w:fill="FFFFFF"/>
        </w:rPr>
        <w:t xml:space="preserve"> </w:t>
      </w:r>
      <w:r>
        <w:rPr>
          <w:rFonts w:ascii="Times New Roman" w:eastAsia="SimSun" w:hAnsi="Times New Roman" w:cs="Times New Roman" w:hint="eastAsia"/>
          <w:sz w:val="24"/>
          <w:shd w:val="clear" w:color="auto" w:fill="FFFFFF"/>
        </w:rPr>
        <w:t>D</w:t>
      </w:r>
      <w:r>
        <w:rPr>
          <w:rFonts w:ascii="Times New Roman" w:eastAsia="SimSun" w:hAnsi="Times New Roman" w:cs="Times New Roman"/>
          <w:sz w:val="24"/>
          <w:shd w:val="clear" w:color="auto" w:fill="FFFFFF"/>
        </w:rPr>
        <w:t>iversification training</w:t>
      </w:r>
      <w:r>
        <w:rPr>
          <w:rFonts w:ascii="Times New Roman" w:eastAsia="SimSun" w:hAnsi="Times New Roman" w:cs="Times New Roman" w:hint="eastAsia"/>
          <w:sz w:val="24"/>
          <w:shd w:val="clear" w:color="auto" w:fill="FFFFFF"/>
        </w:rPr>
        <w:t>;</w:t>
      </w:r>
      <w:r>
        <w:rPr>
          <w:rFonts w:ascii="Times New Roman" w:eastAsia="SimSun" w:hAnsi="Times New Roman" w:cs="Times New Roman"/>
          <w:sz w:val="24"/>
          <w:shd w:val="clear" w:color="auto" w:fill="FFFFFF"/>
        </w:rPr>
        <w:t xml:space="preserve"> Department of </w:t>
      </w:r>
      <w:r w:rsidR="000776A7">
        <w:rPr>
          <w:rFonts w:ascii="Times New Roman" w:eastAsia="SimSun" w:hAnsi="Times New Roman" w:cs="Times New Roman"/>
          <w:sz w:val="24"/>
          <w:shd w:val="clear" w:color="auto" w:fill="FFFFFF"/>
        </w:rPr>
        <w:t>c</w:t>
      </w:r>
      <w:r>
        <w:rPr>
          <w:rFonts w:ascii="Times New Roman" w:eastAsia="SimSun" w:hAnsi="Times New Roman" w:cs="Times New Roman"/>
          <w:sz w:val="24"/>
          <w:shd w:val="clear" w:color="auto" w:fill="FFFFFF"/>
        </w:rPr>
        <w:t>ardiology</w:t>
      </w:r>
      <w:r>
        <w:rPr>
          <w:rFonts w:ascii="Times New Roman" w:eastAsia="SimSun" w:hAnsi="Times New Roman" w:cs="Times New Roman" w:hint="eastAsia"/>
          <w:sz w:val="24"/>
          <w:shd w:val="clear" w:color="auto" w:fill="FFFFFF"/>
        </w:rPr>
        <w:t>; Post competency</w:t>
      </w:r>
    </w:p>
    <w:p w14:paraId="1AC5A42A" w14:textId="77777777" w:rsidR="003E15CC" w:rsidRDefault="003E15CC" w:rsidP="002764EE">
      <w:pPr>
        <w:snapToGrid w:val="0"/>
        <w:rPr>
          <w:rFonts w:ascii="Times New Roman" w:eastAsia="SimSun" w:hAnsi="Times New Roman" w:cs="Times New Roman"/>
          <w:sz w:val="24"/>
          <w:shd w:val="clear" w:color="auto" w:fill="FFFFFF"/>
        </w:rPr>
      </w:pPr>
    </w:p>
    <w:p w14:paraId="78850963" w14:textId="5E571B58" w:rsidR="000776A7" w:rsidRPr="00701652" w:rsidRDefault="000776A7" w:rsidP="002764EE">
      <w:pPr>
        <w:snapToGrid w:val="0"/>
        <w:rPr>
          <w:rFonts w:ascii="Times New Roman" w:eastAsia="SimSun" w:hAnsi="Times New Roman" w:cs="Times New Roman"/>
          <w:b/>
          <w:bCs/>
          <w:sz w:val="24"/>
          <w:shd w:val="clear" w:color="auto" w:fill="FFFFFF"/>
        </w:rPr>
      </w:pPr>
      <w:r w:rsidRPr="00701652">
        <w:rPr>
          <w:rFonts w:ascii="Times New Roman" w:eastAsia="SimSun" w:hAnsi="Times New Roman" w:cs="Times New Roman"/>
          <w:b/>
          <w:bCs/>
          <w:sz w:val="24"/>
          <w:shd w:val="clear" w:color="auto" w:fill="FFFFFF"/>
        </w:rPr>
        <w:t>Online publication:</w:t>
      </w:r>
    </w:p>
    <w:p w14:paraId="147EFFB3" w14:textId="77777777" w:rsidR="000776A7" w:rsidRDefault="000776A7" w:rsidP="00701652">
      <w:pPr>
        <w:snapToGrid w:val="0"/>
        <w:rPr>
          <w:rFonts w:ascii="Times New Roman" w:eastAsia="SimSun" w:hAnsi="Times New Roman" w:cs="Times New Roman"/>
          <w:sz w:val="24"/>
          <w:shd w:val="clear" w:color="auto" w:fill="FFFFFF"/>
        </w:rPr>
      </w:pPr>
    </w:p>
    <w:p w14:paraId="1AC5A42B" w14:textId="77777777" w:rsidR="003E15CC" w:rsidRDefault="00000000" w:rsidP="00701652">
      <w:pPr>
        <w:snapToGrid w:val="0"/>
        <w:rPr>
          <w:rFonts w:ascii="Times New Roman" w:eastAsia="SimSun" w:hAnsi="Times New Roman" w:cs="Times New Roman"/>
          <w:b/>
          <w:bCs/>
          <w:sz w:val="24"/>
          <w:shd w:val="clear" w:color="auto" w:fill="FFFFFF"/>
        </w:rPr>
      </w:pPr>
      <w:r>
        <w:rPr>
          <w:rFonts w:ascii="Times New Roman" w:eastAsia="SimSun" w:hAnsi="Times New Roman" w:cs="Times New Roman" w:hint="eastAsia"/>
          <w:b/>
          <w:bCs/>
          <w:sz w:val="24"/>
          <w:shd w:val="clear" w:color="auto" w:fill="FFFFFF"/>
        </w:rPr>
        <w:t>1. Introduction</w:t>
      </w:r>
    </w:p>
    <w:p w14:paraId="1AC5A42C" w14:textId="4A88A56D" w:rsidR="003E15CC" w:rsidRDefault="00000000" w:rsidP="00701652">
      <w:pPr>
        <w:snapToGrid w:val="0"/>
        <w:rPr>
          <w:rFonts w:ascii="Times New Roman" w:eastAsia="SimSun" w:hAnsi="Times New Roman" w:cs="Times New Roman"/>
          <w:sz w:val="24"/>
          <w:shd w:val="clear" w:color="auto" w:fill="FFFFFF"/>
        </w:rPr>
      </w:pPr>
      <w:r>
        <w:rPr>
          <w:rFonts w:ascii="Times New Roman" w:eastAsia="SimSun" w:hAnsi="Times New Roman" w:cs="Times New Roman"/>
          <w:sz w:val="24"/>
          <w:shd w:val="clear" w:color="auto" w:fill="FFFFFF"/>
        </w:rPr>
        <w:t>The National Nursing Development Plan (2016</w:t>
      </w:r>
      <w:r w:rsidR="00D444EF">
        <w:rPr>
          <w:rFonts w:ascii="Times New Roman" w:eastAsia="SimSun" w:hAnsi="Times New Roman" w:cs="Times New Roman"/>
          <w:sz w:val="24"/>
          <w:shd w:val="clear" w:color="auto" w:fill="FFFFFF"/>
        </w:rPr>
        <w:t>–</w:t>
      </w:r>
      <w:r>
        <w:rPr>
          <w:rFonts w:ascii="Times New Roman" w:eastAsia="SimSun" w:hAnsi="Times New Roman" w:cs="Times New Roman"/>
          <w:sz w:val="24"/>
          <w:shd w:val="clear" w:color="auto" w:fill="FFFFFF"/>
        </w:rPr>
        <w:t xml:space="preserve">2020) proposes to establish a nurse training system that is </w:t>
      </w:r>
      <w:r w:rsidR="0027633E">
        <w:rPr>
          <w:rFonts w:ascii="Times New Roman" w:eastAsia="SimSun" w:hAnsi="Times New Roman" w:cs="Times New Roman"/>
          <w:sz w:val="24"/>
          <w:shd w:val="clear" w:color="auto" w:fill="FFFFFF"/>
        </w:rPr>
        <w:t>“</w:t>
      </w:r>
      <w:r>
        <w:rPr>
          <w:rFonts w:ascii="Times New Roman" w:eastAsia="SimSun" w:hAnsi="Times New Roman" w:cs="Times New Roman"/>
          <w:sz w:val="24"/>
          <w:shd w:val="clear" w:color="auto" w:fill="FFFFFF"/>
        </w:rPr>
        <w:t xml:space="preserve">demand-oriented, with post </w:t>
      </w:r>
      <w:r w:rsidR="00636597">
        <w:rPr>
          <w:rFonts w:ascii="Times New Roman" w:eastAsia="SimSun" w:hAnsi="Times New Roman" w:cs="Times New Roman"/>
          <w:sz w:val="24"/>
          <w:shd w:val="clear" w:color="auto" w:fill="FFFFFF"/>
        </w:rPr>
        <w:t>competency</w:t>
      </w:r>
      <w:r>
        <w:rPr>
          <w:rFonts w:ascii="Times New Roman" w:eastAsia="SimSun" w:hAnsi="Times New Roman" w:cs="Times New Roman"/>
          <w:sz w:val="24"/>
          <w:shd w:val="clear" w:color="auto" w:fill="FFFFFF"/>
        </w:rPr>
        <w:t xml:space="preserve"> as the core</w:t>
      </w:r>
      <w:r w:rsidR="0027633E">
        <w:rPr>
          <w:rFonts w:ascii="Times New Roman" w:eastAsia="SimSun" w:hAnsi="Times New Roman" w:cs="Times New Roman"/>
          <w:sz w:val="24"/>
          <w:shd w:val="clear" w:color="auto" w:fill="FFFFFF"/>
        </w:rPr>
        <w:t>”</w:t>
      </w:r>
      <w:r>
        <w:rPr>
          <w:rFonts w:ascii="Times New Roman" w:eastAsia="SimSun" w:hAnsi="Times New Roman" w:cs="Times New Roman"/>
          <w:sz w:val="24"/>
          <w:shd w:val="clear" w:color="auto" w:fill="FFFFFF"/>
        </w:rPr>
        <w:t xml:space="preserve"> </w:t>
      </w:r>
      <w:r w:rsidR="00636597">
        <w:rPr>
          <w:rFonts w:ascii="Times New Roman" w:eastAsia="SimSun" w:hAnsi="Times New Roman" w:cs="Times New Roman"/>
          <w:sz w:val="24"/>
          <w:shd w:val="clear" w:color="auto" w:fill="FFFFFF"/>
        </w:rPr>
        <w:t>to improve the professional quality and service ability of nursing effectively</w:t>
      </w:r>
      <w:r>
        <w:rPr>
          <w:rFonts w:ascii="Times New Roman" w:eastAsia="SimSun" w:hAnsi="Times New Roman" w:cs="Times New Roman"/>
          <w:sz w:val="24"/>
          <w:shd w:val="clear" w:color="auto" w:fill="FFFFFF"/>
        </w:rPr>
        <w:t xml:space="preserve"> </w:t>
      </w:r>
      <w:r>
        <w:rPr>
          <w:rFonts w:ascii="Times New Roman" w:eastAsia="SimSun" w:hAnsi="Times New Roman" w:cs="Times New Roman"/>
          <w:sz w:val="24"/>
          <w:shd w:val="clear" w:color="auto" w:fill="FFFFFF"/>
          <w:vertAlign w:val="superscript"/>
        </w:rPr>
        <w:t>[1]</w:t>
      </w:r>
      <w:r>
        <w:rPr>
          <w:rFonts w:ascii="Times New Roman" w:eastAsia="SimSun" w:hAnsi="Times New Roman" w:cs="Times New Roman"/>
          <w:sz w:val="24"/>
          <w:shd w:val="clear" w:color="auto" w:fill="FFFFFF"/>
        </w:rPr>
        <w:t>. Competency refers to an individual</w:t>
      </w:r>
      <w:r w:rsidR="0027633E">
        <w:rPr>
          <w:rFonts w:ascii="Times New Roman" w:eastAsia="SimSun" w:hAnsi="Times New Roman" w:cs="Times New Roman"/>
          <w:sz w:val="24"/>
          <w:shd w:val="clear" w:color="auto" w:fill="FFFFFF"/>
        </w:rPr>
        <w:t>’</w:t>
      </w:r>
      <w:r>
        <w:rPr>
          <w:rFonts w:ascii="Times New Roman" w:eastAsia="SimSun" w:hAnsi="Times New Roman" w:cs="Times New Roman"/>
          <w:sz w:val="24"/>
          <w:shd w:val="clear" w:color="auto" w:fill="FFFFFF"/>
        </w:rPr>
        <w:t>s potential deep-seated characteristics, including the sum of knowledge, skills, abilities</w:t>
      </w:r>
      <w:r w:rsidR="00636597">
        <w:rPr>
          <w:rFonts w:ascii="Times New Roman" w:eastAsia="SimSun" w:hAnsi="Times New Roman" w:cs="Times New Roman"/>
          <w:sz w:val="24"/>
          <w:shd w:val="clear" w:color="auto" w:fill="FFFFFF"/>
        </w:rPr>
        <w:t>,</w:t>
      </w:r>
      <w:r>
        <w:rPr>
          <w:rFonts w:ascii="Times New Roman" w:eastAsia="SimSun" w:hAnsi="Times New Roman" w:cs="Times New Roman"/>
          <w:sz w:val="24"/>
          <w:shd w:val="clear" w:color="auto" w:fill="FFFFFF"/>
        </w:rPr>
        <w:t xml:space="preserve"> and characteristics </w:t>
      </w:r>
      <w:r>
        <w:rPr>
          <w:rFonts w:ascii="Times New Roman" w:eastAsia="SimSun" w:hAnsi="Times New Roman" w:cs="Times New Roman"/>
          <w:sz w:val="24"/>
          <w:shd w:val="clear" w:color="auto" w:fill="FFFFFF"/>
          <w:vertAlign w:val="superscript"/>
        </w:rPr>
        <w:t>[2]</w:t>
      </w:r>
      <w:r>
        <w:rPr>
          <w:rFonts w:ascii="Times New Roman" w:eastAsia="SimSun" w:hAnsi="Times New Roman" w:cs="Times New Roman"/>
          <w:sz w:val="24"/>
          <w:shd w:val="clear" w:color="auto" w:fill="FFFFFF"/>
        </w:rPr>
        <w:t>. Nursing post competency is the potential feature of nurses</w:t>
      </w:r>
      <w:r w:rsidR="0027633E">
        <w:rPr>
          <w:rFonts w:ascii="Times New Roman" w:eastAsia="SimSun" w:hAnsi="Times New Roman" w:cs="Times New Roman"/>
          <w:sz w:val="24"/>
          <w:shd w:val="clear" w:color="auto" w:fill="FFFFFF"/>
        </w:rPr>
        <w:t>’</w:t>
      </w:r>
      <w:r>
        <w:rPr>
          <w:rFonts w:ascii="Times New Roman" w:eastAsia="SimSun" w:hAnsi="Times New Roman" w:cs="Times New Roman"/>
          <w:sz w:val="24"/>
          <w:shd w:val="clear" w:color="auto" w:fill="FFFFFF"/>
        </w:rPr>
        <w:t xml:space="preserve"> excellent work and excellent performance </w:t>
      </w:r>
      <w:r>
        <w:rPr>
          <w:rFonts w:ascii="Times New Roman" w:eastAsia="SimSun" w:hAnsi="Times New Roman" w:cs="Times New Roman"/>
          <w:sz w:val="24"/>
          <w:shd w:val="clear" w:color="auto" w:fill="FFFFFF"/>
          <w:vertAlign w:val="superscript"/>
        </w:rPr>
        <w:t>[3]</w:t>
      </w:r>
      <w:r>
        <w:rPr>
          <w:rFonts w:ascii="Times New Roman" w:eastAsia="SimSun" w:hAnsi="Times New Roman" w:cs="Times New Roman"/>
          <w:sz w:val="24"/>
          <w:shd w:val="clear" w:color="auto" w:fill="FFFFFF"/>
        </w:rPr>
        <w:t>. Cardiovascular patients have complex and changeable diseases, high mortality and heavy first aid tasks, which require nurses to have solid professional knowledge, first aid ability, communication and coordination ability</w:t>
      </w:r>
      <w:r w:rsidR="00636597">
        <w:rPr>
          <w:rFonts w:ascii="Times New Roman" w:eastAsia="SimSun" w:hAnsi="Times New Roman" w:cs="Times New Roman"/>
          <w:sz w:val="24"/>
          <w:shd w:val="clear" w:color="auto" w:fill="FFFFFF"/>
        </w:rPr>
        <w:t>,</w:t>
      </w:r>
      <w:r>
        <w:rPr>
          <w:rFonts w:ascii="Times New Roman" w:eastAsia="SimSun" w:hAnsi="Times New Roman" w:cs="Times New Roman"/>
          <w:sz w:val="24"/>
          <w:shd w:val="clear" w:color="auto" w:fill="FFFFFF"/>
        </w:rPr>
        <w:t xml:space="preserve"> and clinical critical thinking </w:t>
      </w:r>
      <w:r>
        <w:rPr>
          <w:rFonts w:ascii="Times New Roman" w:eastAsia="SimSun" w:hAnsi="Times New Roman" w:cs="Times New Roman"/>
          <w:sz w:val="24"/>
          <w:shd w:val="clear" w:color="auto" w:fill="FFFFFF"/>
          <w:vertAlign w:val="superscript"/>
        </w:rPr>
        <w:t>[4]</w:t>
      </w:r>
      <w:r>
        <w:rPr>
          <w:rFonts w:ascii="Times New Roman" w:eastAsia="SimSun" w:hAnsi="Times New Roman" w:cs="Times New Roman"/>
          <w:sz w:val="24"/>
          <w:shd w:val="clear" w:color="auto" w:fill="FFFFFF"/>
        </w:rPr>
        <w:t xml:space="preserve">. At present, the technical level of nurses in departments is uneven, and traditional centralized training often takes up rest time or night shift time, which makes nurses susceptible to fatigue and the training effect is not good </w:t>
      </w:r>
      <w:r>
        <w:rPr>
          <w:rFonts w:ascii="Times New Roman" w:eastAsia="SimSun" w:hAnsi="Times New Roman" w:cs="Times New Roman"/>
          <w:sz w:val="24"/>
          <w:shd w:val="clear" w:color="auto" w:fill="FFFFFF"/>
          <w:vertAlign w:val="superscript"/>
        </w:rPr>
        <w:t>[5]</w:t>
      </w:r>
      <w:r>
        <w:rPr>
          <w:rFonts w:ascii="Times New Roman" w:eastAsia="SimSun" w:hAnsi="Times New Roman" w:cs="Times New Roman"/>
          <w:sz w:val="24"/>
          <w:shd w:val="clear" w:color="auto" w:fill="FFFFFF"/>
        </w:rPr>
        <w:t xml:space="preserve">. In recent years, the development of information technology has promoted the concept of fragmented learning, and the management of scattered time has provided new ideas for clinical training. How to make full use of fragmented time and improve the competency of nurses in cardiology by diversified training methods has become an urgent problem to be solved </w:t>
      </w:r>
      <w:r>
        <w:rPr>
          <w:rFonts w:ascii="Times New Roman" w:eastAsia="SimSun" w:hAnsi="Times New Roman" w:cs="Times New Roman"/>
          <w:sz w:val="24"/>
          <w:shd w:val="clear" w:color="auto" w:fill="FFFFFF"/>
          <w:vertAlign w:val="superscript"/>
        </w:rPr>
        <w:t>[6</w:t>
      </w:r>
      <w:r w:rsidR="000776A7">
        <w:rPr>
          <w:rFonts w:ascii="Times New Roman" w:eastAsia="SimSun" w:hAnsi="Times New Roman" w:cs="Times New Roman"/>
          <w:sz w:val="24"/>
          <w:shd w:val="clear" w:color="auto" w:fill="FFFFFF"/>
          <w:vertAlign w:val="superscript"/>
        </w:rPr>
        <w:t>,</w:t>
      </w:r>
      <w:r>
        <w:rPr>
          <w:rFonts w:ascii="Times New Roman" w:eastAsia="SimSun" w:hAnsi="Times New Roman" w:cs="Times New Roman"/>
          <w:sz w:val="24"/>
          <w:shd w:val="clear" w:color="auto" w:fill="FFFFFF"/>
          <w:vertAlign w:val="superscript"/>
        </w:rPr>
        <w:t>7]</w:t>
      </w:r>
      <w:r>
        <w:rPr>
          <w:rFonts w:ascii="Times New Roman" w:eastAsia="SimSun" w:hAnsi="Times New Roman" w:cs="Times New Roman"/>
          <w:sz w:val="24"/>
          <w:shd w:val="clear" w:color="auto" w:fill="FFFFFF"/>
        </w:rPr>
        <w:t xml:space="preserve">. The purpose of this study is to explore the influence of diversified training on the </w:t>
      </w:r>
      <w:r w:rsidR="00636597">
        <w:rPr>
          <w:rFonts w:ascii="Times New Roman" w:eastAsia="SimSun" w:hAnsi="Times New Roman" w:cs="Times New Roman"/>
          <w:sz w:val="24"/>
          <w:shd w:val="clear" w:color="auto" w:fill="FFFFFF"/>
        </w:rPr>
        <w:t xml:space="preserve">post-competence of nurses in the </w:t>
      </w:r>
      <w:r>
        <w:rPr>
          <w:rFonts w:ascii="Times New Roman" w:eastAsia="SimSun" w:hAnsi="Times New Roman" w:cs="Times New Roman"/>
          <w:sz w:val="24"/>
          <w:shd w:val="clear" w:color="auto" w:fill="FFFFFF"/>
        </w:rPr>
        <w:t>cardiology department under fragmented time management. The report is as follows.</w:t>
      </w:r>
    </w:p>
    <w:p w14:paraId="1AC5A42D" w14:textId="77777777" w:rsidR="003E15CC" w:rsidRDefault="003E15CC" w:rsidP="00701652">
      <w:pPr>
        <w:snapToGrid w:val="0"/>
        <w:rPr>
          <w:rFonts w:ascii="Times New Roman" w:eastAsia="SimSun" w:hAnsi="Times New Roman" w:cs="Times New Roman"/>
          <w:sz w:val="24"/>
          <w:shd w:val="clear" w:color="auto" w:fill="FFFFFF"/>
        </w:rPr>
      </w:pPr>
    </w:p>
    <w:p w14:paraId="1AC5A42E" w14:textId="77777777" w:rsidR="003E15CC" w:rsidRDefault="00000000" w:rsidP="00701652">
      <w:pPr>
        <w:snapToGrid w:val="0"/>
        <w:rPr>
          <w:rFonts w:ascii="Times New Roman" w:eastAsia="SimSun" w:hAnsi="Times New Roman" w:cs="Times New Roman"/>
          <w:b/>
          <w:bCs/>
          <w:sz w:val="24"/>
          <w:shd w:val="clear" w:color="auto" w:fill="FFFFFF"/>
        </w:rPr>
      </w:pPr>
      <w:r>
        <w:rPr>
          <w:rFonts w:ascii="Times New Roman" w:eastAsia="SimSun" w:hAnsi="Times New Roman" w:cs="Times New Roman" w:hint="eastAsia"/>
          <w:b/>
          <w:bCs/>
          <w:sz w:val="24"/>
          <w:shd w:val="clear" w:color="auto" w:fill="FFFFFF"/>
        </w:rPr>
        <w:t>2.</w:t>
      </w:r>
      <w:r>
        <w:rPr>
          <w:rFonts w:ascii="Times New Roman" w:eastAsia="SimSun" w:hAnsi="Times New Roman" w:cs="Times New Roman"/>
          <w:b/>
          <w:bCs/>
          <w:sz w:val="24"/>
          <w:shd w:val="clear" w:color="auto" w:fill="FFFFFF"/>
        </w:rPr>
        <w:t xml:space="preserve"> </w:t>
      </w:r>
      <w:r>
        <w:rPr>
          <w:rFonts w:ascii="Times New Roman" w:eastAsia="SimSun" w:hAnsi="Times New Roman" w:cs="Times New Roman" w:hint="eastAsia"/>
          <w:b/>
          <w:bCs/>
          <w:sz w:val="24"/>
          <w:shd w:val="clear" w:color="auto" w:fill="FFFFFF"/>
        </w:rPr>
        <w:t>D</w:t>
      </w:r>
      <w:r>
        <w:rPr>
          <w:rFonts w:ascii="Times New Roman" w:eastAsia="SimSun" w:hAnsi="Times New Roman" w:cs="Times New Roman"/>
          <w:b/>
          <w:bCs/>
          <w:sz w:val="24"/>
          <w:shd w:val="clear" w:color="auto" w:fill="FFFFFF"/>
        </w:rPr>
        <w:t>ata and methods</w:t>
      </w:r>
    </w:p>
    <w:p w14:paraId="1AC5A42F" w14:textId="77777777" w:rsidR="003E15CC" w:rsidRDefault="00000000" w:rsidP="00701652">
      <w:pPr>
        <w:snapToGrid w:val="0"/>
        <w:rPr>
          <w:rFonts w:ascii="Times New Roman" w:eastAsia="SimSun" w:hAnsi="Times New Roman" w:cs="Times New Roman"/>
          <w:b/>
          <w:bCs/>
          <w:sz w:val="24"/>
          <w:shd w:val="clear" w:color="auto" w:fill="FFFFFF"/>
        </w:rPr>
      </w:pPr>
      <w:r>
        <w:rPr>
          <w:rFonts w:ascii="Times New Roman" w:eastAsia="SimSun" w:hAnsi="Times New Roman" w:cs="Times New Roman" w:hint="eastAsia"/>
          <w:b/>
          <w:bCs/>
          <w:sz w:val="24"/>
          <w:shd w:val="clear" w:color="auto" w:fill="FFFFFF"/>
        </w:rPr>
        <w:t>2</w:t>
      </w:r>
      <w:r>
        <w:rPr>
          <w:rFonts w:ascii="Times New Roman" w:eastAsia="SimSun" w:hAnsi="Times New Roman" w:cs="Times New Roman"/>
          <w:b/>
          <w:bCs/>
          <w:sz w:val="24"/>
          <w:shd w:val="clear" w:color="auto" w:fill="FFFFFF"/>
        </w:rPr>
        <w:t>.1</w:t>
      </w:r>
      <w:r>
        <w:rPr>
          <w:rFonts w:ascii="Times New Roman" w:eastAsia="SimSun" w:hAnsi="Times New Roman" w:cs="Times New Roman" w:hint="eastAsia"/>
          <w:b/>
          <w:bCs/>
          <w:sz w:val="24"/>
          <w:shd w:val="clear" w:color="auto" w:fill="FFFFFF"/>
        </w:rPr>
        <w:t>.</w:t>
      </w:r>
      <w:r>
        <w:rPr>
          <w:rFonts w:ascii="Times New Roman" w:eastAsia="SimSun" w:hAnsi="Times New Roman" w:cs="Times New Roman"/>
          <w:b/>
          <w:bCs/>
          <w:sz w:val="24"/>
          <w:shd w:val="clear" w:color="auto" w:fill="FFFFFF"/>
        </w:rPr>
        <w:t xml:space="preserve"> General data collection</w:t>
      </w:r>
    </w:p>
    <w:p w14:paraId="1AC5A430" w14:textId="4E9ADA07" w:rsidR="003E15CC" w:rsidRDefault="00000000" w:rsidP="00701652">
      <w:pPr>
        <w:snapToGrid w:val="0"/>
        <w:rPr>
          <w:rFonts w:ascii="Times New Roman" w:eastAsia="SimSun" w:hAnsi="Times New Roman" w:cs="Times New Roman"/>
          <w:sz w:val="24"/>
          <w:shd w:val="clear" w:color="auto" w:fill="FFFFFF"/>
        </w:rPr>
      </w:pPr>
      <w:r>
        <w:rPr>
          <w:rFonts w:ascii="Times New Roman" w:eastAsia="SimSun" w:hAnsi="Times New Roman" w:cs="Times New Roman"/>
          <w:sz w:val="24"/>
          <w:shd w:val="clear" w:color="auto" w:fill="FFFFFF"/>
        </w:rPr>
        <w:t>80 nurses working in the cardiovascular hospital of our hospital from January 2025 to December 2025</w:t>
      </w:r>
      <w:r w:rsidR="00636597">
        <w:rPr>
          <w:rFonts w:ascii="Times New Roman" w:eastAsia="SimSun" w:hAnsi="Times New Roman" w:cs="Times New Roman"/>
          <w:sz w:val="24"/>
          <w:shd w:val="clear" w:color="auto" w:fill="FFFFFF"/>
        </w:rPr>
        <w:t xml:space="preserve"> were included</w:t>
      </w:r>
      <w:r>
        <w:rPr>
          <w:rFonts w:ascii="Times New Roman" w:eastAsia="SimSun" w:hAnsi="Times New Roman" w:cs="Times New Roman"/>
          <w:sz w:val="24"/>
          <w:shd w:val="clear" w:color="auto" w:fill="FFFFFF"/>
        </w:rPr>
        <w:t xml:space="preserve">. In chronological order, 40 nurses working from January 2025 to June 2025 were divided into </w:t>
      </w:r>
      <w:r w:rsidR="00636597">
        <w:rPr>
          <w:rFonts w:ascii="Times New Roman" w:eastAsia="SimSun" w:hAnsi="Times New Roman" w:cs="Times New Roman"/>
          <w:sz w:val="24"/>
          <w:shd w:val="clear" w:color="auto" w:fill="FFFFFF"/>
        </w:rPr>
        <w:t xml:space="preserve">the regular training group, and 40 nurses working from July 2025 to December 2025 were divided into the </w:t>
      </w:r>
      <w:r>
        <w:rPr>
          <w:rFonts w:ascii="Times New Roman" w:eastAsia="SimSun" w:hAnsi="Times New Roman" w:cs="Times New Roman"/>
          <w:sz w:val="24"/>
          <w:shd w:val="clear" w:color="auto" w:fill="FFFFFF"/>
        </w:rPr>
        <w:t xml:space="preserve">diversified training group. </w:t>
      </w:r>
      <w:r w:rsidR="000776A7">
        <w:rPr>
          <w:rFonts w:ascii="Times New Roman" w:eastAsia="SimSun" w:hAnsi="Times New Roman" w:cs="Times New Roman"/>
          <w:sz w:val="24"/>
          <w:shd w:val="clear" w:color="auto" w:fill="FFFFFF"/>
        </w:rPr>
        <w:t>There was no significant difference in the basic data of nurses between the two groups (</w:t>
      </w:r>
      <w:r w:rsidR="000776A7">
        <w:rPr>
          <w:rFonts w:ascii="Times New Roman" w:eastAsia="SimSun" w:hAnsi="Times New Roman" w:cs="Times New Roman"/>
          <w:i/>
          <w:iCs/>
          <w:sz w:val="24"/>
          <w:shd w:val="clear" w:color="auto" w:fill="FFFFFF"/>
        </w:rPr>
        <w:t>p</w:t>
      </w:r>
      <w:r w:rsidR="000776A7">
        <w:rPr>
          <w:rFonts w:ascii="Times New Roman" w:eastAsia="SimSun" w:hAnsi="Times New Roman" w:cs="Times New Roman" w:hint="eastAsia"/>
          <w:i/>
          <w:iCs/>
          <w:sz w:val="24"/>
          <w:shd w:val="clear" w:color="auto" w:fill="FFFFFF"/>
        </w:rPr>
        <w:t xml:space="preserve"> </w:t>
      </w:r>
      <w:r w:rsidR="000776A7">
        <w:rPr>
          <w:rFonts w:ascii="Times New Roman" w:eastAsia="SimSun" w:hAnsi="Times New Roman" w:cs="Times New Roman" w:hint="eastAsia"/>
          <w:sz w:val="24"/>
          <w:shd w:val="clear" w:color="auto" w:fill="FFFFFF"/>
        </w:rPr>
        <w:t xml:space="preserve">&gt; </w:t>
      </w:r>
      <w:r w:rsidR="000776A7">
        <w:rPr>
          <w:rFonts w:ascii="Times New Roman" w:eastAsia="SimSun" w:hAnsi="Times New Roman" w:cs="Times New Roman"/>
          <w:sz w:val="24"/>
          <w:shd w:val="clear" w:color="auto" w:fill="FFFFFF"/>
        </w:rPr>
        <w:t>0.05), which was comparable.</w:t>
      </w:r>
    </w:p>
    <w:p w14:paraId="2D2163D0" w14:textId="77777777" w:rsidR="000776A7" w:rsidRDefault="000776A7" w:rsidP="000776A7">
      <w:pPr>
        <w:snapToGrid w:val="0"/>
        <w:rPr>
          <w:rFonts w:ascii="Times New Roman" w:eastAsia="SimSun" w:hAnsi="Times New Roman" w:cs="Times New Roman"/>
          <w:sz w:val="24"/>
          <w:shd w:val="clear" w:color="auto" w:fill="FFFFFF"/>
        </w:rPr>
      </w:pPr>
    </w:p>
    <w:p w14:paraId="0D591048" w14:textId="77777777" w:rsidR="000776A7" w:rsidRPr="00701652" w:rsidRDefault="000776A7" w:rsidP="000776A7">
      <w:pPr>
        <w:snapToGrid w:val="0"/>
        <w:rPr>
          <w:rFonts w:ascii="Times New Roman" w:eastAsia="SimSun" w:hAnsi="Times New Roman" w:cs="Times New Roman"/>
          <w:b/>
          <w:bCs/>
          <w:sz w:val="24"/>
          <w:shd w:val="clear" w:color="auto" w:fill="FFFFFF"/>
        </w:rPr>
      </w:pPr>
      <w:r w:rsidRPr="00701652">
        <w:rPr>
          <w:rFonts w:ascii="Times New Roman" w:eastAsia="SimSun" w:hAnsi="Times New Roman" w:cs="Times New Roman"/>
          <w:b/>
          <w:bCs/>
          <w:sz w:val="24"/>
          <w:shd w:val="clear" w:color="auto" w:fill="FFFFFF"/>
        </w:rPr>
        <w:t>2.1.1. Inclusion criteria</w:t>
      </w:r>
    </w:p>
    <w:p w14:paraId="3F2435A2" w14:textId="25AB1D7B" w:rsidR="000776A7" w:rsidRDefault="00000000" w:rsidP="000776A7">
      <w:pPr>
        <w:snapToGrid w:val="0"/>
        <w:ind w:left="709" w:hanging="709"/>
        <w:rPr>
          <w:rFonts w:ascii="Times New Roman" w:eastAsia="SimSun" w:hAnsi="Times New Roman" w:cs="Times New Roman"/>
          <w:sz w:val="24"/>
          <w:shd w:val="clear" w:color="auto" w:fill="FFFFFF"/>
        </w:rPr>
      </w:pPr>
      <w:r>
        <w:rPr>
          <w:rFonts w:ascii="Times New Roman" w:eastAsia="SimSun" w:hAnsi="Times New Roman" w:cs="Times New Roman" w:hint="eastAsia"/>
          <w:sz w:val="24"/>
          <w:shd w:val="clear" w:color="auto" w:fill="FFFFFF"/>
        </w:rPr>
        <w:t xml:space="preserve">(1) </w:t>
      </w:r>
      <w:r w:rsidR="000776A7">
        <w:rPr>
          <w:rFonts w:ascii="Times New Roman" w:eastAsia="SimSun" w:hAnsi="Times New Roman" w:cs="Times New Roman"/>
          <w:sz w:val="24"/>
          <w:shd w:val="clear" w:color="auto" w:fill="FFFFFF"/>
        </w:rPr>
        <w:tab/>
      </w:r>
      <w:r>
        <w:rPr>
          <w:rFonts w:ascii="Times New Roman" w:eastAsia="SimSun" w:hAnsi="Times New Roman" w:cs="Times New Roman"/>
          <w:sz w:val="24"/>
          <w:shd w:val="clear" w:color="auto" w:fill="FFFFFF"/>
        </w:rPr>
        <w:t xml:space="preserve">On-the-job nurses who have signed contracts; </w:t>
      </w:r>
    </w:p>
    <w:p w14:paraId="1AC5A431" w14:textId="756985D3" w:rsidR="003E15CC" w:rsidRDefault="00000000" w:rsidP="00701652">
      <w:pPr>
        <w:snapToGrid w:val="0"/>
        <w:ind w:left="709" w:hanging="709"/>
        <w:rPr>
          <w:rFonts w:ascii="Times New Roman" w:eastAsia="SimSun" w:hAnsi="Times New Roman" w:cs="Times New Roman"/>
          <w:sz w:val="24"/>
          <w:shd w:val="clear" w:color="auto" w:fill="FFFFFF"/>
        </w:rPr>
      </w:pPr>
      <w:r>
        <w:rPr>
          <w:rFonts w:ascii="Times New Roman" w:eastAsia="SimSun" w:hAnsi="Times New Roman" w:cs="Times New Roman" w:hint="eastAsia"/>
          <w:sz w:val="24"/>
          <w:shd w:val="clear" w:color="auto" w:fill="FFFFFF"/>
        </w:rPr>
        <w:t xml:space="preserve">(2) </w:t>
      </w:r>
      <w:r w:rsidR="000776A7">
        <w:rPr>
          <w:rFonts w:ascii="Times New Roman" w:eastAsia="SimSun" w:hAnsi="Times New Roman" w:cs="Times New Roman"/>
          <w:sz w:val="24"/>
          <w:shd w:val="clear" w:color="auto" w:fill="FFFFFF"/>
        </w:rPr>
        <w:tab/>
      </w:r>
      <w:r>
        <w:rPr>
          <w:rFonts w:ascii="Times New Roman" w:eastAsia="SimSun" w:hAnsi="Times New Roman" w:cs="Times New Roman"/>
          <w:sz w:val="24"/>
          <w:shd w:val="clear" w:color="auto" w:fill="FFFFFF"/>
        </w:rPr>
        <w:t xml:space="preserve">Training compliance is good. </w:t>
      </w:r>
    </w:p>
    <w:p w14:paraId="01D9A9B4" w14:textId="77777777" w:rsidR="000776A7" w:rsidRDefault="000776A7" w:rsidP="002764EE">
      <w:pPr>
        <w:snapToGrid w:val="0"/>
        <w:ind w:firstLineChars="200" w:firstLine="480"/>
        <w:rPr>
          <w:rFonts w:ascii="Times New Roman" w:eastAsia="SimSun" w:hAnsi="Times New Roman" w:cs="Times New Roman"/>
          <w:sz w:val="24"/>
          <w:shd w:val="clear" w:color="auto" w:fill="FFFFFF"/>
        </w:rPr>
      </w:pPr>
    </w:p>
    <w:p w14:paraId="29D19FBE" w14:textId="77777777" w:rsidR="000776A7" w:rsidRPr="00701652" w:rsidRDefault="000776A7" w:rsidP="000776A7">
      <w:pPr>
        <w:snapToGrid w:val="0"/>
        <w:rPr>
          <w:rFonts w:ascii="Times New Roman" w:eastAsia="SimSun" w:hAnsi="Times New Roman" w:cs="Times New Roman"/>
          <w:b/>
          <w:bCs/>
          <w:sz w:val="24"/>
          <w:shd w:val="clear" w:color="auto" w:fill="FFFFFF"/>
        </w:rPr>
      </w:pPr>
      <w:r w:rsidRPr="00701652">
        <w:rPr>
          <w:rFonts w:ascii="Times New Roman" w:eastAsia="SimSun" w:hAnsi="Times New Roman" w:cs="Times New Roman"/>
          <w:b/>
          <w:bCs/>
          <w:sz w:val="24"/>
          <w:shd w:val="clear" w:color="auto" w:fill="FFFFFF"/>
        </w:rPr>
        <w:t>2.1.2. Exclusion criteria</w:t>
      </w:r>
    </w:p>
    <w:p w14:paraId="34D9232C" w14:textId="1FFD2C63" w:rsidR="000776A7" w:rsidRDefault="00000000" w:rsidP="000776A7">
      <w:pPr>
        <w:snapToGrid w:val="0"/>
        <w:ind w:left="709" w:hanging="709"/>
        <w:rPr>
          <w:rFonts w:ascii="Times New Roman" w:eastAsia="SimSun" w:hAnsi="Times New Roman" w:cs="Times New Roman"/>
          <w:sz w:val="24"/>
          <w:shd w:val="clear" w:color="auto" w:fill="FFFFFF"/>
        </w:rPr>
      </w:pPr>
      <w:r>
        <w:rPr>
          <w:rFonts w:ascii="Times New Roman" w:eastAsia="SimSun" w:hAnsi="Times New Roman" w:cs="Times New Roman" w:hint="eastAsia"/>
          <w:sz w:val="24"/>
          <w:shd w:val="clear" w:color="auto" w:fill="FFFFFF"/>
        </w:rPr>
        <w:t>(1)</w:t>
      </w:r>
      <w:r>
        <w:rPr>
          <w:rFonts w:ascii="Times New Roman" w:eastAsia="SimSun" w:hAnsi="Times New Roman" w:cs="Times New Roman"/>
          <w:sz w:val="24"/>
          <w:shd w:val="clear" w:color="auto" w:fill="FFFFFF"/>
        </w:rPr>
        <w:t xml:space="preserve"> </w:t>
      </w:r>
      <w:r w:rsidR="000776A7">
        <w:rPr>
          <w:rFonts w:ascii="Times New Roman" w:eastAsia="SimSun" w:hAnsi="Times New Roman" w:cs="Times New Roman"/>
          <w:sz w:val="24"/>
          <w:shd w:val="clear" w:color="auto" w:fill="FFFFFF"/>
        </w:rPr>
        <w:tab/>
        <w:t>N</w:t>
      </w:r>
      <w:r>
        <w:rPr>
          <w:rFonts w:ascii="Times New Roman" w:eastAsia="SimSun" w:hAnsi="Times New Roman" w:cs="Times New Roman"/>
          <w:sz w:val="24"/>
          <w:shd w:val="clear" w:color="auto" w:fill="FFFFFF"/>
        </w:rPr>
        <w:t xml:space="preserve">ursing managers; </w:t>
      </w:r>
    </w:p>
    <w:p w14:paraId="15D81A7A" w14:textId="4E9C934D" w:rsidR="000776A7" w:rsidRDefault="00000000" w:rsidP="000776A7">
      <w:pPr>
        <w:snapToGrid w:val="0"/>
        <w:ind w:left="709" w:hanging="709"/>
        <w:rPr>
          <w:rFonts w:ascii="Times New Roman" w:eastAsia="SimSun" w:hAnsi="Times New Roman" w:cs="Times New Roman"/>
          <w:sz w:val="24"/>
          <w:shd w:val="clear" w:color="auto" w:fill="FFFFFF"/>
        </w:rPr>
      </w:pPr>
      <w:r>
        <w:rPr>
          <w:rFonts w:ascii="Times New Roman" w:eastAsia="SimSun" w:hAnsi="Times New Roman" w:cs="Times New Roman" w:hint="eastAsia"/>
          <w:sz w:val="24"/>
          <w:shd w:val="clear" w:color="auto" w:fill="FFFFFF"/>
        </w:rPr>
        <w:t>(2)</w:t>
      </w:r>
      <w:r>
        <w:rPr>
          <w:rFonts w:ascii="Times New Roman" w:eastAsia="SimSun" w:hAnsi="Times New Roman" w:cs="Times New Roman"/>
          <w:sz w:val="24"/>
          <w:shd w:val="clear" w:color="auto" w:fill="FFFFFF"/>
        </w:rPr>
        <w:t xml:space="preserve"> </w:t>
      </w:r>
      <w:r w:rsidR="000776A7">
        <w:rPr>
          <w:rFonts w:ascii="Times New Roman" w:eastAsia="SimSun" w:hAnsi="Times New Roman" w:cs="Times New Roman"/>
          <w:sz w:val="24"/>
          <w:shd w:val="clear" w:color="auto" w:fill="FFFFFF"/>
        </w:rPr>
        <w:tab/>
        <w:t>N</w:t>
      </w:r>
      <w:r w:rsidR="00265F9B">
        <w:rPr>
          <w:rFonts w:ascii="Times New Roman" w:eastAsia="SimSun" w:hAnsi="Times New Roman" w:cs="Times New Roman"/>
          <w:sz w:val="24"/>
          <w:shd w:val="clear" w:color="auto" w:fill="FFFFFF"/>
        </w:rPr>
        <w:t>ewly</w:t>
      </w:r>
      <w:r>
        <w:rPr>
          <w:rFonts w:ascii="Times New Roman" w:eastAsia="SimSun" w:hAnsi="Times New Roman" w:cs="Times New Roman"/>
          <w:sz w:val="24"/>
          <w:shd w:val="clear" w:color="auto" w:fill="FFFFFF"/>
        </w:rPr>
        <w:t xml:space="preserve"> recruited nurses during the study period; </w:t>
      </w:r>
    </w:p>
    <w:p w14:paraId="0D67180A" w14:textId="67CBD9CC" w:rsidR="000776A7" w:rsidRDefault="00000000" w:rsidP="000776A7">
      <w:pPr>
        <w:snapToGrid w:val="0"/>
        <w:ind w:left="709" w:hanging="709"/>
        <w:rPr>
          <w:rFonts w:ascii="Times New Roman" w:eastAsia="SimSun" w:hAnsi="Times New Roman" w:cs="Times New Roman"/>
          <w:sz w:val="24"/>
          <w:shd w:val="clear" w:color="auto" w:fill="FFFFFF"/>
        </w:rPr>
      </w:pPr>
      <w:r>
        <w:rPr>
          <w:rFonts w:ascii="Times New Roman" w:eastAsia="SimSun" w:hAnsi="Times New Roman" w:cs="Times New Roman"/>
          <w:sz w:val="24"/>
          <w:shd w:val="clear" w:color="auto" w:fill="FFFFFF"/>
        </w:rPr>
        <w:t xml:space="preserve">(3) </w:t>
      </w:r>
      <w:r w:rsidR="000776A7">
        <w:rPr>
          <w:rFonts w:ascii="Times New Roman" w:eastAsia="SimSun" w:hAnsi="Times New Roman" w:cs="Times New Roman"/>
          <w:sz w:val="24"/>
          <w:shd w:val="clear" w:color="auto" w:fill="FFFFFF"/>
        </w:rPr>
        <w:tab/>
        <w:t>P</w:t>
      </w:r>
      <w:r>
        <w:rPr>
          <w:rFonts w:ascii="Times New Roman" w:eastAsia="SimSun" w:hAnsi="Times New Roman" w:cs="Times New Roman"/>
          <w:sz w:val="24"/>
          <w:shd w:val="clear" w:color="auto" w:fill="FFFFFF"/>
        </w:rPr>
        <w:t xml:space="preserve">oor compliance and non-compliance with relevant regulations; </w:t>
      </w:r>
    </w:p>
    <w:p w14:paraId="59D8F703" w14:textId="126F455F" w:rsidR="000776A7" w:rsidRDefault="00000000" w:rsidP="000776A7">
      <w:pPr>
        <w:snapToGrid w:val="0"/>
        <w:ind w:left="709" w:hanging="709"/>
        <w:rPr>
          <w:rFonts w:ascii="Times New Roman" w:eastAsia="SimSun" w:hAnsi="Times New Roman" w:cs="Times New Roman"/>
          <w:sz w:val="24"/>
          <w:shd w:val="clear" w:color="auto" w:fill="FFFFFF"/>
        </w:rPr>
      </w:pPr>
      <w:r>
        <w:rPr>
          <w:rFonts w:ascii="Times New Roman" w:eastAsia="SimSun" w:hAnsi="Times New Roman" w:cs="Times New Roman"/>
          <w:sz w:val="24"/>
          <w:shd w:val="clear" w:color="auto" w:fill="FFFFFF"/>
        </w:rPr>
        <w:t xml:space="preserve">(4) </w:t>
      </w:r>
      <w:r w:rsidR="000776A7">
        <w:rPr>
          <w:rFonts w:ascii="Times New Roman" w:eastAsia="SimSun" w:hAnsi="Times New Roman" w:cs="Times New Roman"/>
          <w:sz w:val="24"/>
          <w:shd w:val="clear" w:color="auto" w:fill="FFFFFF"/>
        </w:rPr>
        <w:tab/>
        <w:t>P</w:t>
      </w:r>
      <w:r>
        <w:rPr>
          <w:rFonts w:ascii="Times New Roman" w:eastAsia="SimSun" w:hAnsi="Times New Roman" w:cs="Times New Roman"/>
          <w:sz w:val="24"/>
          <w:shd w:val="clear" w:color="auto" w:fill="FFFFFF"/>
        </w:rPr>
        <w:t>ersonnel changes during the study period.</w:t>
      </w:r>
    </w:p>
    <w:p w14:paraId="1AC5A433" w14:textId="77777777" w:rsidR="003E15CC" w:rsidRDefault="003E15CC" w:rsidP="00701652">
      <w:pPr>
        <w:snapToGrid w:val="0"/>
        <w:ind w:left="709" w:hanging="709"/>
        <w:rPr>
          <w:rFonts w:ascii="Times New Roman" w:eastAsia="SimSun" w:hAnsi="Times New Roman" w:cs="Times New Roman"/>
          <w:sz w:val="24"/>
          <w:shd w:val="clear" w:color="auto" w:fill="FFFFFF"/>
        </w:rPr>
      </w:pPr>
    </w:p>
    <w:p w14:paraId="1AC5A434" w14:textId="77777777" w:rsidR="003E15CC" w:rsidRDefault="00000000" w:rsidP="00701652">
      <w:pPr>
        <w:snapToGrid w:val="0"/>
        <w:rPr>
          <w:rFonts w:ascii="Times New Roman" w:eastAsia="SimSun" w:hAnsi="Times New Roman" w:cs="Times New Roman"/>
          <w:b/>
          <w:bCs/>
          <w:sz w:val="24"/>
          <w:shd w:val="clear" w:color="auto" w:fill="FFFFFF"/>
        </w:rPr>
      </w:pPr>
      <w:r>
        <w:rPr>
          <w:rFonts w:ascii="Times New Roman" w:eastAsia="SimSun" w:hAnsi="Times New Roman" w:cs="Times New Roman" w:hint="eastAsia"/>
          <w:b/>
          <w:bCs/>
          <w:sz w:val="24"/>
          <w:shd w:val="clear" w:color="auto" w:fill="FFFFFF"/>
        </w:rPr>
        <w:t>2</w:t>
      </w:r>
      <w:r>
        <w:rPr>
          <w:rFonts w:ascii="Times New Roman" w:eastAsia="SimSun" w:hAnsi="Times New Roman" w:cs="Times New Roman"/>
          <w:b/>
          <w:bCs/>
          <w:sz w:val="24"/>
          <w:shd w:val="clear" w:color="auto" w:fill="FFFFFF"/>
        </w:rPr>
        <w:t>.2</w:t>
      </w:r>
      <w:r>
        <w:rPr>
          <w:rFonts w:ascii="Times New Roman" w:eastAsia="SimSun" w:hAnsi="Times New Roman" w:cs="Times New Roman" w:hint="eastAsia"/>
          <w:b/>
          <w:bCs/>
          <w:sz w:val="24"/>
          <w:shd w:val="clear" w:color="auto" w:fill="FFFFFF"/>
        </w:rPr>
        <w:t>.</w:t>
      </w:r>
      <w:r>
        <w:rPr>
          <w:rFonts w:ascii="Times New Roman" w:eastAsia="SimSun" w:hAnsi="Times New Roman" w:cs="Times New Roman"/>
          <w:b/>
          <w:bCs/>
          <w:sz w:val="24"/>
          <w:shd w:val="clear" w:color="auto" w:fill="FFFFFF"/>
        </w:rPr>
        <w:t xml:space="preserve"> </w:t>
      </w:r>
      <w:r>
        <w:rPr>
          <w:rFonts w:ascii="Times New Roman" w:eastAsia="SimSun" w:hAnsi="Times New Roman" w:cs="Times New Roman" w:hint="eastAsia"/>
          <w:b/>
          <w:bCs/>
          <w:sz w:val="24"/>
          <w:shd w:val="clear" w:color="auto" w:fill="FFFFFF"/>
        </w:rPr>
        <w:t>M</w:t>
      </w:r>
      <w:r>
        <w:rPr>
          <w:rFonts w:ascii="Times New Roman" w:eastAsia="SimSun" w:hAnsi="Times New Roman" w:cs="Times New Roman"/>
          <w:b/>
          <w:bCs/>
          <w:sz w:val="24"/>
          <w:shd w:val="clear" w:color="auto" w:fill="FFFFFF"/>
        </w:rPr>
        <w:t>ethods</w:t>
      </w:r>
    </w:p>
    <w:p w14:paraId="1AC5A435" w14:textId="77777777" w:rsidR="003E15CC" w:rsidRDefault="00000000" w:rsidP="00701652">
      <w:pPr>
        <w:snapToGrid w:val="0"/>
        <w:rPr>
          <w:rFonts w:ascii="Times New Roman" w:eastAsia="SimSun" w:hAnsi="Times New Roman" w:cs="Times New Roman"/>
          <w:b/>
          <w:bCs/>
          <w:sz w:val="24"/>
          <w:shd w:val="clear" w:color="auto" w:fill="FFFFFF"/>
        </w:rPr>
      </w:pPr>
      <w:r>
        <w:rPr>
          <w:rFonts w:ascii="Times New Roman" w:eastAsia="SimSun" w:hAnsi="Times New Roman" w:cs="Times New Roman" w:hint="eastAsia"/>
          <w:b/>
          <w:bCs/>
          <w:sz w:val="24"/>
          <w:shd w:val="clear" w:color="auto" w:fill="FFFFFF"/>
        </w:rPr>
        <w:t>2</w:t>
      </w:r>
      <w:r>
        <w:rPr>
          <w:rFonts w:ascii="Times New Roman" w:eastAsia="SimSun" w:hAnsi="Times New Roman" w:cs="Times New Roman"/>
          <w:b/>
          <w:bCs/>
          <w:sz w:val="24"/>
          <w:shd w:val="clear" w:color="auto" w:fill="FFFFFF"/>
        </w:rPr>
        <w:t>.2.1</w:t>
      </w:r>
      <w:r>
        <w:rPr>
          <w:rFonts w:ascii="Times New Roman" w:eastAsia="SimSun" w:hAnsi="Times New Roman" w:cs="Times New Roman" w:hint="eastAsia"/>
          <w:b/>
          <w:bCs/>
          <w:sz w:val="24"/>
          <w:shd w:val="clear" w:color="auto" w:fill="FFFFFF"/>
        </w:rPr>
        <w:t>.</w:t>
      </w:r>
      <w:r>
        <w:rPr>
          <w:rFonts w:ascii="Times New Roman" w:eastAsia="SimSun" w:hAnsi="Times New Roman" w:cs="Times New Roman"/>
          <w:b/>
          <w:bCs/>
          <w:sz w:val="24"/>
          <w:shd w:val="clear" w:color="auto" w:fill="FFFFFF"/>
        </w:rPr>
        <w:t xml:space="preserve"> Regular training group</w:t>
      </w:r>
    </w:p>
    <w:p w14:paraId="1AC5A436" w14:textId="77777777" w:rsidR="003E15CC" w:rsidRDefault="00000000" w:rsidP="00701652">
      <w:pPr>
        <w:snapToGrid w:val="0"/>
        <w:rPr>
          <w:rFonts w:ascii="Times New Roman" w:eastAsia="SimSun" w:hAnsi="Times New Roman" w:cs="Times New Roman"/>
          <w:sz w:val="24"/>
          <w:shd w:val="clear" w:color="auto" w:fill="FFFFFF"/>
        </w:rPr>
      </w:pPr>
      <w:r>
        <w:rPr>
          <w:rFonts w:ascii="Times New Roman" w:eastAsia="SimSun" w:hAnsi="Times New Roman" w:cs="Times New Roman" w:hint="eastAsia"/>
          <w:sz w:val="24"/>
          <w:shd w:val="clear" w:color="auto" w:fill="FFFFFF"/>
        </w:rPr>
        <w:t>A</w:t>
      </w:r>
      <w:r>
        <w:rPr>
          <w:rFonts w:ascii="Times New Roman" w:eastAsia="SimSun" w:hAnsi="Times New Roman" w:cs="Times New Roman"/>
          <w:sz w:val="24"/>
          <w:shd w:val="clear" w:color="auto" w:fill="FFFFFF"/>
        </w:rPr>
        <w:t>ccording to the traditional regular training methods, the post-level training scheme is formulated, and centralized theoretical teaching training and on-site operation demonstration are conducted once a month according to the training plan, with an average training duration of 2.5 hours.</w:t>
      </w:r>
    </w:p>
    <w:p w14:paraId="1AC5A437" w14:textId="77777777" w:rsidR="003E15CC" w:rsidRDefault="003E15CC" w:rsidP="00701652">
      <w:pPr>
        <w:snapToGrid w:val="0"/>
        <w:rPr>
          <w:rFonts w:ascii="Times New Roman" w:eastAsia="SimSun" w:hAnsi="Times New Roman" w:cs="Times New Roman"/>
          <w:sz w:val="24"/>
          <w:shd w:val="clear" w:color="auto" w:fill="FFFFFF"/>
        </w:rPr>
      </w:pPr>
    </w:p>
    <w:p w14:paraId="1AC5A438" w14:textId="77777777" w:rsidR="003E15CC" w:rsidRDefault="00000000" w:rsidP="00701652">
      <w:pPr>
        <w:snapToGrid w:val="0"/>
        <w:rPr>
          <w:rFonts w:ascii="Times New Roman" w:eastAsia="SimSun" w:hAnsi="Times New Roman" w:cs="Times New Roman"/>
          <w:b/>
          <w:bCs/>
          <w:sz w:val="24"/>
          <w:shd w:val="clear" w:color="auto" w:fill="FFFFFF"/>
        </w:rPr>
      </w:pPr>
      <w:r>
        <w:rPr>
          <w:rFonts w:ascii="Times New Roman" w:eastAsia="SimSun" w:hAnsi="Times New Roman" w:cs="Times New Roman" w:hint="eastAsia"/>
          <w:b/>
          <w:bCs/>
          <w:sz w:val="24"/>
          <w:shd w:val="clear" w:color="auto" w:fill="FFFFFF"/>
        </w:rPr>
        <w:t>2</w:t>
      </w:r>
      <w:r>
        <w:rPr>
          <w:rFonts w:ascii="Times New Roman" w:eastAsia="SimSun" w:hAnsi="Times New Roman" w:cs="Times New Roman"/>
          <w:b/>
          <w:bCs/>
          <w:sz w:val="24"/>
          <w:shd w:val="clear" w:color="auto" w:fill="FFFFFF"/>
        </w:rPr>
        <w:t>.2.2</w:t>
      </w:r>
      <w:r>
        <w:rPr>
          <w:rFonts w:ascii="Times New Roman" w:eastAsia="SimSun" w:hAnsi="Times New Roman" w:cs="Times New Roman" w:hint="eastAsia"/>
          <w:b/>
          <w:bCs/>
          <w:sz w:val="24"/>
          <w:shd w:val="clear" w:color="auto" w:fill="FFFFFF"/>
        </w:rPr>
        <w:t>.</w:t>
      </w:r>
      <w:r>
        <w:rPr>
          <w:rFonts w:ascii="Times New Roman" w:eastAsia="SimSun" w:hAnsi="Times New Roman" w:cs="Times New Roman"/>
          <w:b/>
          <w:bCs/>
          <w:sz w:val="24"/>
          <w:shd w:val="clear" w:color="auto" w:fill="FFFFFF"/>
        </w:rPr>
        <w:t xml:space="preserve"> Diversified training group</w:t>
      </w:r>
    </w:p>
    <w:p w14:paraId="1AC5A439" w14:textId="061C6E92" w:rsidR="003E15CC" w:rsidRDefault="00000000" w:rsidP="00701652">
      <w:pPr>
        <w:snapToGrid w:val="0"/>
        <w:rPr>
          <w:rFonts w:ascii="Times New Roman" w:eastAsia="SimSun" w:hAnsi="Times New Roman" w:cs="Times New Roman"/>
          <w:sz w:val="24"/>
          <w:shd w:val="clear" w:color="auto" w:fill="FFFFFF"/>
        </w:rPr>
      </w:pPr>
      <w:r>
        <w:rPr>
          <w:rFonts w:ascii="Times New Roman" w:eastAsia="SimSun" w:hAnsi="Times New Roman" w:cs="Times New Roman"/>
          <w:sz w:val="24"/>
          <w:shd w:val="clear" w:color="auto" w:fill="FFFFFF"/>
        </w:rPr>
        <w:t xml:space="preserve">On the basis of traditional regular training methods, we use fragmented time to conduct diversified training and learning feedback methods, such as morning learning, nail online </w:t>
      </w:r>
      <w:r w:rsidR="00265F9B">
        <w:rPr>
          <w:rFonts w:ascii="Times New Roman" w:eastAsia="SimSun" w:hAnsi="Times New Roman" w:cs="Times New Roman"/>
          <w:sz w:val="24"/>
          <w:shd w:val="clear" w:color="auto" w:fill="FFFFFF"/>
        </w:rPr>
        <w:t>classes, small knowledge groups on WeChat, scenario simulation emergency drills, three-level rounds, afternoon discussions, and follow-up assessments</w:t>
      </w:r>
      <w:r>
        <w:rPr>
          <w:rFonts w:ascii="Times New Roman" w:eastAsia="SimSun" w:hAnsi="Times New Roman" w:cs="Times New Roman"/>
          <w:sz w:val="24"/>
          <w:shd w:val="clear" w:color="auto" w:fill="FFFFFF"/>
        </w:rPr>
        <w:t>.</w:t>
      </w:r>
    </w:p>
    <w:p w14:paraId="0690B4D0" w14:textId="29C8F573" w:rsidR="000776A7" w:rsidRDefault="000776A7" w:rsidP="00701652">
      <w:pPr>
        <w:snapToGrid w:val="0"/>
        <w:ind w:left="709" w:hanging="709"/>
        <w:rPr>
          <w:rFonts w:ascii="Times New Roman" w:eastAsia="SimSun" w:hAnsi="Times New Roman" w:cs="Times New Roman"/>
          <w:b/>
          <w:bCs/>
          <w:sz w:val="24"/>
          <w:shd w:val="clear" w:color="auto" w:fill="FFFFFF"/>
        </w:rPr>
      </w:pPr>
      <w:r w:rsidRPr="00701652">
        <w:rPr>
          <w:rFonts w:ascii="Times New Roman" w:eastAsia="SimSun" w:hAnsi="Times New Roman" w:cs="Times New Roman"/>
          <w:sz w:val="24"/>
          <w:shd w:val="clear" w:color="auto" w:fill="FFFFFF"/>
        </w:rPr>
        <w:t>(1)</w:t>
      </w:r>
      <w:r w:rsidRPr="00701652">
        <w:rPr>
          <w:rFonts w:ascii="Times New Roman" w:eastAsia="SimSun" w:hAnsi="Times New Roman" w:cs="Times New Roman"/>
          <w:sz w:val="24"/>
          <w:shd w:val="clear" w:color="auto" w:fill="FFFFFF"/>
        </w:rPr>
        <w:tab/>
        <w:t>Morning study</w:t>
      </w:r>
      <w:r>
        <w:rPr>
          <w:rFonts w:ascii="Times New Roman" w:eastAsia="SimSun" w:hAnsi="Times New Roman" w:cs="Times New Roman"/>
          <w:b/>
          <w:bCs/>
          <w:sz w:val="24"/>
          <w:shd w:val="clear" w:color="auto" w:fill="FFFFFF"/>
        </w:rPr>
        <w:t xml:space="preserve"> </w:t>
      </w:r>
    </w:p>
    <w:p w14:paraId="2B776885" w14:textId="1D7D1917" w:rsidR="000776A7" w:rsidRDefault="000776A7" w:rsidP="00701652">
      <w:pPr>
        <w:snapToGrid w:val="0"/>
        <w:ind w:left="709" w:hanging="709"/>
        <w:rPr>
          <w:rFonts w:ascii="Times New Roman" w:eastAsia="SimSun" w:hAnsi="Times New Roman" w:cs="Times New Roman"/>
          <w:sz w:val="24"/>
          <w:shd w:val="clear" w:color="auto" w:fill="FFFFFF"/>
        </w:rPr>
      </w:pPr>
      <w:r>
        <w:rPr>
          <w:rFonts w:ascii="Times New Roman" w:eastAsia="SimSun" w:hAnsi="Times New Roman" w:cs="Times New Roman"/>
          <w:sz w:val="24"/>
          <w:shd w:val="clear" w:color="auto" w:fill="FFFFFF"/>
        </w:rPr>
        <w:tab/>
        <w:t>10 minutes after the daily shift, the head nurse or the designated nurse will give a lecture on the core system, specialty process, emergency plan</w:t>
      </w:r>
      <w:r w:rsidR="00636597">
        <w:rPr>
          <w:rFonts w:ascii="Times New Roman" w:eastAsia="SimSun" w:hAnsi="Times New Roman" w:cs="Times New Roman"/>
          <w:sz w:val="24"/>
          <w:shd w:val="clear" w:color="auto" w:fill="FFFFFF"/>
        </w:rPr>
        <w:t>,</w:t>
      </w:r>
      <w:r>
        <w:rPr>
          <w:rFonts w:ascii="Times New Roman" w:eastAsia="SimSun" w:hAnsi="Times New Roman" w:cs="Times New Roman"/>
          <w:sz w:val="24"/>
          <w:shd w:val="clear" w:color="auto" w:fill="FFFFFF"/>
        </w:rPr>
        <w:t xml:space="preserve"> and new knowledge of cardiology specialty. The training time is short, the nurses concentrate, the learning effect is good, and the eloquence and training ability of the lecturer nurses are also exercised. Other nurses who are not present on that day use the fragmented time to teach themselves.</w:t>
      </w:r>
    </w:p>
    <w:p w14:paraId="6C9AD27F" w14:textId="352D62C6" w:rsidR="000776A7" w:rsidRDefault="000776A7" w:rsidP="00701652">
      <w:pPr>
        <w:snapToGrid w:val="0"/>
        <w:ind w:left="709" w:hanging="709"/>
        <w:rPr>
          <w:rFonts w:ascii="Times New Roman" w:eastAsia="SimSun" w:hAnsi="Times New Roman" w:cs="Times New Roman"/>
          <w:b/>
          <w:bCs/>
          <w:sz w:val="24"/>
          <w:shd w:val="clear" w:color="auto" w:fill="FFFFFF"/>
        </w:rPr>
      </w:pPr>
      <w:r>
        <w:rPr>
          <w:rFonts w:ascii="Times New Roman" w:eastAsia="SimSun" w:hAnsi="Times New Roman" w:cs="Times New Roman"/>
          <w:sz w:val="24"/>
          <w:shd w:val="clear" w:color="auto" w:fill="FFFFFF"/>
        </w:rPr>
        <w:t>(2)</w:t>
      </w:r>
      <w:r>
        <w:rPr>
          <w:rFonts w:ascii="Times New Roman" w:eastAsia="SimSun" w:hAnsi="Times New Roman" w:cs="Times New Roman"/>
          <w:sz w:val="24"/>
          <w:shd w:val="clear" w:color="auto" w:fill="FFFFFF"/>
        </w:rPr>
        <w:tab/>
      </w:r>
      <w:r w:rsidRPr="00701652">
        <w:rPr>
          <w:rFonts w:ascii="Times New Roman" w:eastAsia="SimSun" w:hAnsi="Times New Roman" w:cs="Times New Roman"/>
          <w:sz w:val="24"/>
          <w:shd w:val="clear" w:color="auto" w:fill="FFFFFF"/>
        </w:rPr>
        <w:t xml:space="preserve">Nailing </w:t>
      </w:r>
      <w:r w:rsidRPr="00701652">
        <w:rPr>
          <w:rFonts w:ascii="Times New Roman" w:eastAsia="SimSun" w:hAnsi="Times New Roman" w:cs="Times New Roman" w:hint="eastAsia"/>
          <w:sz w:val="24"/>
          <w:shd w:val="clear" w:color="auto" w:fill="FFFFFF"/>
        </w:rPr>
        <w:t>n</w:t>
      </w:r>
      <w:r w:rsidRPr="00701652">
        <w:rPr>
          <w:rFonts w:ascii="Times New Roman" w:eastAsia="SimSun" w:hAnsi="Times New Roman" w:cs="Times New Roman"/>
          <w:sz w:val="24"/>
          <w:shd w:val="clear" w:color="auto" w:fill="FFFFFF"/>
        </w:rPr>
        <w:t xml:space="preserve">etwork </w:t>
      </w:r>
      <w:r w:rsidRPr="00701652">
        <w:rPr>
          <w:rFonts w:ascii="Times New Roman" w:eastAsia="SimSun" w:hAnsi="Times New Roman" w:cs="Times New Roman" w:hint="eastAsia"/>
          <w:sz w:val="24"/>
          <w:shd w:val="clear" w:color="auto" w:fill="FFFFFF"/>
        </w:rPr>
        <w:t>c</w:t>
      </w:r>
      <w:r w:rsidRPr="00701652">
        <w:rPr>
          <w:rFonts w:ascii="Times New Roman" w:eastAsia="SimSun" w:hAnsi="Times New Roman" w:cs="Times New Roman"/>
          <w:sz w:val="24"/>
          <w:shd w:val="clear" w:color="auto" w:fill="FFFFFF"/>
        </w:rPr>
        <w:t>ourse</w:t>
      </w:r>
    </w:p>
    <w:p w14:paraId="4382B7AA" w14:textId="293314D5" w:rsidR="000776A7" w:rsidRDefault="000776A7" w:rsidP="00701652">
      <w:pPr>
        <w:snapToGrid w:val="0"/>
        <w:ind w:left="709" w:hanging="709"/>
        <w:rPr>
          <w:rFonts w:ascii="Times New Roman" w:eastAsia="SimSun" w:hAnsi="Times New Roman" w:cs="Times New Roman"/>
          <w:sz w:val="24"/>
          <w:shd w:val="clear" w:color="auto" w:fill="FFFFFF"/>
        </w:rPr>
      </w:pPr>
      <w:r>
        <w:rPr>
          <w:rFonts w:ascii="Times New Roman" w:eastAsia="SimSun" w:hAnsi="Times New Roman" w:cs="Times New Roman"/>
          <w:sz w:val="24"/>
          <w:shd w:val="clear" w:color="auto" w:fill="FFFFFF"/>
        </w:rPr>
        <w:tab/>
        <w:t xml:space="preserve">Our hospital uses </w:t>
      </w:r>
      <w:r w:rsidR="002166D8">
        <w:rPr>
          <w:rFonts w:ascii="Times New Roman" w:eastAsia="SimSun" w:hAnsi="Times New Roman" w:cs="Times New Roman"/>
          <w:sz w:val="24"/>
          <w:shd w:val="clear" w:color="auto" w:fill="FFFFFF"/>
        </w:rPr>
        <w:t>the online Nailing Network</w:t>
      </w:r>
      <w:r>
        <w:rPr>
          <w:rFonts w:ascii="Times New Roman" w:eastAsia="SimSun" w:hAnsi="Times New Roman" w:cs="Times New Roman"/>
          <w:sz w:val="24"/>
          <w:shd w:val="clear" w:color="auto" w:fill="FFFFFF"/>
        </w:rPr>
        <w:t xml:space="preserve"> platform to teach the theory of training at various post levels synchronously/asynchronously </w:t>
      </w:r>
      <w:r>
        <w:rPr>
          <w:rFonts w:ascii="Times New Roman" w:eastAsia="SimSun" w:hAnsi="Times New Roman" w:cs="Times New Roman"/>
          <w:sz w:val="24"/>
          <w:shd w:val="clear" w:color="auto" w:fill="FFFFFF"/>
          <w:vertAlign w:val="superscript"/>
        </w:rPr>
        <w:t>[8]</w:t>
      </w:r>
      <w:r w:rsidR="00265F9B">
        <w:rPr>
          <w:rFonts w:ascii="Times New Roman" w:eastAsia="SimSun" w:hAnsi="Times New Roman" w:cs="Times New Roman"/>
          <w:sz w:val="24"/>
          <w:shd w:val="clear" w:color="auto" w:fill="FFFFFF"/>
        </w:rPr>
        <w:t>. The course can be viewed retrospectively and repeatedly. Nurses</w:t>
      </w:r>
      <w:r>
        <w:rPr>
          <w:rFonts w:ascii="Times New Roman" w:eastAsia="SimSun" w:hAnsi="Times New Roman" w:cs="Times New Roman"/>
          <w:sz w:val="24"/>
          <w:shd w:val="clear" w:color="auto" w:fill="FFFFFF"/>
        </w:rPr>
        <w:t xml:space="preserve"> can study anytime and anywhere, free from the influence of night shift, rest</w:t>
      </w:r>
      <w:r w:rsidR="00265F9B">
        <w:rPr>
          <w:rFonts w:ascii="Times New Roman" w:eastAsia="SimSun" w:hAnsi="Times New Roman" w:cs="Times New Roman"/>
          <w:sz w:val="24"/>
          <w:shd w:val="clear" w:color="auto" w:fill="FFFFFF"/>
        </w:rPr>
        <w:t>,</w:t>
      </w:r>
      <w:r>
        <w:rPr>
          <w:rFonts w:ascii="Times New Roman" w:eastAsia="SimSun" w:hAnsi="Times New Roman" w:cs="Times New Roman"/>
          <w:sz w:val="24"/>
          <w:shd w:val="clear" w:color="auto" w:fill="FFFFFF"/>
        </w:rPr>
        <w:t xml:space="preserve"> and working hours, with high flexibility, which promotes the enthusiasm of nurses for learning.</w:t>
      </w:r>
    </w:p>
    <w:p w14:paraId="04B6CA8A" w14:textId="5F98E20B" w:rsidR="000776A7" w:rsidRDefault="000776A7" w:rsidP="00701652">
      <w:pPr>
        <w:snapToGrid w:val="0"/>
        <w:ind w:left="709" w:hanging="709"/>
        <w:rPr>
          <w:rFonts w:ascii="Times New Roman" w:eastAsia="SimSun" w:hAnsi="Times New Roman" w:cs="Times New Roman"/>
          <w:b/>
          <w:bCs/>
          <w:sz w:val="24"/>
          <w:shd w:val="clear" w:color="auto" w:fill="FFFFFF"/>
        </w:rPr>
      </w:pPr>
      <w:r>
        <w:rPr>
          <w:rFonts w:ascii="Times New Roman" w:eastAsia="SimSun" w:hAnsi="Times New Roman" w:cs="Times New Roman"/>
          <w:sz w:val="24"/>
          <w:shd w:val="clear" w:color="auto" w:fill="FFFFFF"/>
        </w:rPr>
        <w:t>(3)</w:t>
      </w:r>
      <w:r>
        <w:rPr>
          <w:rFonts w:ascii="Times New Roman" w:eastAsia="SimSun" w:hAnsi="Times New Roman" w:cs="Times New Roman"/>
          <w:sz w:val="24"/>
          <w:shd w:val="clear" w:color="auto" w:fill="FFFFFF"/>
        </w:rPr>
        <w:tab/>
      </w:r>
      <w:r w:rsidR="00636597" w:rsidRPr="00701652">
        <w:rPr>
          <w:rFonts w:ascii="Times New Roman" w:eastAsia="SimSun" w:hAnsi="Times New Roman" w:cs="Times New Roman"/>
          <w:sz w:val="24"/>
          <w:shd w:val="clear" w:color="auto" w:fill="FFFFFF"/>
        </w:rPr>
        <w:t>WeChat</w:t>
      </w:r>
      <w:r w:rsidRPr="00701652">
        <w:rPr>
          <w:rFonts w:ascii="Times New Roman" w:eastAsia="SimSun" w:hAnsi="Times New Roman" w:cs="Times New Roman"/>
          <w:sz w:val="24"/>
          <w:shd w:val="clear" w:color="auto" w:fill="FFFFFF"/>
        </w:rPr>
        <w:t xml:space="preserve"> group learning</w:t>
      </w:r>
    </w:p>
    <w:p w14:paraId="58F4BC5F" w14:textId="1E728EBE" w:rsidR="00D13B4E" w:rsidRDefault="000776A7" w:rsidP="00701652">
      <w:pPr>
        <w:snapToGrid w:val="0"/>
        <w:ind w:left="709" w:hanging="709"/>
        <w:rPr>
          <w:rFonts w:ascii="Times New Roman" w:eastAsia="SimSun" w:hAnsi="Times New Roman" w:cs="Times New Roman"/>
          <w:sz w:val="24"/>
          <w:shd w:val="clear" w:color="auto" w:fill="FFFFFF"/>
        </w:rPr>
      </w:pPr>
      <w:r>
        <w:rPr>
          <w:rFonts w:ascii="Times New Roman" w:eastAsia="SimSun" w:hAnsi="Times New Roman" w:cs="Times New Roman"/>
          <w:sz w:val="24"/>
          <w:shd w:val="clear" w:color="auto" w:fill="FFFFFF"/>
        </w:rPr>
        <w:tab/>
        <w:t>The department has established a WeChat group for nurses</w:t>
      </w:r>
      <w:r w:rsidR="0027633E">
        <w:rPr>
          <w:rFonts w:ascii="Times New Roman" w:eastAsia="SimSun" w:hAnsi="Times New Roman" w:cs="Times New Roman"/>
          <w:sz w:val="24"/>
          <w:shd w:val="clear" w:color="auto" w:fill="FFFFFF"/>
        </w:rPr>
        <w:t>’</w:t>
      </w:r>
      <w:r>
        <w:rPr>
          <w:rFonts w:ascii="Times New Roman" w:eastAsia="SimSun" w:hAnsi="Times New Roman" w:cs="Times New Roman"/>
          <w:sz w:val="24"/>
          <w:shd w:val="clear" w:color="auto" w:fill="FFFFFF"/>
        </w:rPr>
        <w:t xml:space="preserve"> post-level training, which is managed by educational nurses and mainly includes the following aspects: (</w:t>
      </w:r>
      <w:r w:rsidR="00C10136">
        <w:rPr>
          <w:rFonts w:ascii="Times New Roman" w:eastAsia="SimSun" w:hAnsi="Times New Roman" w:cs="Times New Roman"/>
          <w:sz w:val="24"/>
          <w:shd w:val="clear" w:color="auto" w:fill="FFFFFF"/>
        </w:rPr>
        <w:t>a</w:t>
      </w:r>
      <w:r>
        <w:rPr>
          <w:rFonts w:ascii="Times New Roman" w:eastAsia="SimSun" w:hAnsi="Times New Roman" w:cs="Times New Roman"/>
          <w:sz w:val="24"/>
          <w:shd w:val="clear" w:color="auto" w:fill="FFFFFF"/>
        </w:rPr>
        <w:t xml:space="preserve">) Nurses regularly issue notices and documents, and nurses learn the latest system and industry norms in real time; </w:t>
      </w:r>
      <w:r>
        <w:rPr>
          <w:rFonts w:ascii="Times New Roman" w:eastAsia="SimSun" w:hAnsi="Times New Roman" w:cs="Times New Roman" w:hint="eastAsia"/>
          <w:sz w:val="24"/>
          <w:shd w:val="clear" w:color="auto" w:fill="FFFFFF"/>
        </w:rPr>
        <w:t>(</w:t>
      </w:r>
      <w:r w:rsidR="00C10136">
        <w:rPr>
          <w:rFonts w:ascii="Times New Roman" w:eastAsia="SimSun" w:hAnsi="Times New Roman" w:cs="Times New Roman"/>
          <w:sz w:val="24"/>
          <w:shd w:val="clear" w:color="auto" w:fill="FFFFFF"/>
        </w:rPr>
        <w:t>b</w:t>
      </w:r>
      <w:r>
        <w:rPr>
          <w:rFonts w:ascii="Times New Roman" w:eastAsia="SimSun" w:hAnsi="Times New Roman" w:cs="Times New Roman" w:hint="eastAsia"/>
          <w:sz w:val="24"/>
          <w:shd w:val="clear" w:color="auto" w:fill="FFFFFF"/>
        </w:rPr>
        <w:t>)</w:t>
      </w:r>
      <w:r>
        <w:rPr>
          <w:rFonts w:ascii="Times New Roman" w:eastAsia="SimSun" w:hAnsi="Times New Roman" w:cs="Times New Roman"/>
          <w:sz w:val="24"/>
          <w:shd w:val="clear" w:color="auto" w:fill="FFFFFF"/>
        </w:rPr>
        <w:t xml:space="preserve"> Training tutors share clinical special cases</w:t>
      </w:r>
      <w:r w:rsidR="002166D8">
        <w:rPr>
          <w:rFonts w:ascii="Times New Roman" w:eastAsia="SimSun" w:hAnsi="Times New Roman" w:cs="Times New Roman"/>
          <w:sz w:val="24"/>
          <w:shd w:val="clear" w:color="auto" w:fill="FFFFFF"/>
        </w:rPr>
        <w:t xml:space="preserve"> and</w:t>
      </w:r>
      <w:r>
        <w:rPr>
          <w:rFonts w:ascii="Times New Roman" w:eastAsia="SimSun" w:hAnsi="Times New Roman" w:cs="Times New Roman"/>
          <w:sz w:val="24"/>
          <w:shd w:val="clear" w:color="auto" w:fill="FFFFFF"/>
        </w:rPr>
        <w:t xml:space="preserve"> can use various forms of education such as voice, pictures</w:t>
      </w:r>
      <w:r w:rsidR="00265F9B">
        <w:rPr>
          <w:rFonts w:ascii="Times New Roman" w:eastAsia="SimSun" w:hAnsi="Times New Roman" w:cs="Times New Roman"/>
          <w:sz w:val="24"/>
          <w:shd w:val="clear" w:color="auto" w:fill="FFFFFF"/>
        </w:rPr>
        <w:t>,</w:t>
      </w:r>
      <w:r>
        <w:rPr>
          <w:rFonts w:ascii="Times New Roman" w:eastAsia="SimSun" w:hAnsi="Times New Roman" w:cs="Times New Roman"/>
          <w:sz w:val="24"/>
          <w:shd w:val="clear" w:color="auto" w:fill="FFFFFF"/>
        </w:rPr>
        <w:t xml:space="preserve"> and videos. At the same time, it can answer the difficult questions of junior nurses at any time. </w:t>
      </w:r>
      <w:r>
        <w:rPr>
          <w:rFonts w:ascii="Times New Roman" w:eastAsia="SimSun" w:hAnsi="Times New Roman" w:cs="Times New Roman" w:hint="eastAsia"/>
          <w:sz w:val="24"/>
          <w:shd w:val="clear" w:color="auto" w:fill="FFFFFF"/>
        </w:rPr>
        <w:t>(</w:t>
      </w:r>
      <w:r w:rsidR="00D13B4E">
        <w:rPr>
          <w:rFonts w:ascii="Times New Roman" w:eastAsia="SimSun" w:hAnsi="Times New Roman" w:cs="Times New Roman"/>
          <w:sz w:val="24"/>
          <w:shd w:val="clear" w:color="auto" w:fill="FFFFFF"/>
        </w:rPr>
        <w:t>c</w:t>
      </w:r>
      <w:r>
        <w:rPr>
          <w:rFonts w:ascii="Times New Roman" w:eastAsia="SimSun" w:hAnsi="Times New Roman" w:cs="Times New Roman" w:hint="eastAsia"/>
          <w:sz w:val="24"/>
          <w:shd w:val="clear" w:color="auto" w:fill="FFFFFF"/>
        </w:rPr>
        <w:t>)</w:t>
      </w:r>
      <w:r>
        <w:rPr>
          <w:rFonts w:ascii="Times New Roman" w:eastAsia="SimSun" w:hAnsi="Times New Roman" w:cs="Times New Roman"/>
          <w:sz w:val="24"/>
          <w:shd w:val="clear" w:color="auto" w:fill="FFFFFF"/>
        </w:rPr>
        <w:t xml:space="preserve"> Nurses, specialist nurses</w:t>
      </w:r>
      <w:r w:rsidR="00265F9B">
        <w:rPr>
          <w:rFonts w:ascii="Times New Roman" w:eastAsia="SimSun" w:hAnsi="Times New Roman" w:cs="Times New Roman"/>
          <w:sz w:val="24"/>
          <w:shd w:val="clear" w:color="auto" w:fill="FFFFFF"/>
        </w:rPr>
        <w:t xml:space="preserve">, and education nurses regularly send new knowledge of the </w:t>
      </w:r>
      <w:r>
        <w:rPr>
          <w:rFonts w:ascii="Times New Roman" w:eastAsia="SimSun" w:hAnsi="Times New Roman" w:cs="Times New Roman"/>
          <w:sz w:val="24"/>
          <w:shd w:val="clear" w:color="auto" w:fill="FFFFFF"/>
        </w:rPr>
        <w:t xml:space="preserve">nursing frontier, and nurses learn new progress of specialist nursing at any time </w:t>
      </w:r>
      <w:r>
        <w:rPr>
          <w:rFonts w:ascii="Times New Roman" w:eastAsia="SimSun" w:hAnsi="Times New Roman" w:cs="Times New Roman"/>
          <w:sz w:val="24"/>
          <w:shd w:val="clear" w:color="auto" w:fill="FFFFFF"/>
          <w:vertAlign w:val="superscript"/>
        </w:rPr>
        <w:t>[9]</w:t>
      </w:r>
      <w:r>
        <w:rPr>
          <w:rFonts w:ascii="Times New Roman" w:eastAsia="SimSun" w:hAnsi="Times New Roman" w:cs="Times New Roman"/>
          <w:sz w:val="24"/>
          <w:shd w:val="clear" w:color="auto" w:fill="FFFFFF"/>
        </w:rPr>
        <w:t>.</w:t>
      </w:r>
    </w:p>
    <w:p w14:paraId="6D6677FA" w14:textId="235A41C9" w:rsidR="00D13B4E" w:rsidRDefault="00D13B4E" w:rsidP="00701652">
      <w:pPr>
        <w:snapToGrid w:val="0"/>
        <w:ind w:left="709" w:hanging="709"/>
        <w:rPr>
          <w:rFonts w:ascii="Times New Roman" w:eastAsia="SimSun" w:hAnsi="Times New Roman" w:cs="Times New Roman"/>
          <w:b/>
          <w:bCs/>
          <w:sz w:val="24"/>
          <w:shd w:val="clear" w:color="auto" w:fill="FFFFFF"/>
        </w:rPr>
      </w:pPr>
      <w:r>
        <w:rPr>
          <w:rFonts w:ascii="Times New Roman" w:eastAsia="SimSun" w:hAnsi="Times New Roman" w:cs="Times New Roman"/>
          <w:sz w:val="24"/>
          <w:shd w:val="clear" w:color="auto" w:fill="FFFFFF"/>
        </w:rPr>
        <w:t>(4)</w:t>
      </w:r>
      <w:r>
        <w:rPr>
          <w:rFonts w:ascii="Times New Roman" w:eastAsia="SimSun" w:hAnsi="Times New Roman" w:cs="Times New Roman"/>
          <w:sz w:val="24"/>
          <w:shd w:val="clear" w:color="auto" w:fill="FFFFFF"/>
        </w:rPr>
        <w:tab/>
      </w:r>
      <w:r w:rsidRPr="00701652">
        <w:rPr>
          <w:rFonts w:ascii="Times New Roman" w:eastAsia="SimSun" w:hAnsi="Times New Roman" w:cs="Times New Roman" w:hint="eastAsia"/>
          <w:sz w:val="24"/>
          <w:shd w:val="clear" w:color="auto" w:fill="FFFFFF"/>
        </w:rPr>
        <w:t>S</w:t>
      </w:r>
      <w:r w:rsidRPr="00701652">
        <w:rPr>
          <w:rFonts w:ascii="Times New Roman" w:eastAsia="SimSun" w:hAnsi="Times New Roman" w:cs="Times New Roman"/>
          <w:sz w:val="24"/>
          <w:shd w:val="clear" w:color="auto" w:fill="FFFFFF"/>
        </w:rPr>
        <w:t>cenario simulation emergency drill</w:t>
      </w:r>
      <w:r>
        <w:rPr>
          <w:rFonts w:ascii="Times New Roman" w:eastAsia="SimSun" w:hAnsi="Times New Roman" w:cs="Times New Roman"/>
          <w:b/>
          <w:bCs/>
          <w:sz w:val="24"/>
          <w:shd w:val="clear" w:color="auto" w:fill="FFFFFF"/>
        </w:rPr>
        <w:t xml:space="preserve"> </w:t>
      </w:r>
    </w:p>
    <w:p w14:paraId="3AA5304A" w14:textId="38B6E12C" w:rsidR="00D13B4E" w:rsidRDefault="00D13B4E" w:rsidP="00701652">
      <w:pPr>
        <w:snapToGrid w:val="0"/>
        <w:ind w:left="709" w:hanging="709"/>
        <w:rPr>
          <w:rFonts w:ascii="Times New Roman" w:eastAsia="SimSun" w:hAnsi="Times New Roman" w:cs="Times New Roman"/>
          <w:sz w:val="24"/>
          <w:shd w:val="clear" w:color="auto" w:fill="FFFFFF"/>
        </w:rPr>
      </w:pPr>
      <w:r>
        <w:rPr>
          <w:rFonts w:ascii="Times New Roman" w:eastAsia="SimSun" w:hAnsi="Times New Roman" w:cs="Times New Roman"/>
          <w:sz w:val="24"/>
          <w:shd w:val="clear" w:color="auto" w:fill="FFFFFF"/>
        </w:rPr>
        <w:lastRenderedPageBreak/>
        <w:tab/>
      </w:r>
      <w:r w:rsidR="00265F9B">
        <w:rPr>
          <w:rFonts w:ascii="Times New Roman" w:eastAsia="SimSun" w:hAnsi="Times New Roman" w:cs="Times New Roman"/>
          <w:sz w:val="24"/>
          <w:shd w:val="clear" w:color="auto" w:fill="FFFFFF"/>
        </w:rPr>
        <w:t>The</w:t>
      </w:r>
      <w:r>
        <w:rPr>
          <w:rFonts w:ascii="Times New Roman" w:eastAsia="SimSun" w:hAnsi="Times New Roman" w:cs="Times New Roman"/>
          <w:sz w:val="24"/>
          <w:shd w:val="clear" w:color="auto" w:fill="FFFFFF"/>
        </w:rPr>
        <w:t xml:space="preserve"> department organizes a scenario simulation emergency drill every quarter, focusing on first aid skills and clinical key link process training. It mainly simulates acute myocardial infarction, hypertensive emergency, acute heart failure</w:t>
      </w:r>
      <w:r w:rsidR="00265F9B">
        <w:rPr>
          <w:rFonts w:ascii="Times New Roman" w:eastAsia="SimSun" w:hAnsi="Times New Roman" w:cs="Times New Roman"/>
          <w:sz w:val="24"/>
          <w:shd w:val="clear" w:color="auto" w:fill="FFFFFF"/>
        </w:rPr>
        <w:t>,</w:t>
      </w:r>
      <w:r>
        <w:rPr>
          <w:rFonts w:ascii="Times New Roman" w:eastAsia="SimSun" w:hAnsi="Times New Roman" w:cs="Times New Roman"/>
          <w:sz w:val="24"/>
          <w:shd w:val="clear" w:color="auto" w:fill="FFFFFF"/>
        </w:rPr>
        <w:t xml:space="preserve"> and other critical diseases. The key links include the handling of accidents such as loss, suicide</w:t>
      </w:r>
      <w:r w:rsidR="00265F9B">
        <w:rPr>
          <w:rFonts w:ascii="Times New Roman" w:eastAsia="SimSun" w:hAnsi="Times New Roman" w:cs="Times New Roman"/>
          <w:sz w:val="24"/>
          <w:shd w:val="clear" w:color="auto" w:fill="FFFFFF"/>
        </w:rPr>
        <w:t>,</w:t>
      </w:r>
      <w:r>
        <w:rPr>
          <w:rFonts w:ascii="Times New Roman" w:eastAsia="SimSun" w:hAnsi="Times New Roman" w:cs="Times New Roman"/>
          <w:sz w:val="24"/>
          <w:shd w:val="clear" w:color="auto" w:fill="FFFFFF"/>
        </w:rPr>
        <w:t xml:space="preserve"> and allergic reaction. The time is controlled in 10–20 minutes, and the most realistic scene and standardized process are displayed to achieve the purpose of nurses mastering the handling of clinical events.</w:t>
      </w:r>
    </w:p>
    <w:p w14:paraId="6A666EE6" w14:textId="33C5A98D" w:rsidR="00D13B4E" w:rsidRDefault="00D13B4E" w:rsidP="00701652">
      <w:pPr>
        <w:snapToGrid w:val="0"/>
        <w:ind w:left="709" w:hanging="709"/>
        <w:rPr>
          <w:rFonts w:ascii="Times New Roman" w:eastAsia="SimSun" w:hAnsi="Times New Roman" w:cs="Times New Roman"/>
          <w:b/>
          <w:bCs/>
          <w:sz w:val="24"/>
          <w:shd w:val="clear" w:color="auto" w:fill="FFFFFF"/>
        </w:rPr>
      </w:pPr>
      <w:r>
        <w:rPr>
          <w:rFonts w:ascii="Times New Roman" w:eastAsia="SimSun" w:hAnsi="Times New Roman" w:cs="Times New Roman"/>
          <w:sz w:val="24"/>
          <w:shd w:val="clear" w:color="auto" w:fill="FFFFFF"/>
        </w:rPr>
        <w:t>(5)</w:t>
      </w:r>
      <w:r>
        <w:rPr>
          <w:rFonts w:ascii="Times New Roman" w:eastAsia="SimSun" w:hAnsi="Times New Roman" w:cs="Times New Roman"/>
          <w:sz w:val="24"/>
          <w:shd w:val="clear" w:color="auto" w:fill="FFFFFF"/>
        </w:rPr>
        <w:tab/>
      </w:r>
      <w:r w:rsidRPr="00701652">
        <w:rPr>
          <w:rFonts w:ascii="Times New Roman" w:eastAsia="SimSun" w:hAnsi="Times New Roman" w:cs="Times New Roman"/>
          <w:sz w:val="24"/>
          <w:shd w:val="clear" w:color="auto" w:fill="FFFFFF"/>
        </w:rPr>
        <w:t>Three-level rounds</w:t>
      </w:r>
      <w:r>
        <w:rPr>
          <w:rFonts w:ascii="Times New Roman" w:eastAsia="SimSun" w:hAnsi="Times New Roman" w:cs="Times New Roman"/>
          <w:b/>
          <w:bCs/>
          <w:sz w:val="24"/>
          <w:shd w:val="clear" w:color="auto" w:fill="FFFFFF"/>
        </w:rPr>
        <w:t xml:space="preserve"> </w:t>
      </w:r>
    </w:p>
    <w:p w14:paraId="29F40BC8" w14:textId="2A0DD51A" w:rsidR="002602BC" w:rsidRDefault="00D13B4E" w:rsidP="00701652">
      <w:pPr>
        <w:snapToGrid w:val="0"/>
        <w:ind w:left="709" w:hanging="709"/>
        <w:rPr>
          <w:rFonts w:ascii="Times New Roman" w:eastAsia="SimSun" w:hAnsi="Times New Roman" w:cs="Times New Roman"/>
          <w:sz w:val="24"/>
          <w:shd w:val="clear" w:color="auto" w:fill="FFFFFF"/>
        </w:rPr>
      </w:pPr>
      <w:r>
        <w:rPr>
          <w:rFonts w:ascii="Times New Roman" w:eastAsia="SimSun" w:hAnsi="Times New Roman" w:cs="Times New Roman"/>
          <w:sz w:val="24"/>
          <w:shd w:val="clear" w:color="auto" w:fill="FFFFFF"/>
        </w:rPr>
        <w:tab/>
        <w:t>During the shift change every morning, it takes 20</w:t>
      </w:r>
      <w:r w:rsidR="002602BC">
        <w:rPr>
          <w:rFonts w:ascii="Times New Roman" w:eastAsia="SimSun" w:hAnsi="Times New Roman" w:cs="Times New Roman"/>
          <w:sz w:val="24"/>
          <w:shd w:val="clear" w:color="auto" w:fill="FFFFFF"/>
        </w:rPr>
        <w:t>–</w:t>
      </w:r>
      <w:r>
        <w:rPr>
          <w:rFonts w:ascii="Times New Roman" w:eastAsia="SimSun" w:hAnsi="Times New Roman" w:cs="Times New Roman"/>
          <w:sz w:val="24"/>
          <w:shd w:val="clear" w:color="auto" w:fill="FFFFFF"/>
        </w:rPr>
        <w:t>30 minutes to organize nursing three-level rounds for high-risk patients to solve the problems in clinical nursing and train nurses in clinical thinking.</w:t>
      </w:r>
    </w:p>
    <w:p w14:paraId="59DACA21" w14:textId="1D619F88" w:rsidR="002602BC" w:rsidRPr="00701652" w:rsidRDefault="002602BC" w:rsidP="00701652">
      <w:pPr>
        <w:snapToGrid w:val="0"/>
        <w:ind w:left="709" w:hanging="709"/>
        <w:rPr>
          <w:rFonts w:ascii="Times New Roman" w:eastAsia="SimSun" w:hAnsi="Times New Roman" w:cs="Times New Roman"/>
          <w:sz w:val="24"/>
          <w:shd w:val="clear" w:color="auto" w:fill="FFFFFF"/>
        </w:rPr>
      </w:pPr>
      <w:r>
        <w:rPr>
          <w:rFonts w:ascii="Times New Roman" w:eastAsia="SimSun" w:hAnsi="Times New Roman" w:cs="Times New Roman"/>
          <w:sz w:val="24"/>
          <w:shd w:val="clear" w:color="auto" w:fill="FFFFFF"/>
        </w:rPr>
        <w:t>(6)</w:t>
      </w:r>
      <w:r>
        <w:rPr>
          <w:rFonts w:ascii="Times New Roman" w:eastAsia="SimSun" w:hAnsi="Times New Roman" w:cs="Times New Roman"/>
          <w:sz w:val="24"/>
          <w:shd w:val="clear" w:color="auto" w:fill="FFFFFF"/>
        </w:rPr>
        <w:tab/>
      </w:r>
      <w:r w:rsidRPr="00701652">
        <w:rPr>
          <w:rFonts w:ascii="Times New Roman" w:eastAsia="SimSun" w:hAnsi="Times New Roman" w:cs="Times New Roman" w:hint="eastAsia"/>
          <w:sz w:val="24"/>
          <w:shd w:val="clear" w:color="auto" w:fill="FFFFFF"/>
        </w:rPr>
        <w:t>C</w:t>
      </w:r>
      <w:r w:rsidRPr="00701652">
        <w:rPr>
          <w:rFonts w:ascii="Times New Roman" w:eastAsia="SimSun" w:hAnsi="Times New Roman" w:cs="Times New Roman"/>
          <w:sz w:val="24"/>
          <w:shd w:val="clear" w:color="auto" w:fill="FFFFFF"/>
        </w:rPr>
        <w:t xml:space="preserve">linical follow-up assessment </w:t>
      </w:r>
    </w:p>
    <w:p w14:paraId="1AC5A44B" w14:textId="4531F627" w:rsidR="003E15CC" w:rsidRDefault="002602BC" w:rsidP="00701652">
      <w:pPr>
        <w:snapToGrid w:val="0"/>
        <w:ind w:left="709" w:hanging="709"/>
        <w:rPr>
          <w:rFonts w:ascii="Times New Roman" w:eastAsia="SimSun" w:hAnsi="Times New Roman" w:cs="Times New Roman"/>
          <w:sz w:val="24"/>
          <w:shd w:val="clear" w:color="auto" w:fill="FFFFFF"/>
        </w:rPr>
      </w:pPr>
      <w:r>
        <w:rPr>
          <w:rFonts w:ascii="Times New Roman" w:eastAsia="SimSun" w:hAnsi="Times New Roman" w:cs="Times New Roman"/>
          <w:sz w:val="24"/>
          <w:shd w:val="clear" w:color="auto" w:fill="FFFFFF"/>
        </w:rPr>
        <w:tab/>
        <w:t>The head nurse or nursing team leader randomly follows the nurse</w:t>
      </w:r>
      <w:r w:rsidR="0027633E">
        <w:rPr>
          <w:rFonts w:ascii="Times New Roman" w:eastAsia="SimSun" w:hAnsi="Times New Roman" w:cs="Times New Roman"/>
          <w:sz w:val="24"/>
          <w:shd w:val="clear" w:color="auto" w:fill="FFFFFF"/>
        </w:rPr>
        <w:t>’</w:t>
      </w:r>
      <w:r>
        <w:rPr>
          <w:rFonts w:ascii="Times New Roman" w:eastAsia="SimSun" w:hAnsi="Times New Roman" w:cs="Times New Roman"/>
          <w:sz w:val="24"/>
          <w:shd w:val="clear" w:color="auto" w:fill="FFFFFF"/>
        </w:rPr>
        <w:t>s clinical operation or health guidance during clinical working hours, and gives real-time evaluation and guidance. The follow-up examination can not only reflect the most real clinical operation state of nurses, but also achieve the purpose of examination and training, without delaying the rest and work of nurses and improving the clinical operation skills of nursing.</w:t>
      </w:r>
    </w:p>
    <w:p w14:paraId="1AC5A44C" w14:textId="77777777" w:rsidR="003E15CC" w:rsidRDefault="003E15CC" w:rsidP="00701652">
      <w:pPr>
        <w:snapToGrid w:val="0"/>
        <w:rPr>
          <w:rFonts w:ascii="Times New Roman" w:eastAsia="SimSun" w:hAnsi="Times New Roman" w:cs="Times New Roman"/>
          <w:sz w:val="24"/>
          <w:shd w:val="clear" w:color="auto" w:fill="FFFFFF"/>
        </w:rPr>
      </w:pPr>
    </w:p>
    <w:p w14:paraId="1AC5A44D" w14:textId="77777777" w:rsidR="003E15CC" w:rsidRDefault="00000000" w:rsidP="00701652">
      <w:pPr>
        <w:pStyle w:val="Heading1"/>
        <w:widowControl/>
        <w:snapToGrid w:val="0"/>
        <w:spacing w:beforeAutospacing="0" w:afterAutospacing="0"/>
        <w:rPr>
          <w:rFonts w:ascii="Times New Roman" w:hAnsi="Times New Roman" w:hint="default"/>
          <w:sz w:val="24"/>
          <w:szCs w:val="24"/>
        </w:rPr>
      </w:pPr>
      <w:r>
        <w:rPr>
          <w:rFonts w:ascii="Times New Roman" w:hAnsi="Times New Roman"/>
          <w:sz w:val="24"/>
          <w:szCs w:val="24"/>
        </w:rPr>
        <w:t>2</w:t>
      </w:r>
      <w:r>
        <w:rPr>
          <w:rFonts w:ascii="Times New Roman" w:hAnsi="Times New Roman" w:hint="default"/>
          <w:sz w:val="24"/>
          <w:szCs w:val="24"/>
        </w:rPr>
        <w:t>.3</w:t>
      </w:r>
      <w:r>
        <w:rPr>
          <w:rFonts w:ascii="Times New Roman" w:hAnsi="Times New Roman"/>
          <w:sz w:val="24"/>
          <w:szCs w:val="24"/>
        </w:rPr>
        <w:t>.</w:t>
      </w:r>
      <w:r>
        <w:rPr>
          <w:rFonts w:ascii="Times New Roman" w:hAnsi="Times New Roman" w:hint="default"/>
          <w:sz w:val="24"/>
          <w:szCs w:val="24"/>
        </w:rPr>
        <w:t xml:space="preserve"> Evaluation </w:t>
      </w:r>
      <w:r>
        <w:rPr>
          <w:rFonts w:ascii="Times New Roman" w:hAnsi="Times New Roman"/>
          <w:sz w:val="24"/>
          <w:szCs w:val="24"/>
        </w:rPr>
        <w:t>i</w:t>
      </w:r>
      <w:r>
        <w:rPr>
          <w:rFonts w:ascii="Times New Roman" w:hAnsi="Times New Roman" w:hint="default"/>
          <w:sz w:val="24"/>
          <w:szCs w:val="24"/>
        </w:rPr>
        <w:t>ndicators</w:t>
      </w:r>
    </w:p>
    <w:p w14:paraId="1AC5A44E" w14:textId="77777777" w:rsidR="003E15CC" w:rsidRDefault="00000000" w:rsidP="00701652">
      <w:pPr>
        <w:pStyle w:val="Heading2"/>
        <w:widowControl/>
        <w:snapToGrid w:val="0"/>
        <w:spacing w:beforeAutospacing="0" w:afterAutospacing="0"/>
        <w:rPr>
          <w:rFonts w:ascii="Times New Roman" w:hAnsi="Times New Roman" w:hint="default"/>
          <w:sz w:val="24"/>
          <w:szCs w:val="24"/>
        </w:rPr>
      </w:pPr>
      <w:r>
        <w:rPr>
          <w:rFonts w:ascii="Times New Roman" w:hAnsi="Times New Roman"/>
          <w:sz w:val="24"/>
          <w:szCs w:val="24"/>
        </w:rPr>
        <w:t>2</w:t>
      </w:r>
      <w:r>
        <w:rPr>
          <w:rFonts w:ascii="Times New Roman" w:hAnsi="Times New Roman" w:hint="default"/>
          <w:sz w:val="24"/>
          <w:szCs w:val="24"/>
        </w:rPr>
        <w:t>.3.1</w:t>
      </w:r>
      <w:r>
        <w:rPr>
          <w:rFonts w:ascii="Times New Roman" w:hAnsi="Times New Roman"/>
          <w:sz w:val="24"/>
          <w:szCs w:val="24"/>
        </w:rPr>
        <w:t>.</w:t>
      </w:r>
      <w:r>
        <w:rPr>
          <w:rFonts w:ascii="Times New Roman" w:hAnsi="Times New Roman" w:hint="default"/>
          <w:sz w:val="24"/>
          <w:szCs w:val="24"/>
        </w:rPr>
        <w:t xml:space="preserve"> Comparison of theoretical and operational assessment scores between the two groups of nurses</w:t>
      </w:r>
    </w:p>
    <w:p w14:paraId="1AC5A44F" w14:textId="77777777" w:rsidR="003E15CC" w:rsidRDefault="00000000" w:rsidP="00701652">
      <w:pPr>
        <w:widowControl/>
        <w:snapToGrid w:val="0"/>
        <w:rPr>
          <w:rFonts w:ascii="Times New Roman" w:eastAsia="SimSun" w:hAnsi="Times New Roman" w:cs="Times New Roman"/>
          <w:kern w:val="0"/>
          <w:sz w:val="24"/>
          <w:lang w:bidi="ar"/>
        </w:rPr>
      </w:pPr>
      <w:r>
        <w:rPr>
          <w:rFonts w:ascii="Times New Roman" w:eastAsia="SimSun" w:hAnsi="Times New Roman" w:cs="Times New Roman"/>
          <w:kern w:val="0"/>
          <w:sz w:val="24"/>
          <w:lang w:bidi="ar"/>
        </w:rPr>
        <w:t>Scores of nurses in both groups were extracted from the nursing management system. The average scores of theoretical examinations and operational assessments of the two groups were compared under identical assessment items, with a full score of 100 points for each test.</w:t>
      </w:r>
    </w:p>
    <w:p w14:paraId="1AC5A450" w14:textId="77777777" w:rsidR="003E15CC" w:rsidRDefault="003E15CC" w:rsidP="00701652">
      <w:pPr>
        <w:widowControl/>
        <w:snapToGrid w:val="0"/>
        <w:rPr>
          <w:rFonts w:ascii="Times New Roman" w:eastAsia="SimSun" w:hAnsi="Times New Roman" w:cs="Times New Roman"/>
          <w:kern w:val="0"/>
          <w:sz w:val="24"/>
          <w:lang w:bidi="ar"/>
        </w:rPr>
      </w:pPr>
    </w:p>
    <w:p w14:paraId="1AC5A451" w14:textId="77777777" w:rsidR="003E15CC" w:rsidRDefault="00000000" w:rsidP="00701652">
      <w:pPr>
        <w:pStyle w:val="Heading2"/>
        <w:widowControl/>
        <w:snapToGrid w:val="0"/>
        <w:spacing w:beforeAutospacing="0" w:afterAutospacing="0"/>
        <w:rPr>
          <w:rFonts w:ascii="Times New Roman" w:hAnsi="Times New Roman" w:hint="default"/>
          <w:sz w:val="24"/>
          <w:szCs w:val="24"/>
        </w:rPr>
      </w:pPr>
      <w:r>
        <w:rPr>
          <w:rFonts w:ascii="Times New Roman" w:hAnsi="Times New Roman"/>
          <w:sz w:val="24"/>
          <w:szCs w:val="24"/>
        </w:rPr>
        <w:t>2</w:t>
      </w:r>
      <w:r>
        <w:rPr>
          <w:rFonts w:ascii="Times New Roman" w:hAnsi="Times New Roman" w:hint="default"/>
          <w:sz w:val="24"/>
          <w:szCs w:val="24"/>
        </w:rPr>
        <w:t>.3.2</w:t>
      </w:r>
      <w:r>
        <w:rPr>
          <w:rFonts w:ascii="Times New Roman" w:hAnsi="Times New Roman"/>
          <w:sz w:val="24"/>
          <w:szCs w:val="24"/>
        </w:rPr>
        <w:t>.</w:t>
      </w:r>
      <w:r>
        <w:rPr>
          <w:rFonts w:ascii="Times New Roman" w:hAnsi="Times New Roman" w:hint="default"/>
          <w:sz w:val="24"/>
          <w:szCs w:val="24"/>
        </w:rPr>
        <w:t xml:space="preserve"> Comparison of the incidence of adverse nursing events between the two groups</w:t>
      </w:r>
    </w:p>
    <w:p w14:paraId="1AC5A452" w14:textId="28BD1687" w:rsidR="003E15CC" w:rsidRDefault="00000000" w:rsidP="00701652">
      <w:pPr>
        <w:widowControl/>
        <w:snapToGrid w:val="0"/>
        <w:rPr>
          <w:rFonts w:ascii="Times New Roman" w:eastAsia="SimSun" w:hAnsi="Times New Roman" w:cs="Times New Roman"/>
          <w:kern w:val="0"/>
          <w:sz w:val="24"/>
          <w:lang w:bidi="ar"/>
        </w:rPr>
      </w:pPr>
      <w:r>
        <w:rPr>
          <w:rFonts w:ascii="Times New Roman" w:eastAsia="SimSun" w:hAnsi="Times New Roman" w:cs="Times New Roman"/>
          <w:kern w:val="0"/>
          <w:sz w:val="24"/>
          <w:lang w:bidi="ar"/>
        </w:rPr>
        <w:t>Adverse events including falls/bed falls, inappropriate infusion rate, improper observation and management of patients</w:t>
      </w:r>
      <w:r w:rsidR="0027633E">
        <w:rPr>
          <w:rFonts w:ascii="Times New Roman" w:eastAsia="SimSun" w:hAnsi="Times New Roman" w:cs="Times New Roman"/>
          <w:kern w:val="0"/>
          <w:sz w:val="24"/>
          <w:lang w:bidi="ar"/>
        </w:rPr>
        <w:t>’</w:t>
      </w:r>
      <w:r>
        <w:rPr>
          <w:rFonts w:ascii="Times New Roman" w:eastAsia="SimSun" w:hAnsi="Times New Roman" w:cs="Times New Roman"/>
          <w:kern w:val="0"/>
          <w:sz w:val="24"/>
          <w:lang w:bidi="ar"/>
        </w:rPr>
        <w:t xml:space="preserve"> conditions in the two groups were analyzed and compared.</w:t>
      </w:r>
    </w:p>
    <w:p w14:paraId="1AC5A453" w14:textId="77777777" w:rsidR="003E15CC" w:rsidRDefault="003E15CC" w:rsidP="00701652">
      <w:pPr>
        <w:widowControl/>
        <w:snapToGrid w:val="0"/>
        <w:rPr>
          <w:rFonts w:ascii="Times New Roman" w:eastAsia="SimSun" w:hAnsi="Times New Roman" w:cs="Times New Roman"/>
          <w:kern w:val="0"/>
          <w:sz w:val="24"/>
          <w:lang w:bidi="ar"/>
        </w:rPr>
      </w:pPr>
    </w:p>
    <w:p w14:paraId="1AC5A454" w14:textId="77777777" w:rsidR="003E15CC" w:rsidRDefault="00000000" w:rsidP="00701652">
      <w:pPr>
        <w:pStyle w:val="Heading2"/>
        <w:widowControl/>
        <w:snapToGrid w:val="0"/>
        <w:spacing w:beforeAutospacing="0" w:afterAutospacing="0"/>
        <w:rPr>
          <w:rFonts w:ascii="Times New Roman" w:hAnsi="Times New Roman" w:hint="default"/>
          <w:sz w:val="24"/>
          <w:szCs w:val="24"/>
        </w:rPr>
      </w:pPr>
      <w:r>
        <w:rPr>
          <w:rFonts w:ascii="Times New Roman" w:hAnsi="Times New Roman"/>
          <w:sz w:val="24"/>
          <w:szCs w:val="24"/>
        </w:rPr>
        <w:t>2</w:t>
      </w:r>
      <w:r>
        <w:rPr>
          <w:rFonts w:ascii="Times New Roman" w:hAnsi="Times New Roman" w:hint="default"/>
          <w:sz w:val="24"/>
          <w:szCs w:val="24"/>
        </w:rPr>
        <w:t>.3.3</w:t>
      </w:r>
      <w:r>
        <w:rPr>
          <w:rFonts w:ascii="Times New Roman" w:hAnsi="Times New Roman"/>
          <w:sz w:val="24"/>
          <w:szCs w:val="24"/>
        </w:rPr>
        <w:t>.</w:t>
      </w:r>
      <w:r>
        <w:rPr>
          <w:rFonts w:ascii="Times New Roman" w:hAnsi="Times New Roman" w:hint="default"/>
          <w:sz w:val="24"/>
          <w:szCs w:val="24"/>
        </w:rPr>
        <w:t xml:space="preserve"> Comparison of core competencies between the two groups of nurses</w:t>
      </w:r>
    </w:p>
    <w:p w14:paraId="1AC5A455" w14:textId="5C8394EE" w:rsidR="003E15CC" w:rsidRDefault="00000000" w:rsidP="00701652">
      <w:pPr>
        <w:widowControl/>
        <w:snapToGrid w:val="0"/>
        <w:rPr>
          <w:rFonts w:ascii="Times New Roman" w:eastAsia="SimSun" w:hAnsi="Times New Roman" w:cs="Times New Roman"/>
          <w:kern w:val="0"/>
          <w:sz w:val="24"/>
          <w:lang w:bidi="ar"/>
        </w:rPr>
      </w:pPr>
      <w:r>
        <w:rPr>
          <w:rFonts w:ascii="Times New Roman" w:eastAsia="SimSun" w:hAnsi="Times New Roman" w:cs="Times New Roman"/>
          <w:kern w:val="0"/>
          <w:sz w:val="24"/>
          <w:lang w:bidi="ar"/>
        </w:rPr>
        <w:t>The Competency Inventory for Registered Nurses (CIRN), adopted for evaluation in hierarchical on-the-job training, was used to assess nurses</w:t>
      </w:r>
      <w:r w:rsidR="0027633E">
        <w:rPr>
          <w:rFonts w:ascii="Times New Roman" w:eastAsia="SimSun" w:hAnsi="Times New Roman" w:cs="Times New Roman"/>
          <w:kern w:val="0"/>
          <w:sz w:val="24"/>
          <w:lang w:bidi="ar"/>
        </w:rPr>
        <w:t>’</w:t>
      </w:r>
      <w:r>
        <w:rPr>
          <w:rFonts w:ascii="Times New Roman" w:eastAsia="SimSun" w:hAnsi="Times New Roman" w:cs="Times New Roman"/>
          <w:kern w:val="0"/>
          <w:sz w:val="24"/>
          <w:lang w:bidi="ar"/>
        </w:rPr>
        <w:t xml:space="preserve"> core competencies. The CIRN consists of 58 items covering 7 dimensions with a 5-point scoring system; higher scores indicate stronger comprehensive competency. The overall Cronbach</w:t>
      </w:r>
      <w:r w:rsidR="0027633E">
        <w:rPr>
          <w:rFonts w:ascii="Times New Roman" w:eastAsia="SimSun" w:hAnsi="Times New Roman" w:cs="Times New Roman"/>
          <w:kern w:val="0"/>
          <w:sz w:val="24"/>
          <w:lang w:bidi="ar"/>
        </w:rPr>
        <w:t>’</w:t>
      </w:r>
      <w:r>
        <w:rPr>
          <w:rFonts w:ascii="Times New Roman" w:eastAsia="SimSun" w:hAnsi="Times New Roman" w:cs="Times New Roman"/>
          <w:kern w:val="0"/>
          <w:sz w:val="24"/>
          <w:lang w:bidi="ar"/>
        </w:rPr>
        <w:t>s α coefficient of the CIRN scale is 0.890</w:t>
      </w:r>
      <w:r w:rsidR="002602BC">
        <w:rPr>
          <w:rFonts w:ascii="Times New Roman" w:eastAsia="SimSun" w:hAnsi="Times New Roman" w:cs="Times New Roman"/>
          <w:kern w:val="0"/>
          <w:sz w:val="24"/>
          <w:lang w:bidi="ar"/>
        </w:rPr>
        <w:t xml:space="preserve"> </w:t>
      </w:r>
      <w:r>
        <w:rPr>
          <w:rFonts w:ascii="Times New Roman" w:eastAsia="SimSun" w:hAnsi="Times New Roman" w:cs="Times New Roman"/>
          <w:kern w:val="0"/>
          <w:sz w:val="24"/>
          <w:vertAlign w:val="superscript"/>
          <w:lang w:bidi="ar"/>
        </w:rPr>
        <w:t>[10]</w:t>
      </w:r>
      <w:r>
        <w:rPr>
          <w:rFonts w:ascii="Times New Roman" w:eastAsia="SimSun" w:hAnsi="Times New Roman" w:cs="Times New Roman"/>
          <w:kern w:val="0"/>
          <w:sz w:val="24"/>
          <w:lang w:bidi="ar"/>
        </w:rPr>
        <w:t>.</w:t>
      </w:r>
    </w:p>
    <w:p w14:paraId="1AC5A456" w14:textId="77777777" w:rsidR="003E15CC" w:rsidRDefault="003E15CC" w:rsidP="00701652">
      <w:pPr>
        <w:widowControl/>
        <w:snapToGrid w:val="0"/>
        <w:rPr>
          <w:rFonts w:ascii="Times New Roman" w:eastAsia="SimSun" w:hAnsi="Times New Roman" w:cs="Times New Roman"/>
          <w:kern w:val="0"/>
          <w:sz w:val="24"/>
          <w:lang w:bidi="ar"/>
        </w:rPr>
      </w:pPr>
    </w:p>
    <w:p w14:paraId="1AC5A457" w14:textId="77777777" w:rsidR="003E15CC" w:rsidRDefault="00000000" w:rsidP="00701652">
      <w:pPr>
        <w:pStyle w:val="Heading1"/>
        <w:widowControl/>
        <w:snapToGrid w:val="0"/>
        <w:spacing w:beforeAutospacing="0" w:afterAutospacing="0"/>
        <w:rPr>
          <w:rFonts w:ascii="Times New Roman" w:hAnsi="Times New Roman" w:hint="default"/>
          <w:sz w:val="24"/>
          <w:szCs w:val="24"/>
        </w:rPr>
      </w:pPr>
      <w:r>
        <w:rPr>
          <w:rFonts w:ascii="Times New Roman" w:hAnsi="Times New Roman"/>
          <w:sz w:val="24"/>
          <w:szCs w:val="24"/>
        </w:rPr>
        <w:t>2</w:t>
      </w:r>
      <w:r>
        <w:rPr>
          <w:rFonts w:ascii="Times New Roman" w:hAnsi="Times New Roman" w:hint="default"/>
          <w:sz w:val="24"/>
          <w:szCs w:val="24"/>
        </w:rPr>
        <w:t>.4</w:t>
      </w:r>
      <w:r>
        <w:rPr>
          <w:rFonts w:ascii="Times New Roman" w:hAnsi="Times New Roman"/>
          <w:sz w:val="24"/>
          <w:szCs w:val="24"/>
        </w:rPr>
        <w:t>.</w:t>
      </w:r>
      <w:r>
        <w:rPr>
          <w:rFonts w:ascii="Times New Roman" w:hAnsi="Times New Roman" w:hint="default"/>
          <w:sz w:val="24"/>
          <w:szCs w:val="24"/>
        </w:rPr>
        <w:t xml:space="preserve"> Statistical </w:t>
      </w:r>
      <w:r>
        <w:rPr>
          <w:rFonts w:ascii="Times New Roman" w:hAnsi="Times New Roman"/>
          <w:sz w:val="24"/>
          <w:szCs w:val="24"/>
        </w:rPr>
        <w:t>m</w:t>
      </w:r>
      <w:r>
        <w:rPr>
          <w:rFonts w:ascii="Times New Roman" w:hAnsi="Times New Roman" w:hint="default"/>
          <w:sz w:val="24"/>
          <w:szCs w:val="24"/>
        </w:rPr>
        <w:t>ethods</w:t>
      </w:r>
    </w:p>
    <w:p w14:paraId="1AC5A458" w14:textId="66085F6E" w:rsidR="003E15CC" w:rsidRDefault="00000000" w:rsidP="00701652">
      <w:pPr>
        <w:widowControl/>
        <w:snapToGrid w:val="0"/>
        <w:rPr>
          <w:rFonts w:ascii="Times New Roman" w:eastAsia="SimSun" w:hAnsi="Times New Roman" w:cs="Times New Roman"/>
          <w:kern w:val="0"/>
          <w:sz w:val="24"/>
          <w:lang w:bidi="ar"/>
        </w:rPr>
      </w:pPr>
      <w:r>
        <w:rPr>
          <w:rFonts w:ascii="Times New Roman" w:eastAsia="SimSun" w:hAnsi="Times New Roman" w:cs="Times New Roman"/>
          <w:kern w:val="0"/>
          <w:sz w:val="24"/>
          <w:lang w:bidi="ar"/>
        </w:rPr>
        <w:t xml:space="preserve">Statistical analyses were performed using SPSS 21.0 statistical software. </w:t>
      </w:r>
      <w:r w:rsidR="00265F9B">
        <w:rPr>
          <w:rFonts w:ascii="Times New Roman" w:eastAsia="SimSun" w:hAnsi="Times New Roman" w:cs="Times New Roman"/>
          <w:kern w:val="0"/>
          <w:sz w:val="24"/>
          <w:lang w:bidi="ar"/>
        </w:rPr>
        <w:t>Independent-samples</w:t>
      </w:r>
      <w:r>
        <w:rPr>
          <w:rFonts w:ascii="Times New Roman" w:eastAsia="SimSun" w:hAnsi="Times New Roman" w:cs="Times New Roman"/>
          <w:kern w:val="0"/>
          <w:sz w:val="24"/>
          <w:lang w:bidi="ar"/>
        </w:rPr>
        <w:t xml:space="preserve"> </w:t>
      </w:r>
      <w:r>
        <w:rPr>
          <w:rFonts w:ascii="Times New Roman" w:eastAsia="SimSun" w:hAnsi="Times New Roman" w:cs="Times New Roman"/>
          <w:i/>
          <w:iCs/>
          <w:kern w:val="0"/>
          <w:sz w:val="24"/>
          <w:lang w:bidi="ar"/>
        </w:rPr>
        <w:t>t</w:t>
      </w:r>
      <w:r>
        <w:rPr>
          <w:rFonts w:ascii="Times New Roman" w:eastAsia="SimSun" w:hAnsi="Times New Roman" w:cs="Times New Roman"/>
          <w:kern w:val="0"/>
          <w:sz w:val="24"/>
          <w:lang w:bidi="ar"/>
        </w:rPr>
        <w:t>-test and Chi-square (</w:t>
      </w:r>
      <w:r w:rsidR="002602BC">
        <w:rPr>
          <w:rFonts w:ascii="Times New Roman" w:eastAsia="SimSun" w:hAnsi="Times New Roman" w:cs="Times New Roman"/>
          <w:kern w:val="0"/>
          <w:sz w:val="24"/>
          <w:lang w:bidi="ar"/>
        </w:rPr>
        <w:t>χ</w:t>
      </w:r>
      <w:r w:rsidR="002602BC">
        <w:rPr>
          <w:rFonts w:ascii="Times New Roman" w:eastAsia="SimSun" w:hAnsi="Times New Roman" w:cs="Times New Roman"/>
          <w:kern w:val="0"/>
          <w:sz w:val="24"/>
          <w:vertAlign w:val="superscript"/>
          <w:lang w:bidi="ar"/>
        </w:rPr>
        <w:t>2</w:t>
      </w:r>
      <w:r>
        <w:rPr>
          <w:rFonts w:ascii="Times New Roman" w:eastAsia="SimSun" w:hAnsi="Times New Roman" w:cs="Times New Roman"/>
          <w:kern w:val="0"/>
          <w:sz w:val="24"/>
          <w:lang w:bidi="ar"/>
        </w:rPr>
        <w:t xml:space="preserve">) test were adopted for intergroup comparisons. A </w:t>
      </w:r>
      <w:r w:rsidR="002602BC">
        <w:rPr>
          <w:rFonts w:ascii="Times New Roman" w:eastAsia="SimSun" w:hAnsi="Times New Roman" w:cs="Times New Roman"/>
          <w:i/>
          <w:iCs/>
          <w:kern w:val="0"/>
          <w:sz w:val="24"/>
          <w:lang w:bidi="ar"/>
        </w:rPr>
        <w:t>p</w:t>
      </w:r>
      <w:r>
        <w:rPr>
          <w:rFonts w:ascii="Times New Roman" w:eastAsia="SimSun" w:hAnsi="Times New Roman" w:cs="Times New Roman"/>
          <w:kern w:val="0"/>
          <w:sz w:val="24"/>
          <w:lang w:bidi="ar"/>
        </w:rPr>
        <w:t xml:space="preserve"> value less than 0.05 was considered statistically significant.</w:t>
      </w:r>
    </w:p>
    <w:p w14:paraId="1AC5A459" w14:textId="77777777" w:rsidR="003E15CC" w:rsidRDefault="003E15CC" w:rsidP="00701652">
      <w:pPr>
        <w:widowControl/>
        <w:snapToGrid w:val="0"/>
        <w:jc w:val="left"/>
        <w:rPr>
          <w:rFonts w:ascii="Times New Roman" w:eastAsia="SimSun" w:hAnsi="Times New Roman" w:cs="Times New Roman"/>
          <w:kern w:val="0"/>
          <w:sz w:val="24"/>
          <w:lang w:bidi="ar"/>
        </w:rPr>
      </w:pPr>
    </w:p>
    <w:p w14:paraId="1AC5A45A" w14:textId="77777777" w:rsidR="003E15CC" w:rsidRDefault="00000000" w:rsidP="00701652">
      <w:pPr>
        <w:pStyle w:val="Heading1"/>
        <w:widowControl/>
        <w:snapToGrid w:val="0"/>
        <w:spacing w:beforeAutospacing="0" w:afterAutospacing="0"/>
        <w:rPr>
          <w:rFonts w:ascii="Times New Roman" w:hAnsi="Times New Roman" w:hint="default"/>
          <w:sz w:val="24"/>
          <w:szCs w:val="24"/>
        </w:rPr>
      </w:pPr>
      <w:r>
        <w:rPr>
          <w:rFonts w:ascii="Times New Roman" w:hAnsi="Times New Roman"/>
          <w:sz w:val="24"/>
          <w:szCs w:val="24"/>
        </w:rPr>
        <w:t>3.</w:t>
      </w:r>
      <w:r>
        <w:rPr>
          <w:rFonts w:ascii="Times New Roman" w:hAnsi="Times New Roman" w:hint="default"/>
          <w:sz w:val="24"/>
          <w:szCs w:val="24"/>
        </w:rPr>
        <w:t xml:space="preserve"> Results</w:t>
      </w:r>
    </w:p>
    <w:p w14:paraId="1AC5A45B" w14:textId="77777777" w:rsidR="003E15CC" w:rsidRDefault="00000000" w:rsidP="00701652">
      <w:pPr>
        <w:pStyle w:val="Heading2"/>
        <w:widowControl/>
        <w:snapToGrid w:val="0"/>
        <w:spacing w:beforeAutospacing="0" w:afterAutospacing="0"/>
        <w:jc w:val="both"/>
        <w:rPr>
          <w:rFonts w:ascii="Times New Roman" w:hAnsi="Times New Roman" w:hint="default"/>
          <w:sz w:val="24"/>
          <w:szCs w:val="24"/>
        </w:rPr>
      </w:pPr>
      <w:r>
        <w:rPr>
          <w:rFonts w:ascii="Times New Roman" w:hAnsi="Times New Roman"/>
          <w:sz w:val="24"/>
          <w:szCs w:val="24"/>
        </w:rPr>
        <w:t>3</w:t>
      </w:r>
      <w:r>
        <w:rPr>
          <w:rFonts w:ascii="Times New Roman" w:hAnsi="Times New Roman" w:hint="default"/>
          <w:sz w:val="24"/>
          <w:szCs w:val="24"/>
        </w:rPr>
        <w:t>.1</w:t>
      </w:r>
      <w:r>
        <w:rPr>
          <w:rFonts w:ascii="Times New Roman" w:hAnsi="Times New Roman"/>
          <w:sz w:val="24"/>
          <w:szCs w:val="24"/>
        </w:rPr>
        <w:t>.</w:t>
      </w:r>
      <w:r>
        <w:rPr>
          <w:rFonts w:ascii="Times New Roman" w:hAnsi="Times New Roman" w:hint="default"/>
          <w:sz w:val="24"/>
          <w:szCs w:val="24"/>
        </w:rPr>
        <w:t xml:space="preserve"> Comparison of theoretical examination and operational assessment scores between the two groups of nurses</w:t>
      </w:r>
    </w:p>
    <w:p w14:paraId="1AC5A45C" w14:textId="77777777" w:rsidR="003E15CC" w:rsidRDefault="00000000" w:rsidP="00701652">
      <w:pPr>
        <w:widowControl/>
        <w:snapToGrid w:val="0"/>
        <w:rPr>
          <w:rFonts w:ascii="Times New Roman" w:eastAsia="SimSun" w:hAnsi="Times New Roman" w:cs="Times New Roman"/>
          <w:kern w:val="0"/>
          <w:sz w:val="24"/>
          <w:lang w:bidi="ar"/>
        </w:rPr>
      </w:pPr>
      <w:r>
        <w:rPr>
          <w:rFonts w:ascii="Times New Roman" w:eastAsia="SimSun" w:hAnsi="Times New Roman" w:cs="Times New Roman"/>
          <w:kern w:val="0"/>
          <w:sz w:val="24"/>
          <w:lang w:bidi="ar"/>
        </w:rPr>
        <w:t>There was a statistically significant difference between the routine training group and the diversified training group, and the scores of the diversified training group were higher than those of the routine training group, as shown in</w:t>
      </w:r>
      <w:r>
        <w:rPr>
          <w:rFonts w:ascii="Times New Roman" w:eastAsia="SimSun" w:hAnsi="Times New Roman" w:cs="Times New Roman"/>
          <w:b/>
          <w:bCs/>
          <w:kern w:val="0"/>
          <w:sz w:val="24"/>
          <w:lang w:bidi="ar"/>
        </w:rPr>
        <w:t xml:space="preserve"> Table 1</w:t>
      </w:r>
      <w:r>
        <w:rPr>
          <w:rFonts w:ascii="Times New Roman" w:eastAsia="SimSun" w:hAnsi="Times New Roman" w:cs="Times New Roman"/>
          <w:kern w:val="0"/>
          <w:sz w:val="24"/>
          <w:lang w:bidi="ar"/>
        </w:rPr>
        <w:t>.</w:t>
      </w:r>
    </w:p>
    <w:p w14:paraId="1AC5A45D" w14:textId="77777777" w:rsidR="003E15CC" w:rsidRDefault="003E15CC" w:rsidP="00701652">
      <w:pPr>
        <w:widowControl/>
        <w:snapToGrid w:val="0"/>
        <w:rPr>
          <w:rFonts w:ascii="Times New Roman" w:eastAsia="SimSun" w:hAnsi="Times New Roman" w:cs="Times New Roman"/>
          <w:kern w:val="0"/>
          <w:sz w:val="24"/>
          <w:lang w:bidi="ar"/>
        </w:rPr>
      </w:pPr>
    </w:p>
    <w:p w14:paraId="1AC5A45E" w14:textId="77777777" w:rsidR="003E15CC" w:rsidRDefault="00000000" w:rsidP="00701652">
      <w:pPr>
        <w:widowControl/>
        <w:snapToGrid w:val="0"/>
        <w:rPr>
          <w:rFonts w:ascii="Times New Roman" w:eastAsia="SimSun" w:hAnsi="Times New Roman" w:cs="Times New Roman"/>
          <w:kern w:val="0"/>
          <w:sz w:val="24"/>
          <w:lang w:bidi="ar"/>
        </w:rPr>
      </w:pPr>
      <w:r>
        <w:rPr>
          <w:rFonts w:ascii="Times New Roman" w:eastAsia="SimSun" w:hAnsi="Times New Roman" w:cs="Times New Roman"/>
          <w:b/>
          <w:bCs/>
          <w:sz w:val="24"/>
        </w:rPr>
        <w:t>Table 1</w:t>
      </w:r>
      <w:r w:rsidRPr="00701652">
        <w:rPr>
          <w:rFonts w:ascii="Times New Roman" w:eastAsia="SimSun" w:hAnsi="Times New Roman" w:cs="Times New Roman" w:hint="eastAsia"/>
          <w:b/>
          <w:bCs/>
          <w:sz w:val="24"/>
        </w:rPr>
        <w:t>.</w:t>
      </w:r>
      <w:r w:rsidRPr="00701652">
        <w:rPr>
          <w:rFonts w:ascii="Times New Roman" w:eastAsia="SimSun" w:hAnsi="Times New Roman" w:cs="Times New Roman"/>
          <w:b/>
          <w:bCs/>
          <w:sz w:val="24"/>
        </w:rPr>
        <w:t xml:space="preserve"> </w:t>
      </w:r>
      <w:r>
        <w:rPr>
          <w:rFonts w:ascii="Times New Roman" w:eastAsia="SimSun" w:hAnsi="Times New Roman" w:cs="Times New Roman"/>
          <w:sz w:val="24"/>
        </w:rPr>
        <w:t>Comparison of theoretical and operational assessment scores between the two groups of nurses (Points)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73"/>
        <w:gridCol w:w="562"/>
        <w:gridCol w:w="3186"/>
        <w:gridCol w:w="3017"/>
      </w:tblGrid>
      <w:tr w:rsidR="0063707C" w14:paraId="3809B607" w14:textId="77777777" w:rsidTr="00701652">
        <w:tc>
          <w:tcPr>
            <w:tcW w:w="2943" w:type="dxa"/>
            <w:tcBorders>
              <w:top w:val="single" w:sz="4" w:space="0" w:color="auto"/>
              <w:bottom w:val="single" w:sz="4" w:space="0" w:color="auto"/>
            </w:tcBorders>
            <w:vAlign w:val="center"/>
          </w:tcPr>
          <w:p w14:paraId="2AC025B6" w14:textId="1A25F102" w:rsidR="0063707C" w:rsidRDefault="0063707C" w:rsidP="0063707C">
            <w:pPr>
              <w:widowControl/>
              <w:snapToGrid w:val="0"/>
              <w:jc w:val="left"/>
              <w:rPr>
                <w:rFonts w:ascii="Times New Roman" w:eastAsia="SimSun" w:hAnsi="Times New Roman" w:cs="Times New Roman"/>
                <w:kern w:val="0"/>
                <w:sz w:val="24"/>
                <w:lang w:bidi="ar"/>
              </w:rPr>
            </w:pPr>
            <w:r>
              <w:rPr>
                <w:rFonts w:ascii="Times New Roman" w:hAnsi="Times New Roman" w:cs="Times New Roman"/>
                <w:b/>
                <w:sz w:val="24"/>
              </w:rPr>
              <w:t>Project</w:t>
            </w:r>
            <w:r>
              <w:rPr>
                <w:rFonts w:ascii="Times New Roman" w:hAnsi="Times New Roman" w:cs="Times New Roman" w:hint="eastAsia"/>
                <w:b/>
                <w:sz w:val="24"/>
              </w:rPr>
              <w:t xml:space="preserve">                </w:t>
            </w:r>
          </w:p>
        </w:tc>
        <w:tc>
          <w:tcPr>
            <w:tcW w:w="567" w:type="dxa"/>
            <w:tcBorders>
              <w:top w:val="single" w:sz="4" w:space="0" w:color="auto"/>
              <w:bottom w:val="single" w:sz="4" w:space="0" w:color="auto"/>
            </w:tcBorders>
            <w:vAlign w:val="center"/>
          </w:tcPr>
          <w:p w14:paraId="2873900F" w14:textId="3C9BA4F5" w:rsidR="0063707C" w:rsidRDefault="0063707C" w:rsidP="00701652">
            <w:pPr>
              <w:widowControl/>
              <w:snapToGrid w:val="0"/>
              <w:jc w:val="center"/>
              <w:rPr>
                <w:rFonts w:ascii="Times New Roman" w:eastAsia="SimSun" w:hAnsi="Times New Roman" w:cs="Times New Roman"/>
                <w:kern w:val="0"/>
                <w:sz w:val="24"/>
                <w:lang w:bidi="ar"/>
              </w:rPr>
            </w:pPr>
            <w:r>
              <w:rPr>
                <w:rFonts w:ascii="Times New Roman" w:hAnsi="Times New Roman" w:cs="Times New Roman"/>
                <w:b/>
                <w:sz w:val="24"/>
              </w:rPr>
              <w:t>n</w:t>
            </w:r>
          </w:p>
        </w:tc>
        <w:tc>
          <w:tcPr>
            <w:tcW w:w="3261" w:type="dxa"/>
            <w:tcBorders>
              <w:top w:val="single" w:sz="4" w:space="0" w:color="auto"/>
              <w:bottom w:val="single" w:sz="4" w:space="0" w:color="auto"/>
            </w:tcBorders>
            <w:vAlign w:val="center"/>
          </w:tcPr>
          <w:p w14:paraId="746A5A3A" w14:textId="3A140C91" w:rsidR="0063707C" w:rsidRDefault="0063707C" w:rsidP="00701652">
            <w:pPr>
              <w:widowControl/>
              <w:snapToGrid w:val="0"/>
              <w:jc w:val="center"/>
              <w:rPr>
                <w:rFonts w:ascii="Times New Roman" w:eastAsia="SimSun" w:hAnsi="Times New Roman" w:cs="Times New Roman"/>
                <w:kern w:val="0"/>
                <w:sz w:val="24"/>
                <w:lang w:bidi="ar"/>
              </w:rPr>
            </w:pPr>
            <w:r>
              <w:rPr>
                <w:rFonts w:ascii="Times New Roman" w:hAnsi="Times New Roman" w:cs="Times New Roman"/>
                <w:b/>
                <w:sz w:val="24"/>
              </w:rPr>
              <w:t>Theoretical achievement</w:t>
            </w:r>
          </w:p>
        </w:tc>
        <w:tc>
          <w:tcPr>
            <w:tcW w:w="3083" w:type="dxa"/>
            <w:tcBorders>
              <w:top w:val="single" w:sz="4" w:space="0" w:color="auto"/>
              <w:bottom w:val="single" w:sz="4" w:space="0" w:color="auto"/>
            </w:tcBorders>
            <w:vAlign w:val="center"/>
          </w:tcPr>
          <w:p w14:paraId="2F14478D" w14:textId="2E32EE0B" w:rsidR="0063707C" w:rsidRDefault="0063707C" w:rsidP="00701652">
            <w:pPr>
              <w:widowControl/>
              <w:snapToGrid w:val="0"/>
              <w:jc w:val="center"/>
              <w:rPr>
                <w:rFonts w:ascii="Times New Roman" w:eastAsia="SimSun" w:hAnsi="Times New Roman" w:cs="Times New Roman"/>
                <w:kern w:val="0"/>
                <w:sz w:val="24"/>
                <w:lang w:bidi="ar"/>
              </w:rPr>
            </w:pPr>
            <w:r>
              <w:rPr>
                <w:rFonts w:ascii="Times New Roman" w:hAnsi="Times New Roman" w:cs="Times New Roman"/>
                <w:b/>
                <w:sz w:val="24"/>
              </w:rPr>
              <w:t>Operational</w:t>
            </w:r>
            <w:r>
              <w:rPr>
                <w:rFonts w:ascii="Times New Roman" w:hAnsi="Times New Roman" w:cs="Times New Roman" w:hint="eastAsia"/>
                <w:b/>
                <w:sz w:val="24"/>
              </w:rPr>
              <w:t xml:space="preserve"> </w:t>
            </w:r>
            <w:r>
              <w:rPr>
                <w:rFonts w:ascii="Times New Roman" w:hAnsi="Times New Roman" w:cs="Times New Roman"/>
                <w:b/>
                <w:sz w:val="24"/>
              </w:rPr>
              <w:t>performance</w:t>
            </w:r>
          </w:p>
        </w:tc>
      </w:tr>
      <w:tr w:rsidR="0063707C" w14:paraId="1545E395" w14:textId="77777777" w:rsidTr="00701652">
        <w:tc>
          <w:tcPr>
            <w:tcW w:w="2943" w:type="dxa"/>
            <w:tcBorders>
              <w:top w:val="single" w:sz="4" w:space="0" w:color="auto"/>
            </w:tcBorders>
            <w:vAlign w:val="center"/>
          </w:tcPr>
          <w:p w14:paraId="72E2EDE4" w14:textId="77777777" w:rsidR="0063707C" w:rsidRDefault="0063707C" w:rsidP="00701652">
            <w:pPr>
              <w:keepNext/>
              <w:snapToGrid w:val="0"/>
              <w:jc w:val="left"/>
              <w:rPr>
                <w:rFonts w:ascii="Times New Roman" w:eastAsia="SimSun" w:hAnsi="Times New Roman" w:cs="Times New Roman"/>
                <w:sz w:val="24"/>
              </w:rPr>
            </w:pPr>
            <w:r>
              <w:rPr>
                <w:rFonts w:ascii="Times New Roman" w:eastAsia="SimSun" w:hAnsi="Times New Roman" w:cs="Times New Roman"/>
                <w:sz w:val="24"/>
              </w:rPr>
              <w:t xml:space="preserve">Regular training group                                                         </w:t>
            </w:r>
          </w:p>
          <w:p w14:paraId="67990128" w14:textId="06CD3220" w:rsidR="0063707C" w:rsidRDefault="0063707C" w:rsidP="0063707C">
            <w:pPr>
              <w:widowControl/>
              <w:snapToGrid w:val="0"/>
              <w:jc w:val="left"/>
              <w:rPr>
                <w:rFonts w:ascii="Times New Roman" w:eastAsia="SimSun" w:hAnsi="Times New Roman" w:cs="Times New Roman"/>
                <w:kern w:val="0"/>
                <w:sz w:val="24"/>
                <w:lang w:bidi="ar"/>
              </w:rPr>
            </w:pPr>
            <w:r>
              <w:rPr>
                <w:rFonts w:ascii="Times New Roman" w:eastAsia="SimSun" w:hAnsi="Times New Roman" w:cs="Times New Roman"/>
                <w:sz w:val="24"/>
              </w:rPr>
              <w:t xml:space="preserve">                                                                            </w:t>
            </w:r>
          </w:p>
        </w:tc>
        <w:tc>
          <w:tcPr>
            <w:tcW w:w="567" w:type="dxa"/>
            <w:tcBorders>
              <w:top w:val="single" w:sz="4" w:space="0" w:color="auto"/>
            </w:tcBorders>
            <w:vAlign w:val="center"/>
          </w:tcPr>
          <w:p w14:paraId="0908B77E" w14:textId="77777777" w:rsidR="0063707C" w:rsidRDefault="0063707C" w:rsidP="0063707C">
            <w:pPr>
              <w:keepNext/>
              <w:snapToGrid w:val="0"/>
              <w:jc w:val="center"/>
              <w:rPr>
                <w:rFonts w:ascii="Times New Roman" w:eastAsia="SimSun" w:hAnsi="Times New Roman" w:cs="Times New Roman"/>
                <w:sz w:val="24"/>
              </w:rPr>
            </w:pPr>
            <w:r>
              <w:rPr>
                <w:rFonts w:ascii="Times New Roman" w:eastAsia="SimSun" w:hAnsi="Times New Roman" w:cs="Times New Roman"/>
                <w:sz w:val="24"/>
              </w:rPr>
              <w:t>40</w:t>
            </w:r>
          </w:p>
          <w:p w14:paraId="73CE5AD5" w14:textId="08FBCB60" w:rsidR="0063707C" w:rsidRDefault="0063707C" w:rsidP="00701652">
            <w:pPr>
              <w:widowControl/>
              <w:snapToGrid w:val="0"/>
              <w:jc w:val="center"/>
              <w:rPr>
                <w:rFonts w:ascii="Times New Roman" w:eastAsia="SimSun" w:hAnsi="Times New Roman" w:cs="Times New Roman"/>
                <w:kern w:val="0"/>
                <w:sz w:val="24"/>
                <w:lang w:bidi="ar"/>
              </w:rPr>
            </w:pPr>
          </w:p>
        </w:tc>
        <w:tc>
          <w:tcPr>
            <w:tcW w:w="3261" w:type="dxa"/>
            <w:tcBorders>
              <w:top w:val="single" w:sz="4" w:space="0" w:color="auto"/>
            </w:tcBorders>
            <w:vAlign w:val="center"/>
          </w:tcPr>
          <w:p w14:paraId="4E7F8E85" w14:textId="2BC0532F" w:rsidR="0063707C" w:rsidRDefault="0063707C" w:rsidP="00701652">
            <w:pPr>
              <w:widowControl/>
              <w:snapToGrid w:val="0"/>
              <w:jc w:val="center"/>
              <w:rPr>
                <w:rFonts w:ascii="Times New Roman" w:eastAsia="SimSun" w:hAnsi="Times New Roman" w:cs="Times New Roman"/>
                <w:kern w:val="0"/>
                <w:sz w:val="24"/>
                <w:lang w:bidi="ar"/>
              </w:rPr>
            </w:pPr>
            <w:r>
              <w:rPr>
                <w:rFonts w:ascii="Times New Roman" w:eastAsia="SimSun" w:hAnsi="Times New Roman" w:cs="Times New Roman"/>
                <w:sz w:val="24"/>
              </w:rPr>
              <w:t>88.52 ± 2.46</w:t>
            </w:r>
          </w:p>
        </w:tc>
        <w:tc>
          <w:tcPr>
            <w:tcW w:w="3083" w:type="dxa"/>
            <w:tcBorders>
              <w:top w:val="single" w:sz="4" w:space="0" w:color="auto"/>
            </w:tcBorders>
            <w:vAlign w:val="center"/>
          </w:tcPr>
          <w:p w14:paraId="0E8B68F3" w14:textId="1BAC755A" w:rsidR="0063707C" w:rsidRDefault="0063707C" w:rsidP="00701652">
            <w:pPr>
              <w:widowControl/>
              <w:snapToGrid w:val="0"/>
              <w:jc w:val="center"/>
              <w:rPr>
                <w:rFonts w:ascii="Times New Roman" w:eastAsia="SimSun" w:hAnsi="Times New Roman" w:cs="Times New Roman"/>
                <w:kern w:val="0"/>
                <w:sz w:val="24"/>
                <w:lang w:bidi="ar"/>
              </w:rPr>
            </w:pPr>
            <w:r>
              <w:rPr>
                <w:rFonts w:ascii="Times New Roman" w:eastAsia="SimSun" w:hAnsi="Times New Roman" w:cs="Times New Roman"/>
                <w:sz w:val="24"/>
              </w:rPr>
              <w:t>85.45 ± 2.65</w:t>
            </w:r>
          </w:p>
        </w:tc>
      </w:tr>
      <w:tr w:rsidR="0063707C" w14:paraId="5A63D064" w14:textId="77777777" w:rsidTr="00701652">
        <w:tc>
          <w:tcPr>
            <w:tcW w:w="2943" w:type="dxa"/>
            <w:vAlign w:val="center"/>
          </w:tcPr>
          <w:p w14:paraId="35389289" w14:textId="155159C6" w:rsidR="0063707C" w:rsidRDefault="0063707C" w:rsidP="0063707C">
            <w:pPr>
              <w:widowControl/>
              <w:snapToGrid w:val="0"/>
              <w:jc w:val="left"/>
              <w:rPr>
                <w:rFonts w:ascii="Times New Roman" w:eastAsia="SimSun" w:hAnsi="Times New Roman" w:cs="Times New Roman"/>
                <w:kern w:val="0"/>
                <w:sz w:val="24"/>
                <w:lang w:bidi="ar"/>
              </w:rPr>
            </w:pPr>
            <w:r>
              <w:rPr>
                <w:rFonts w:ascii="Times New Roman" w:eastAsia="SimSun" w:hAnsi="Times New Roman" w:cs="Times New Roman"/>
                <w:sz w:val="24"/>
              </w:rPr>
              <w:t>Diversified training section</w:t>
            </w:r>
          </w:p>
        </w:tc>
        <w:tc>
          <w:tcPr>
            <w:tcW w:w="567" w:type="dxa"/>
            <w:vAlign w:val="center"/>
          </w:tcPr>
          <w:p w14:paraId="565A6F94" w14:textId="6CEDC81C" w:rsidR="0063707C" w:rsidRDefault="0063707C" w:rsidP="00701652">
            <w:pPr>
              <w:widowControl/>
              <w:snapToGrid w:val="0"/>
              <w:jc w:val="center"/>
              <w:rPr>
                <w:rFonts w:ascii="Times New Roman" w:eastAsia="SimSun" w:hAnsi="Times New Roman" w:cs="Times New Roman"/>
                <w:kern w:val="0"/>
                <w:sz w:val="24"/>
                <w:lang w:bidi="ar"/>
              </w:rPr>
            </w:pPr>
            <w:r>
              <w:rPr>
                <w:rFonts w:ascii="Times New Roman" w:eastAsia="SimSun" w:hAnsi="Times New Roman" w:cs="Times New Roman"/>
                <w:sz w:val="24"/>
              </w:rPr>
              <w:t>40</w:t>
            </w:r>
          </w:p>
        </w:tc>
        <w:tc>
          <w:tcPr>
            <w:tcW w:w="3261" w:type="dxa"/>
            <w:vAlign w:val="center"/>
          </w:tcPr>
          <w:p w14:paraId="66776A7D" w14:textId="6A17CF45" w:rsidR="0063707C" w:rsidRDefault="0063707C" w:rsidP="00701652">
            <w:pPr>
              <w:widowControl/>
              <w:snapToGrid w:val="0"/>
              <w:jc w:val="center"/>
              <w:rPr>
                <w:rFonts w:ascii="Times New Roman" w:eastAsia="SimSun" w:hAnsi="Times New Roman" w:cs="Times New Roman"/>
                <w:kern w:val="0"/>
                <w:sz w:val="24"/>
                <w:lang w:bidi="ar"/>
              </w:rPr>
            </w:pPr>
            <w:r>
              <w:rPr>
                <w:rFonts w:ascii="Times New Roman" w:eastAsia="SimSun" w:hAnsi="Times New Roman" w:cs="Times New Roman"/>
                <w:sz w:val="24"/>
              </w:rPr>
              <w:t>94.25 ± 2.03</w:t>
            </w:r>
          </w:p>
        </w:tc>
        <w:tc>
          <w:tcPr>
            <w:tcW w:w="3083" w:type="dxa"/>
            <w:vAlign w:val="center"/>
          </w:tcPr>
          <w:p w14:paraId="0E3D2291" w14:textId="7808FAE6" w:rsidR="0063707C" w:rsidRDefault="0063707C" w:rsidP="00701652">
            <w:pPr>
              <w:widowControl/>
              <w:snapToGrid w:val="0"/>
              <w:jc w:val="center"/>
              <w:rPr>
                <w:rFonts w:ascii="Times New Roman" w:eastAsia="SimSun" w:hAnsi="Times New Roman" w:cs="Times New Roman"/>
                <w:kern w:val="0"/>
                <w:sz w:val="24"/>
                <w:lang w:bidi="ar"/>
              </w:rPr>
            </w:pPr>
            <w:r>
              <w:rPr>
                <w:rFonts w:ascii="Times New Roman" w:eastAsia="SimSun" w:hAnsi="Times New Roman" w:cs="Times New Roman"/>
                <w:sz w:val="24"/>
              </w:rPr>
              <w:t>90.24 ± 2.11</w:t>
            </w:r>
          </w:p>
        </w:tc>
      </w:tr>
      <w:tr w:rsidR="0063707C" w14:paraId="6031648F" w14:textId="77777777" w:rsidTr="00701652">
        <w:tc>
          <w:tcPr>
            <w:tcW w:w="2943" w:type="dxa"/>
            <w:vAlign w:val="center"/>
          </w:tcPr>
          <w:p w14:paraId="423E839D" w14:textId="20B74BC4" w:rsidR="0063707C" w:rsidRDefault="0063707C" w:rsidP="0063707C">
            <w:pPr>
              <w:widowControl/>
              <w:snapToGrid w:val="0"/>
              <w:jc w:val="left"/>
              <w:rPr>
                <w:rFonts w:ascii="Times New Roman" w:eastAsia="SimSun" w:hAnsi="Times New Roman" w:cs="Times New Roman"/>
                <w:kern w:val="0"/>
                <w:sz w:val="24"/>
                <w:lang w:bidi="ar"/>
              </w:rPr>
            </w:pPr>
            <w:r>
              <w:rPr>
                <w:rFonts w:ascii="Times New Roman" w:eastAsia="SimSun" w:hAnsi="Times New Roman" w:cs="Times New Roman"/>
                <w:sz w:val="24"/>
              </w:rPr>
              <w:lastRenderedPageBreak/>
              <w:t>χ</w:t>
            </w:r>
            <w:r>
              <w:rPr>
                <w:rFonts w:ascii="Times New Roman" w:eastAsia="SimSun" w:hAnsi="Times New Roman" w:cs="Times New Roman"/>
                <w:sz w:val="24"/>
                <w:vertAlign w:val="superscript"/>
              </w:rPr>
              <w:t>2</w:t>
            </w:r>
            <w:r>
              <w:rPr>
                <w:rFonts w:ascii="Times New Roman" w:eastAsia="SimSun" w:hAnsi="Times New Roman" w:cs="Times New Roman"/>
                <w:sz w:val="24"/>
                <w:shd w:val="clear" w:color="auto" w:fill="FFFFFF"/>
              </w:rPr>
              <w:t xml:space="preserve"> value</w:t>
            </w:r>
            <w:r>
              <w:rPr>
                <w:rFonts w:ascii="Times New Roman" w:eastAsia="SimSun" w:hAnsi="Times New Roman" w:cs="Times New Roman"/>
                <w:sz w:val="24"/>
              </w:rPr>
              <w:t xml:space="preserve"> </w:t>
            </w:r>
          </w:p>
        </w:tc>
        <w:tc>
          <w:tcPr>
            <w:tcW w:w="567" w:type="dxa"/>
            <w:vAlign w:val="center"/>
          </w:tcPr>
          <w:p w14:paraId="734BFE77" w14:textId="77777777" w:rsidR="0063707C" w:rsidRDefault="0063707C" w:rsidP="00701652">
            <w:pPr>
              <w:widowControl/>
              <w:snapToGrid w:val="0"/>
              <w:jc w:val="center"/>
              <w:rPr>
                <w:rFonts w:ascii="Times New Roman" w:eastAsia="SimSun" w:hAnsi="Times New Roman" w:cs="Times New Roman"/>
                <w:kern w:val="0"/>
                <w:sz w:val="24"/>
                <w:lang w:bidi="ar"/>
              </w:rPr>
            </w:pPr>
          </w:p>
        </w:tc>
        <w:tc>
          <w:tcPr>
            <w:tcW w:w="3261" w:type="dxa"/>
            <w:vAlign w:val="center"/>
          </w:tcPr>
          <w:p w14:paraId="456E12AB" w14:textId="7080FB69" w:rsidR="0063707C" w:rsidRDefault="0063707C" w:rsidP="00701652">
            <w:pPr>
              <w:widowControl/>
              <w:snapToGrid w:val="0"/>
              <w:jc w:val="center"/>
              <w:rPr>
                <w:rFonts w:ascii="Times New Roman" w:eastAsia="SimSun" w:hAnsi="Times New Roman" w:cs="Times New Roman"/>
                <w:kern w:val="0"/>
                <w:sz w:val="24"/>
                <w:lang w:bidi="ar"/>
              </w:rPr>
            </w:pPr>
            <w:r>
              <w:rPr>
                <w:rFonts w:ascii="Times New Roman" w:eastAsia="SimSun" w:hAnsi="Times New Roman" w:cs="Times New Roman"/>
                <w:sz w:val="24"/>
              </w:rPr>
              <w:t>11.36</w:t>
            </w:r>
          </w:p>
        </w:tc>
        <w:tc>
          <w:tcPr>
            <w:tcW w:w="3083" w:type="dxa"/>
            <w:vAlign w:val="center"/>
          </w:tcPr>
          <w:p w14:paraId="2ACEF247" w14:textId="1F39CFC7" w:rsidR="0063707C" w:rsidRDefault="0063707C" w:rsidP="00701652">
            <w:pPr>
              <w:widowControl/>
              <w:snapToGrid w:val="0"/>
              <w:jc w:val="center"/>
              <w:rPr>
                <w:rFonts w:ascii="Times New Roman" w:eastAsia="SimSun" w:hAnsi="Times New Roman" w:cs="Times New Roman"/>
                <w:kern w:val="0"/>
                <w:sz w:val="24"/>
                <w:lang w:bidi="ar"/>
              </w:rPr>
            </w:pPr>
            <w:r>
              <w:rPr>
                <w:rFonts w:ascii="Times New Roman" w:eastAsia="SimSun" w:hAnsi="Times New Roman" w:cs="Times New Roman"/>
                <w:sz w:val="24"/>
              </w:rPr>
              <w:t>8.94</w:t>
            </w:r>
          </w:p>
        </w:tc>
      </w:tr>
      <w:tr w:rsidR="0063707C" w14:paraId="2CEF26D2" w14:textId="77777777" w:rsidTr="00701652">
        <w:tc>
          <w:tcPr>
            <w:tcW w:w="2943" w:type="dxa"/>
            <w:tcBorders>
              <w:bottom w:val="single" w:sz="4" w:space="0" w:color="auto"/>
            </w:tcBorders>
            <w:vAlign w:val="center"/>
          </w:tcPr>
          <w:p w14:paraId="61EBA8D3" w14:textId="43D55AAC" w:rsidR="0063707C" w:rsidRDefault="0063707C" w:rsidP="0063707C">
            <w:pPr>
              <w:widowControl/>
              <w:snapToGrid w:val="0"/>
              <w:jc w:val="left"/>
              <w:rPr>
                <w:rFonts w:ascii="Times New Roman" w:eastAsia="SimSun" w:hAnsi="Times New Roman" w:cs="Times New Roman"/>
                <w:kern w:val="0"/>
                <w:sz w:val="24"/>
                <w:lang w:bidi="ar"/>
              </w:rPr>
            </w:pPr>
            <w:r>
              <w:rPr>
                <w:rFonts w:ascii="Times New Roman" w:eastAsia="SimSun" w:hAnsi="Times New Roman" w:cs="Times New Roman"/>
                <w:i/>
                <w:iCs/>
                <w:kern w:val="0"/>
                <w:sz w:val="24"/>
              </w:rPr>
              <w:t xml:space="preserve">p </w:t>
            </w:r>
          </w:p>
        </w:tc>
        <w:tc>
          <w:tcPr>
            <w:tcW w:w="567" w:type="dxa"/>
            <w:tcBorders>
              <w:bottom w:val="single" w:sz="4" w:space="0" w:color="auto"/>
            </w:tcBorders>
            <w:vAlign w:val="center"/>
          </w:tcPr>
          <w:p w14:paraId="28B88F8E" w14:textId="77777777" w:rsidR="0063707C" w:rsidRDefault="0063707C" w:rsidP="00701652">
            <w:pPr>
              <w:widowControl/>
              <w:snapToGrid w:val="0"/>
              <w:jc w:val="center"/>
              <w:rPr>
                <w:rFonts w:ascii="Times New Roman" w:eastAsia="SimSun" w:hAnsi="Times New Roman" w:cs="Times New Roman"/>
                <w:kern w:val="0"/>
                <w:sz w:val="24"/>
                <w:lang w:bidi="ar"/>
              </w:rPr>
            </w:pPr>
          </w:p>
        </w:tc>
        <w:tc>
          <w:tcPr>
            <w:tcW w:w="3261" w:type="dxa"/>
            <w:tcBorders>
              <w:bottom w:val="single" w:sz="4" w:space="0" w:color="auto"/>
            </w:tcBorders>
            <w:vAlign w:val="center"/>
          </w:tcPr>
          <w:p w14:paraId="4B67F973" w14:textId="6C40B2DB" w:rsidR="0063707C" w:rsidRDefault="0063707C" w:rsidP="00701652">
            <w:pPr>
              <w:widowControl/>
              <w:snapToGrid w:val="0"/>
              <w:jc w:val="center"/>
              <w:rPr>
                <w:rFonts w:ascii="Times New Roman" w:eastAsia="SimSun" w:hAnsi="Times New Roman" w:cs="Times New Roman"/>
                <w:kern w:val="0"/>
                <w:sz w:val="24"/>
                <w:lang w:bidi="ar"/>
              </w:rPr>
            </w:pPr>
            <w:r>
              <w:rPr>
                <w:rFonts w:ascii="Times New Roman" w:eastAsia="SimSun" w:hAnsi="Times New Roman" w:cs="Times New Roman" w:hint="eastAsia"/>
                <w:sz w:val="24"/>
              </w:rPr>
              <w:t xml:space="preserve">&lt; </w:t>
            </w:r>
            <w:r>
              <w:rPr>
                <w:rFonts w:ascii="Times New Roman" w:eastAsia="SimSun" w:hAnsi="Times New Roman" w:cs="Times New Roman"/>
                <w:sz w:val="24"/>
              </w:rPr>
              <w:t>0.001</w:t>
            </w:r>
          </w:p>
        </w:tc>
        <w:tc>
          <w:tcPr>
            <w:tcW w:w="3083" w:type="dxa"/>
            <w:tcBorders>
              <w:bottom w:val="single" w:sz="4" w:space="0" w:color="auto"/>
            </w:tcBorders>
            <w:vAlign w:val="center"/>
          </w:tcPr>
          <w:p w14:paraId="6ED999D3" w14:textId="62A999A3" w:rsidR="0063707C" w:rsidRDefault="0063707C" w:rsidP="00701652">
            <w:pPr>
              <w:widowControl/>
              <w:snapToGrid w:val="0"/>
              <w:jc w:val="center"/>
              <w:rPr>
                <w:rFonts w:ascii="Times New Roman" w:eastAsia="SimSun" w:hAnsi="Times New Roman" w:cs="Times New Roman"/>
                <w:kern w:val="0"/>
                <w:sz w:val="24"/>
                <w:lang w:bidi="ar"/>
              </w:rPr>
            </w:pPr>
            <w:r>
              <w:rPr>
                <w:rFonts w:ascii="Times New Roman" w:eastAsia="SimSun" w:hAnsi="Times New Roman" w:cs="Times New Roman" w:hint="eastAsia"/>
                <w:sz w:val="24"/>
              </w:rPr>
              <w:t xml:space="preserve">&lt; </w:t>
            </w:r>
            <w:r>
              <w:rPr>
                <w:rFonts w:ascii="Times New Roman" w:eastAsia="SimSun" w:hAnsi="Times New Roman" w:cs="Times New Roman"/>
                <w:sz w:val="24"/>
              </w:rPr>
              <w:t>0.001</w:t>
            </w:r>
          </w:p>
        </w:tc>
      </w:tr>
    </w:tbl>
    <w:p w14:paraId="1AC5A47B" w14:textId="77777777" w:rsidR="003E15CC" w:rsidRDefault="003E15CC" w:rsidP="00701652">
      <w:pPr>
        <w:snapToGrid w:val="0"/>
        <w:rPr>
          <w:rFonts w:ascii="Times New Roman" w:eastAsia="SimSun" w:hAnsi="Times New Roman" w:cs="Times New Roman"/>
          <w:sz w:val="24"/>
          <w:shd w:val="clear" w:color="auto" w:fill="FFFFFF"/>
        </w:rPr>
      </w:pPr>
    </w:p>
    <w:p w14:paraId="1AC5A47C" w14:textId="77777777" w:rsidR="003E15CC" w:rsidRDefault="00000000" w:rsidP="00701652">
      <w:pPr>
        <w:snapToGrid w:val="0"/>
        <w:rPr>
          <w:rFonts w:ascii="Times New Roman" w:eastAsia="SimSun" w:hAnsi="Times New Roman" w:cs="Times New Roman"/>
          <w:b/>
          <w:bCs/>
          <w:sz w:val="24"/>
          <w:shd w:val="clear" w:color="auto" w:fill="FFFFFF"/>
        </w:rPr>
      </w:pPr>
      <w:r>
        <w:rPr>
          <w:rFonts w:ascii="Times New Roman" w:eastAsia="SimSun" w:hAnsi="Times New Roman" w:cs="Times New Roman" w:hint="eastAsia"/>
          <w:b/>
          <w:bCs/>
          <w:sz w:val="24"/>
          <w:shd w:val="clear" w:color="auto" w:fill="FFFFFF"/>
        </w:rPr>
        <w:t>3</w:t>
      </w:r>
      <w:r>
        <w:rPr>
          <w:rFonts w:ascii="Times New Roman" w:eastAsia="SimSun" w:hAnsi="Times New Roman" w:cs="Times New Roman"/>
          <w:b/>
          <w:bCs/>
          <w:sz w:val="24"/>
          <w:shd w:val="clear" w:color="auto" w:fill="FFFFFF"/>
        </w:rPr>
        <w:t>.2</w:t>
      </w:r>
      <w:r>
        <w:rPr>
          <w:rFonts w:ascii="Times New Roman" w:eastAsia="SimSun" w:hAnsi="Times New Roman" w:cs="Times New Roman" w:hint="eastAsia"/>
          <w:b/>
          <w:bCs/>
          <w:sz w:val="24"/>
          <w:shd w:val="clear" w:color="auto" w:fill="FFFFFF"/>
        </w:rPr>
        <w:t>.</w:t>
      </w:r>
      <w:r>
        <w:rPr>
          <w:rFonts w:ascii="Times New Roman" w:eastAsia="SimSun" w:hAnsi="Times New Roman" w:cs="Times New Roman"/>
          <w:b/>
          <w:bCs/>
          <w:sz w:val="24"/>
          <w:shd w:val="clear" w:color="auto" w:fill="FFFFFF"/>
        </w:rPr>
        <w:t xml:space="preserve"> Comparison of adverse events of nurses between the two groups </w:t>
      </w:r>
    </w:p>
    <w:p w14:paraId="1AC5A47D" w14:textId="77777777" w:rsidR="003E15CC" w:rsidRDefault="00000000" w:rsidP="00701652">
      <w:pPr>
        <w:snapToGrid w:val="0"/>
        <w:rPr>
          <w:rFonts w:ascii="Times New Roman" w:eastAsia="SimSun" w:hAnsi="Times New Roman" w:cs="Times New Roman"/>
          <w:sz w:val="24"/>
          <w:shd w:val="clear" w:color="auto" w:fill="FFFFFF"/>
        </w:rPr>
      </w:pPr>
      <w:r>
        <w:rPr>
          <w:rFonts w:ascii="Times New Roman" w:eastAsia="SimSun" w:hAnsi="Times New Roman" w:cs="Times New Roman"/>
          <w:sz w:val="24"/>
          <w:shd w:val="clear" w:color="auto" w:fill="FFFFFF"/>
        </w:rPr>
        <w:t xml:space="preserve">The difference between the conventional training group and the diversified training group was statistically significant, and the diversified training group was lower than the conventional training group, as shown in </w:t>
      </w:r>
      <w:r>
        <w:rPr>
          <w:rFonts w:ascii="Times New Roman" w:eastAsia="SimSun" w:hAnsi="Times New Roman" w:cs="Times New Roman"/>
          <w:b/>
          <w:bCs/>
          <w:sz w:val="24"/>
          <w:shd w:val="clear" w:color="auto" w:fill="FFFFFF"/>
        </w:rPr>
        <w:t>Table 2</w:t>
      </w:r>
      <w:r>
        <w:rPr>
          <w:rFonts w:ascii="Times New Roman" w:eastAsia="SimSun" w:hAnsi="Times New Roman" w:cs="Times New Roman"/>
          <w:sz w:val="24"/>
          <w:shd w:val="clear" w:color="auto" w:fill="FFFFFF"/>
        </w:rPr>
        <w:t>.</w:t>
      </w:r>
    </w:p>
    <w:p w14:paraId="1AC5A47E" w14:textId="77777777" w:rsidR="003E15CC" w:rsidRDefault="003E15CC" w:rsidP="00701652">
      <w:pPr>
        <w:snapToGrid w:val="0"/>
        <w:rPr>
          <w:rFonts w:ascii="Times New Roman" w:eastAsia="SimSun" w:hAnsi="Times New Roman" w:cs="Times New Roman"/>
          <w:sz w:val="24"/>
          <w:shd w:val="clear" w:color="auto" w:fill="FFFFFF"/>
        </w:rPr>
      </w:pPr>
    </w:p>
    <w:p w14:paraId="1AC5A47F" w14:textId="77777777" w:rsidR="003E15CC" w:rsidRDefault="00000000" w:rsidP="00701652">
      <w:pPr>
        <w:snapToGrid w:val="0"/>
        <w:rPr>
          <w:rFonts w:ascii="Times New Roman" w:eastAsia="SimSun" w:hAnsi="Times New Roman" w:cs="Times New Roman"/>
          <w:sz w:val="24"/>
          <w:shd w:val="clear" w:color="auto" w:fill="FFFFFF"/>
        </w:rPr>
      </w:pPr>
      <w:r>
        <w:rPr>
          <w:rFonts w:ascii="Times New Roman" w:eastAsia="SimSun" w:hAnsi="Times New Roman" w:cs="Times New Roman"/>
          <w:b/>
          <w:bCs/>
          <w:sz w:val="24"/>
          <w:shd w:val="clear" w:color="auto" w:fill="FFFFFF"/>
        </w:rPr>
        <w:t>Table 2</w:t>
      </w:r>
      <w:r w:rsidRPr="00701652">
        <w:rPr>
          <w:rFonts w:ascii="Times New Roman" w:eastAsia="SimSun" w:hAnsi="Times New Roman" w:cs="Times New Roman" w:hint="eastAsia"/>
          <w:b/>
          <w:bCs/>
          <w:sz w:val="24"/>
          <w:shd w:val="clear" w:color="auto" w:fill="FFFFFF"/>
        </w:rPr>
        <w:t>.</w:t>
      </w:r>
      <w:r>
        <w:rPr>
          <w:rFonts w:ascii="Times New Roman" w:eastAsia="SimSun" w:hAnsi="Times New Roman" w:cs="Times New Roman"/>
          <w:sz w:val="24"/>
          <w:shd w:val="clear" w:color="auto" w:fill="FFFFFF"/>
        </w:rPr>
        <w:t xml:space="preserve"> Comparison of </w:t>
      </w:r>
      <w:r>
        <w:rPr>
          <w:rFonts w:ascii="Times New Roman" w:eastAsia="SimSun" w:hAnsi="Times New Roman" w:cs="Times New Roman" w:hint="eastAsia"/>
          <w:sz w:val="24"/>
          <w:shd w:val="clear" w:color="auto" w:fill="FFFFFF"/>
        </w:rPr>
        <w:t>a</w:t>
      </w:r>
      <w:r>
        <w:rPr>
          <w:rFonts w:ascii="Times New Roman" w:eastAsia="SimSun" w:hAnsi="Times New Roman" w:cs="Times New Roman"/>
          <w:sz w:val="24"/>
          <w:shd w:val="clear" w:color="auto" w:fill="FFFFFF"/>
        </w:rPr>
        <w:t xml:space="preserve">dverse </w:t>
      </w:r>
      <w:r>
        <w:rPr>
          <w:rFonts w:ascii="Times New Roman" w:eastAsia="SimSun" w:hAnsi="Times New Roman" w:cs="Times New Roman" w:hint="eastAsia"/>
          <w:sz w:val="24"/>
          <w:shd w:val="clear" w:color="auto" w:fill="FFFFFF"/>
        </w:rPr>
        <w:t>e</w:t>
      </w:r>
      <w:r>
        <w:rPr>
          <w:rFonts w:ascii="Times New Roman" w:eastAsia="SimSun" w:hAnsi="Times New Roman" w:cs="Times New Roman"/>
          <w:sz w:val="24"/>
          <w:shd w:val="clear" w:color="auto" w:fill="FFFFFF"/>
        </w:rPr>
        <w:t xml:space="preserve">vents of </w:t>
      </w:r>
      <w:r>
        <w:rPr>
          <w:rFonts w:ascii="Times New Roman" w:eastAsia="SimSun" w:hAnsi="Times New Roman" w:cs="Times New Roman" w:hint="eastAsia"/>
          <w:sz w:val="24"/>
          <w:shd w:val="clear" w:color="auto" w:fill="FFFFFF"/>
        </w:rPr>
        <w:t>n</w:t>
      </w:r>
      <w:r>
        <w:rPr>
          <w:rFonts w:ascii="Times New Roman" w:eastAsia="SimSun" w:hAnsi="Times New Roman" w:cs="Times New Roman"/>
          <w:sz w:val="24"/>
          <w:shd w:val="clear" w:color="auto" w:fill="FFFFFF"/>
        </w:rPr>
        <w:t xml:space="preserve">urses between the </w:t>
      </w:r>
      <w:r>
        <w:rPr>
          <w:rFonts w:ascii="Times New Roman" w:eastAsia="SimSun" w:hAnsi="Times New Roman" w:cs="Times New Roman" w:hint="eastAsia"/>
          <w:sz w:val="24"/>
          <w:shd w:val="clear" w:color="auto" w:fill="FFFFFF"/>
        </w:rPr>
        <w:t>t</w:t>
      </w:r>
      <w:r>
        <w:rPr>
          <w:rFonts w:ascii="Times New Roman" w:eastAsia="SimSun" w:hAnsi="Times New Roman" w:cs="Times New Roman"/>
          <w:sz w:val="24"/>
          <w:shd w:val="clear" w:color="auto" w:fill="FFFFFF"/>
        </w:rPr>
        <w:t xml:space="preserve">wo </w:t>
      </w:r>
      <w:r>
        <w:rPr>
          <w:rFonts w:ascii="Times New Roman" w:eastAsia="SimSun" w:hAnsi="Times New Roman" w:cs="Times New Roman" w:hint="eastAsia"/>
          <w:sz w:val="24"/>
          <w:shd w:val="clear" w:color="auto" w:fill="FFFFFF"/>
        </w:rPr>
        <w:t>g</w:t>
      </w:r>
      <w:r>
        <w:rPr>
          <w:rFonts w:ascii="Times New Roman" w:eastAsia="SimSun" w:hAnsi="Times New Roman" w:cs="Times New Roman"/>
          <w:sz w:val="24"/>
          <w:shd w:val="clear" w:color="auto" w:fill="FFFFFF"/>
        </w:rPr>
        <w:t>roups (</w:t>
      </w:r>
      <w:r>
        <w:rPr>
          <w:rFonts w:ascii="Times New Roman" w:eastAsia="SimSun" w:hAnsi="Times New Roman" w:cs="Times New Roman" w:hint="eastAsia"/>
          <w:sz w:val="24"/>
          <w:shd w:val="clear" w:color="auto" w:fill="FFFFFF"/>
        </w:rPr>
        <w:t>e</w:t>
      </w:r>
      <w:r>
        <w:rPr>
          <w:rFonts w:ascii="Times New Roman" w:eastAsia="SimSun" w:hAnsi="Times New Roman" w:cs="Times New Roman"/>
          <w:sz w:val="24"/>
          <w:shd w:val="clear" w:color="auto" w:fill="FFFFFF"/>
        </w:rPr>
        <w:t>xample)</w:t>
      </w:r>
    </w:p>
    <w:tbl>
      <w:tblPr>
        <w:tblW w:w="5000" w:type="pct"/>
        <w:jc w:val="center"/>
        <w:tblBorders>
          <w:top w:val="none" w:sz="4" w:space="0" w:color="000000"/>
          <w:bottom w:val="none" w:sz="4" w:space="0" w:color="000000"/>
          <w:insideH w:val="none" w:sz="4" w:space="0" w:color="000000"/>
        </w:tblBorders>
        <w:tblLook w:val="04A0" w:firstRow="1" w:lastRow="0" w:firstColumn="1" w:lastColumn="0" w:noHBand="0" w:noVBand="1"/>
      </w:tblPr>
      <w:tblGrid>
        <w:gridCol w:w="2410"/>
        <w:gridCol w:w="852"/>
        <w:gridCol w:w="1843"/>
        <w:gridCol w:w="1985"/>
        <w:gridCol w:w="2548"/>
      </w:tblGrid>
      <w:tr w:rsidR="003E15CC" w14:paraId="1AC5A485" w14:textId="77777777" w:rsidTr="00701652">
        <w:trPr>
          <w:jc w:val="center"/>
        </w:trPr>
        <w:tc>
          <w:tcPr>
            <w:tcW w:w="1250" w:type="pct"/>
            <w:tcBorders>
              <w:top w:val="single" w:sz="4" w:space="0" w:color="auto"/>
              <w:left w:val="nil"/>
              <w:bottom w:val="nil"/>
              <w:right w:val="nil"/>
            </w:tcBorders>
            <w:tcMar>
              <w:top w:w="-1" w:type="dxa"/>
              <w:left w:w="-1" w:type="dxa"/>
              <w:bottom w:w="-1" w:type="dxa"/>
              <w:right w:w="-1" w:type="dxa"/>
            </w:tcMar>
            <w:vAlign w:val="center"/>
          </w:tcPr>
          <w:p w14:paraId="1AC5A480" w14:textId="53974AAF" w:rsidR="003E15CC" w:rsidRPr="00701652" w:rsidRDefault="00000000" w:rsidP="0063707C">
            <w:pPr>
              <w:snapToGrid w:val="0"/>
              <w:jc w:val="left"/>
              <w:rPr>
                <w:rFonts w:ascii="Times New Roman" w:hAnsi="Times New Roman" w:cs="Times New Roman"/>
                <w:b/>
                <w:bCs/>
                <w:sz w:val="24"/>
              </w:rPr>
            </w:pPr>
            <w:r w:rsidRPr="00701652">
              <w:rPr>
                <w:rFonts w:ascii="Times New Roman" w:hAnsi="Times New Roman" w:cs="Times New Roman" w:hint="eastAsia"/>
                <w:b/>
                <w:bCs/>
                <w:sz w:val="24"/>
              </w:rPr>
              <w:t>P</w:t>
            </w:r>
            <w:r w:rsidRPr="00701652">
              <w:rPr>
                <w:rFonts w:ascii="Times New Roman" w:hAnsi="Times New Roman" w:cs="Times New Roman"/>
                <w:b/>
                <w:bCs/>
                <w:sz w:val="24"/>
              </w:rPr>
              <w:t>roject</w:t>
            </w:r>
          </w:p>
        </w:tc>
        <w:tc>
          <w:tcPr>
            <w:tcW w:w="442" w:type="pct"/>
            <w:tcBorders>
              <w:top w:val="single" w:sz="4" w:space="0" w:color="auto"/>
              <w:left w:val="nil"/>
              <w:bottom w:val="nil"/>
              <w:right w:val="nil"/>
            </w:tcBorders>
            <w:tcMar>
              <w:top w:w="-1" w:type="dxa"/>
              <w:left w:w="-1" w:type="dxa"/>
              <w:bottom w:w="-1" w:type="dxa"/>
              <w:right w:w="-1" w:type="dxa"/>
            </w:tcMar>
          </w:tcPr>
          <w:p w14:paraId="1AC5A481" w14:textId="3062B68B" w:rsidR="003E15CC" w:rsidRPr="00701652" w:rsidRDefault="00000000" w:rsidP="00701652">
            <w:pPr>
              <w:snapToGrid w:val="0"/>
              <w:jc w:val="center"/>
              <w:rPr>
                <w:b/>
                <w:bCs/>
                <w:sz w:val="24"/>
              </w:rPr>
            </w:pPr>
            <w:r w:rsidRPr="00701652">
              <w:rPr>
                <w:rFonts w:ascii="Times New Roman" w:hAnsi="Times New Roman" w:cs="Times New Roman"/>
                <w:b/>
                <w:bCs/>
                <w:sz w:val="24"/>
              </w:rPr>
              <w:t>n</w:t>
            </w:r>
          </w:p>
        </w:tc>
        <w:tc>
          <w:tcPr>
            <w:tcW w:w="956" w:type="pct"/>
            <w:tcBorders>
              <w:top w:val="single" w:sz="4" w:space="0" w:color="auto"/>
              <w:left w:val="nil"/>
              <w:bottom w:val="nil"/>
              <w:right w:val="nil"/>
            </w:tcBorders>
            <w:tcMar>
              <w:top w:w="-1" w:type="dxa"/>
              <w:left w:w="-1" w:type="dxa"/>
              <w:bottom w:w="-1" w:type="dxa"/>
              <w:right w:w="-1" w:type="dxa"/>
            </w:tcMar>
          </w:tcPr>
          <w:p w14:paraId="1AC5A482" w14:textId="5601CDD5" w:rsidR="003E15CC" w:rsidRPr="00701652" w:rsidRDefault="00000000" w:rsidP="00701652">
            <w:pPr>
              <w:snapToGrid w:val="0"/>
              <w:jc w:val="center"/>
              <w:rPr>
                <w:b/>
                <w:bCs/>
                <w:sz w:val="24"/>
              </w:rPr>
            </w:pPr>
            <w:r w:rsidRPr="00701652">
              <w:rPr>
                <w:rFonts w:ascii="Times New Roman" w:hAnsi="Times New Roman" w:cs="Times New Roman"/>
                <w:b/>
                <w:bCs/>
                <w:sz w:val="24"/>
              </w:rPr>
              <w:t>Fall/fall out of bed event</w:t>
            </w:r>
          </w:p>
        </w:tc>
        <w:tc>
          <w:tcPr>
            <w:tcW w:w="1030" w:type="pct"/>
            <w:tcBorders>
              <w:top w:val="single" w:sz="4" w:space="0" w:color="auto"/>
              <w:left w:val="nil"/>
              <w:bottom w:val="nil"/>
              <w:right w:val="nil"/>
            </w:tcBorders>
            <w:tcMar>
              <w:top w:w="-1" w:type="dxa"/>
              <w:left w:w="-1" w:type="dxa"/>
              <w:bottom w:w="-1" w:type="dxa"/>
              <w:right w:w="-1" w:type="dxa"/>
            </w:tcMar>
          </w:tcPr>
          <w:p w14:paraId="1AC5A483" w14:textId="77777777" w:rsidR="003E15CC" w:rsidRPr="00701652" w:rsidRDefault="00000000" w:rsidP="00701652">
            <w:pPr>
              <w:snapToGrid w:val="0"/>
              <w:jc w:val="center"/>
              <w:rPr>
                <w:rFonts w:ascii="Times New Roman" w:hAnsi="Times New Roman" w:cs="Times New Roman"/>
                <w:b/>
                <w:bCs/>
                <w:sz w:val="24"/>
              </w:rPr>
            </w:pPr>
            <w:r w:rsidRPr="00701652">
              <w:rPr>
                <w:rFonts w:ascii="Times New Roman" w:hAnsi="Times New Roman" w:cs="Times New Roman"/>
                <w:b/>
                <w:bCs/>
                <w:sz w:val="24"/>
              </w:rPr>
              <w:t>Improper infusion speed</w:t>
            </w:r>
          </w:p>
        </w:tc>
        <w:tc>
          <w:tcPr>
            <w:tcW w:w="1322" w:type="pct"/>
            <w:tcBorders>
              <w:top w:val="single" w:sz="4" w:space="0" w:color="auto"/>
              <w:left w:val="nil"/>
              <w:bottom w:val="nil"/>
              <w:right w:val="nil"/>
            </w:tcBorders>
            <w:tcMar>
              <w:top w:w="-1" w:type="dxa"/>
              <w:left w:w="-1" w:type="dxa"/>
              <w:bottom w:w="-1" w:type="dxa"/>
              <w:right w:w="-1" w:type="dxa"/>
            </w:tcMar>
          </w:tcPr>
          <w:p w14:paraId="1AC5A484" w14:textId="1E424E54" w:rsidR="003E15CC" w:rsidRPr="00701652" w:rsidRDefault="00000000" w:rsidP="00701652">
            <w:pPr>
              <w:snapToGrid w:val="0"/>
              <w:jc w:val="center"/>
              <w:rPr>
                <w:rFonts w:ascii="Times New Roman" w:hAnsi="Times New Roman" w:cs="Times New Roman"/>
                <w:b/>
                <w:bCs/>
                <w:sz w:val="24"/>
              </w:rPr>
            </w:pPr>
            <w:r w:rsidRPr="00701652">
              <w:rPr>
                <w:rFonts w:ascii="Times New Roman" w:hAnsi="Times New Roman" w:cs="Times New Roman"/>
                <w:b/>
                <w:bCs/>
                <w:sz w:val="24"/>
              </w:rPr>
              <w:t xml:space="preserve">Improper observation and </w:t>
            </w:r>
            <w:r w:rsidRPr="00701652">
              <w:rPr>
                <w:rFonts w:ascii="Times New Roman" w:hAnsi="Times New Roman" w:cs="Times New Roman" w:hint="eastAsia"/>
                <w:b/>
                <w:bCs/>
                <w:sz w:val="24"/>
              </w:rPr>
              <w:t>t</w:t>
            </w:r>
            <w:r w:rsidRPr="00701652">
              <w:rPr>
                <w:rFonts w:ascii="Times New Roman" w:hAnsi="Times New Roman" w:cs="Times New Roman"/>
                <w:b/>
                <w:bCs/>
                <w:sz w:val="24"/>
              </w:rPr>
              <w:t>reatment of illness</w:t>
            </w:r>
          </w:p>
        </w:tc>
      </w:tr>
      <w:tr w:rsidR="003E15CC" w14:paraId="1AC5A48B" w14:textId="77777777" w:rsidTr="00701652">
        <w:trPr>
          <w:jc w:val="center"/>
        </w:trPr>
        <w:tc>
          <w:tcPr>
            <w:tcW w:w="1250" w:type="pct"/>
            <w:tcBorders>
              <w:top w:val="single" w:sz="4" w:space="0" w:color="auto"/>
              <w:left w:val="nil"/>
              <w:bottom w:val="nil"/>
              <w:right w:val="nil"/>
            </w:tcBorders>
            <w:tcMar>
              <w:top w:w="-1" w:type="dxa"/>
              <w:left w:w="-1" w:type="dxa"/>
              <w:bottom w:w="-1" w:type="dxa"/>
              <w:right w:w="-1" w:type="dxa"/>
            </w:tcMar>
            <w:vAlign w:val="center"/>
          </w:tcPr>
          <w:p w14:paraId="1AC5A486" w14:textId="6E190EBD" w:rsidR="003E15CC" w:rsidRDefault="00000000" w:rsidP="0063707C">
            <w:pPr>
              <w:snapToGrid w:val="0"/>
              <w:jc w:val="left"/>
              <w:rPr>
                <w:rFonts w:ascii="Times New Roman" w:hAnsi="Times New Roman" w:cs="Times New Roman"/>
                <w:sz w:val="24"/>
              </w:rPr>
            </w:pPr>
            <w:r>
              <w:rPr>
                <w:rFonts w:ascii="Times New Roman" w:eastAsia="SimSun" w:hAnsi="Times New Roman" w:cs="Times New Roman"/>
                <w:sz w:val="24"/>
              </w:rPr>
              <w:t>Regular training group</w:t>
            </w:r>
          </w:p>
        </w:tc>
        <w:tc>
          <w:tcPr>
            <w:tcW w:w="442" w:type="pct"/>
            <w:tcBorders>
              <w:top w:val="single" w:sz="4" w:space="0" w:color="auto"/>
              <w:left w:val="nil"/>
              <w:bottom w:val="nil"/>
              <w:right w:val="nil"/>
            </w:tcBorders>
            <w:tcMar>
              <w:top w:w="-1" w:type="dxa"/>
              <w:left w:w="-1" w:type="dxa"/>
              <w:bottom w:w="-1" w:type="dxa"/>
              <w:right w:w="-1" w:type="dxa"/>
            </w:tcMar>
          </w:tcPr>
          <w:p w14:paraId="1AC5A487" w14:textId="77777777" w:rsidR="003E15CC" w:rsidRDefault="00000000" w:rsidP="00701652">
            <w:pPr>
              <w:snapToGrid w:val="0"/>
              <w:jc w:val="center"/>
              <w:rPr>
                <w:rFonts w:ascii="Times New Roman" w:hAnsi="Times New Roman" w:cs="Times New Roman"/>
                <w:sz w:val="24"/>
              </w:rPr>
            </w:pPr>
            <w:r>
              <w:rPr>
                <w:rFonts w:ascii="Times New Roman" w:hAnsi="Times New Roman" w:cs="Times New Roman" w:hint="eastAsia"/>
                <w:sz w:val="24"/>
              </w:rPr>
              <w:t>40</w:t>
            </w:r>
          </w:p>
        </w:tc>
        <w:tc>
          <w:tcPr>
            <w:tcW w:w="956" w:type="pct"/>
            <w:tcBorders>
              <w:top w:val="single" w:sz="4" w:space="0" w:color="auto"/>
              <w:left w:val="nil"/>
              <w:bottom w:val="nil"/>
              <w:right w:val="nil"/>
            </w:tcBorders>
            <w:tcMar>
              <w:top w:w="-1" w:type="dxa"/>
              <w:left w:w="-1" w:type="dxa"/>
              <w:bottom w:w="-1" w:type="dxa"/>
              <w:right w:w="-1" w:type="dxa"/>
            </w:tcMar>
          </w:tcPr>
          <w:p w14:paraId="1AC5A488" w14:textId="77777777" w:rsidR="003E15CC" w:rsidRDefault="00000000" w:rsidP="00701652">
            <w:pPr>
              <w:snapToGrid w:val="0"/>
              <w:jc w:val="center"/>
              <w:rPr>
                <w:rFonts w:ascii="Times New Roman" w:hAnsi="Times New Roman" w:cs="Times New Roman"/>
                <w:sz w:val="24"/>
              </w:rPr>
            </w:pPr>
            <w:r>
              <w:rPr>
                <w:rFonts w:ascii="Times New Roman" w:hAnsi="Times New Roman" w:cs="Times New Roman" w:hint="eastAsia"/>
                <w:sz w:val="24"/>
              </w:rPr>
              <w:t>6</w:t>
            </w:r>
          </w:p>
        </w:tc>
        <w:tc>
          <w:tcPr>
            <w:tcW w:w="1030" w:type="pct"/>
            <w:tcBorders>
              <w:top w:val="single" w:sz="4" w:space="0" w:color="auto"/>
              <w:left w:val="nil"/>
              <w:bottom w:val="nil"/>
              <w:right w:val="nil"/>
            </w:tcBorders>
            <w:tcMar>
              <w:top w:w="-1" w:type="dxa"/>
              <w:left w:w="-1" w:type="dxa"/>
              <w:bottom w:w="-1" w:type="dxa"/>
              <w:right w:w="-1" w:type="dxa"/>
            </w:tcMar>
          </w:tcPr>
          <w:p w14:paraId="1AC5A489" w14:textId="77777777" w:rsidR="003E15CC" w:rsidRDefault="00000000" w:rsidP="00701652">
            <w:pPr>
              <w:snapToGrid w:val="0"/>
              <w:jc w:val="center"/>
              <w:rPr>
                <w:rFonts w:ascii="Times New Roman" w:hAnsi="Times New Roman" w:cs="Times New Roman"/>
                <w:sz w:val="24"/>
              </w:rPr>
            </w:pPr>
            <w:r>
              <w:rPr>
                <w:rFonts w:ascii="Times New Roman" w:hAnsi="Times New Roman" w:cs="Times New Roman" w:hint="eastAsia"/>
                <w:sz w:val="24"/>
              </w:rPr>
              <w:t>9</w:t>
            </w:r>
          </w:p>
        </w:tc>
        <w:tc>
          <w:tcPr>
            <w:tcW w:w="1322" w:type="pct"/>
            <w:tcBorders>
              <w:top w:val="single" w:sz="4" w:space="0" w:color="auto"/>
              <w:left w:val="nil"/>
              <w:bottom w:val="nil"/>
              <w:right w:val="nil"/>
            </w:tcBorders>
            <w:tcMar>
              <w:top w:w="-1" w:type="dxa"/>
              <w:left w:w="-1" w:type="dxa"/>
              <w:bottom w:w="-1" w:type="dxa"/>
              <w:right w:w="-1" w:type="dxa"/>
            </w:tcMar>
          </w:tcPr>
          <w:p w14:paraId="1AC5A48A" w14:textId="77777777" w:rsidR="003E15CC" w:rsidRDefault="00000000" w:rsidP="00701652">
            <w:pPr>
              <w:snapToGrid w:val="0"/>
              <w:jc w:val="center"/>
              <w:rPr>
                <w:rFonts w:ascii="Times New Roman" w:hAnsi="Times New Roman" w:cs="Times New Roman"/>
                <w:sz w:val="24"/>
              </w:rPr>
            </w:pPr>
            <w:r>
              <w:rPr>
                <w:rFonts w:ascii="Times New Roman" w:hAnsi="Times New Roman" w:cs="Times New Roman" w:hint="eastAsia"/>
                <w:sz w:val="24"/>
              </w:rPr>
              <w:t>9</w:t>
            </w:r>
          </w:p>
        </w:tc>
      </w:tr>
      <w:tr w:rsidR="003E15CC" w14:paraId="1AC5A491" w14:textId="77777777" w:rsidTr="00701652">
        <w:trPr>
          <w:jc w:val="center"/>
        </w:trPr>
        <w:tc>
          <w:tcPr>
            <w:tcW w:w="1250" w:type="pct"/>
            <w:tcBorders>
              <w:top w:val="nil"/>
              <w:left w:val="nil"/>
              <w:bottom w:val="nil"/>
              <w:right w:val="nil"/>
            </w:tcBorders>
            <w:tcMar>
              <w:top w:w="-1" w:type="dxa"/>
              <w:left w:w="-1" w:type="dxa"/>
              <w:bottom w:w="-1" w:type="dxa"/>
              <w:right w:w="-1" w:type="dxa"/>
            </w:tcMar>
            <w:vAlign w:val="center"/>
          </w:tcPr>
          <w:p w14:paraId="1AC5A48C" w14:textId="52574977" w:rsidR="003E15CC" w:rsidRDefault="00000000" w:rsidP="0063707C">
            <w:pPr>
              <w:snapToGrid w:val="0"/>
              <w:jc w:val="left"/>
              <w:rPr>
                <w:rFonts w:ascii="Times New Roman" w:hAnsi="Times New Roman" w:cs="Times New Roman"/>
                <w:sz w:val="24"/>
              </w:rPr>
            </w:pPr>
            <w:r>
              <w:rPr>
                <w:rFonts w:ascii="Times New Roman" w:eastAsia="SimSun" w:hAnsi="Times New Roman" w:cs="Times New Roman"/>
                <w:sz w:val="24"/>
              </w:rPr>
              <w:t>Diversified training section</w:t>
            </w:r>
          </w:p>
        </w:tc>
        <w:tc>
          <w:tcPr>
            <w:tcW w:w="442" w:type="pct"/>
            <w:tcBorders>
              <w:top w:val="nil"/>
              <w:left w:val="nil"/>
              <w:bottom w:val="nil"/>
              <w:right w:val="nil"/>
            </w:tcBorders>
            <w:tcMar>
              <w:top w:w="-1" w:type="dxa"/>
              <w:left w:w="-1" w:type="dxa"/>
              <w:bottom w:w="-1" w:type="dxa"/>
              <w:right w:w="-1" w:type="dxa"/>
            </w:tcMar>
          </w:tcPr>
          <w:p w14:paraId="1AC5A48D" w14:textId="77777777" w:rsidR="003E15CC" w:rsidRDefault="00000000" w:rsidP="00701652">
            <w:pPr>
              <w:snapToGrid w:val="0"/>
              <w:jc w:val="center"/>
              <w:rPr>
                <w:rFonts w:ascii="Times New Roman" w:hAnsi="Times New Roman" w:cs="Times New Roman"/>
                <w:sz w:val="24"/>
              </w:rPr>
            </w:pPr>
            <w:r>
              <w:rPr>
                <w:rFonts w:ascii="Times New Roman" w:hAnsi="Times New Roman" w:cs="Times New Roman" w:hint="eastAsia"/>
                <w:sz w:val="24"/>
              </w:rPr>
              <w:t>40</w:t>
            </w:r>
          </w:p>
        </w:tc>
        <w:tc>
          <w:tcPr>
            <w:tcW w:w="956" w:type="pct"/>
            <w:tcBorders>
              <w:top w:val="nil"/>
              <w:left w:val="nil"/>
              <w:bottom w:val="nil"/>
              <w:right w:val="nil"/>
            </w:tcBorders>
            <w:tcMar>
              <w:top w:w="-1" w:type="dxa"/>
              <w:left w:w="-1" w:type="dxa"/>
              <w:bottom w:w="-1" w:type="dxa"/>
              <w:right w:w="-1" w:type="dxa"/>
            </w:tcMar>
          </w:tcPr>
          <w:p w14:paraId="1AC5A48E" w14:textId="77777777" w:rsidR="003E15CC" w:rsidRDefault="00000000" w:rsidP="00701652">
            <w:pPr>
              <w:snapToGrid w:val="0"/>
              <w:jc w:val="center"/>
              <w:rPr>
                <w:rFonts w:ascii="Times New Roman" w:hAnsi="Times New Roman" w:cs="Times New Roman"/>
                <w:sz w:val="24"/>
              </w:rPr>
            </w:pPr>
            <w:r>
              <w:rPr>
                <w:rFonts w:ascii="Times New Roman" w:hAnsi="Times New Roman" w:cs="Times New Roman" w:hint="eastAsia"/>
                <w:sz w:val="24"/>
              </w:rPr>
              <w:t>1</w:t>
            </w:r>
          </w:p>
        </w:tc>
        <w:tc>
          <w:tcPr>
            <w:tcW w:w="1030" w:type="pct"/>
            <w:tcBorders>
              <w:top w:val="nil"/>
              <w:left w:val="nil"/>
              <w:bottom w:val="nil"/>
              <w:right w:val="nil"/>
            </w:tcBorders>
            <w:tcMar>
              <w:top w:w="-1" w:type="dxa"/>
              <w:left w:w="-1" w:type="dxa"/>
              <w:bottom w:w="-1" w:type="dxa"/>
              <w:right w:w="-1" w:type="dxa"/>
            </w:tcMar>
          </w:tcPr>
          <w:p w14:paraId="1AC5A48F" w14:textId="77777777" w:rsidR="003E15CC" w:rsidRDefault="00000000" w:rsidP="00701652">
            <w:pPr>
              <w:snapToGrid w:val="0"/>
              <w:jc w:val="center"/>
              <w:rPr>
                <w:rFonts w:ascii="Times New Roman" w:hAnsi="Times New Roman" w:cs="Times New Roman"/>
                <w:sz w:val="24"/>
              </w:rPr>
            </w:pPr>
            <w:r>
              <w:rPr>
                <w:rFonts w:ascii="Times New Roman" w:hAnsi="Times New Roman" w:cs="Times New Roman" w:hint="eastAsia"/>
                <w:sz w:val="24"/>
              </w:rPr>
              <w:t>1</w:t>
            </w:r>
          </w:p>
        </w:tc>
        <w:tc>
          <w:tcPr>
            <w:tcW w:w="1322" w:type="pct"/>
            <w:tcBorders>
              <w:top w:val="nil"/>
              <w:left w:val="nil"/>
              <w:bottom w:val="nil"/>
              <w:right w:val="nil"/>
            </w:tcBorders>
            <w:tcMar>
              <w:top w:w="-1" w:type="dxa"/>
              <w:left w:w="-1" w:type="dxa"/>
              <w:bottom w:w="-1" w:type="dxa"/>
              <w:right w:w="-1" w:type="dxa"/>
            </w:tcMar>
          </w:tcPr>
          <w:p w14:paraId="1AC5A490" w14:textId="77777777" w:rsidR="003E15CC" w:rsidRDefault="00000000" w:rsidP="00701652">
            <w:pPr>
              <w:snapToGrid w:val="0"/>
              <w:jc w:val="center"/>
              <w:rPr>
                <w:rFonts w:ascii="Times New Roman" w:hAnsi="Times New Roman" w:cs="Times New Roman"/>
                <w:sz w:val="24"/>
              </w:rPr>
            </w:pPr>
            <w:r>
              <w:rPr>
                <w:rFonts w:ascii="Times New Roman" w:hAnsi="Times New Roman" w:cs="Times New Roman" w:hint="eastAsia"/>
                <w:sz w:val="24"/>
              </w:rPr>
              <w:t>2</w:t>
            </w:r>
          </w:p>
        </w:tc>
      </w:tr>
      <w:tr w:rsidR="003E15CC" w14:paraId="1AC5A497" w14:textId="77777777" w:rsidTr="00701652">
        <w:trPr>
          <w:jc w:val="center"/>
        </w:trPr>
        <w:tc>
          <w:tcPr>
            <w:tcW w:w="1250" w:type="pct"/>
            <w:tcBorders>
              <w:top w:val="nil"/>
              <w:left w:val="nil"/>
              <w:bottom w:val="nil"/>
              <w:right w:val="nil"/>
            </w:tcBorders>
            <w:tcMar>
              <w:top w:w="-1" w:type="dxa"/>
              <w:left w:w="-1" w:type="dxa"/>
              <w:bottom w:w="-1" w:type="dxa"/>
              <w:right w:w="-1" w:type="dxa"/>
            </w:tcMar>
            <w:vAlign w:val="center"/>
          </w:tcPr>
          <w:p w14:paraId="1AC5A492" w14:textId="6A41FBB7" w:rsidR="003E15CC" w:rsidRDefault="00000000" w:rsidP="0063707C">
            <w:pPr>
              <w:snapToGrid w:val="0"/>
              <w:jc w:val="left"/>
              <w:rPr>
                <w:rFonts w:ascii="Times New Roman" w:hAnsi="Times New Roman" w:cs="Times New Roman"/>
                <w:sz w:val="24"/>
              </w:rPr>
            </w:pPr>
            <w:r>
              <w:rPr>
                <w:rFonts w:ascii="Times New Roman" w:eastAsia="SimSun" w:hAnsi="Times New Roman" w:cs="Times New Roman"/>
                <w:sz w:val="24"/>
              </w:rPr>
              <w:t>χ</w:t>
            </w:r>
            <w:r w:rsidR="0063707C">
              <w:rPr>
                <w:rFonts w:ascii="Times New Roman" w:eastAsia="SimSun" w:hAnsi="Times New Roman" w:cs="Times New Roman"/>
                <w:sz w:val="24"/>
                <w:vertAlign w:val="superscript"/>
              </w:rPr>
              <w:t>2</w:t>
            </w:r>
            <w:r>
              <w:rPr>
                <w:rFonts w:ascii="Times New Roman" w:eastAsia="SimSun" w:hAnsi="Times New Roman" w:cs="Times New Roman" w:hint="eastAsia"/>
                <w:sz w:val="24"/>
              </w:rPr>
              <w:t xml:space="preserve"> </w:t>
            </w:r>
            <w:r>
              <w:rPr>
                <w:rFonts w:ascii="Times New Roman" w:eastAsia="SimSun" w:hAnsi="Times New Roman" w:cs="Times New Roman"/>
                <w:sz w:val="24"/>
                <w:shd w:val="clear" w:color="auto" w:fill="FFFFFF"/>
              </w:rPr>
              <w:t>value</w:t>
            </w:r>
          </w:p>
        </w:tc>
        <w:tc>
          <w:tcPr>
            <w:tcW w:w="442" w:type="pct"/>
            <w:tcBorders>
              <w:top w:val="nil"/>
              <w:left w:val="nil"/>
              <w:bottom w:val="nil"/>
              <w:right w:val="nil"/>
            </w:tcBorders>
            <w:tcMar>
              <w:top w:w="-1" w:type="dxa"/>
              <w:left w:w="-1" w:type="dxa"/>
              <w:bottom w:w="-1" w:type="dxa"/>
              <w:right w:w="-1" w:type="dxa"/>
            </w:tcMar>
          </w:tcPr>
          <w:p w14:paraId="1AC5A493" w14:textId="77777777" w:rsidR="003E15CC" w:rsidRDefault="003E15CC" w:rsidP="00701652">
            <w:pPr>
              <w:snapToGrid w:val="0"/>
              <w:jc w:val="center"/>
              <w:rPr>
                <w:rFonts w:ascii="Times New Roman" w:hAnsi="Times New Roman" w:cs="Times New Roman"/>
                <w:sz w:val="24"/>
              </w:rPr>
            </w:pPr>
          </w:p>
        </w:tc>
        <w:tc>
          <w:tcPr>
            <w:tcW w:w="956" w:type="pct"/>
            <w:tcBorders>
              <w:top w:val="nil"/>
              <w:left w:val="nil"/>
              <w:bottom w:val="nil"/>
              <w:right w:val="nil"/>
            </w:tcBorders>
            <w:tcMar>
              <w:top w:w="-1" w:type="dxa"/>
              <w:left w:w="-1" w:type="dxa"/>
              <w:bottom w:w="-1" w:type="dxa"/>
              <w:right w:w="-1" w:type="dxa"/>
            </w:tcMar>
          </w:tcPr>
          <w:p w14:paraId="1AC5A494" w14:textId="77777777" w:rsidR="003E15CC" w:rsidRDefault="00000000" w:rsidP="00701652">
            <w:pPr>
              <w:snapToGrid w:val="0"/>
              <w:jc w:val="center"/>
              <w:rPr>
                <w:rFonts w:ascii="Times New Roman" w:hAnsi="Times New Roman" w:cs="Times New Roman"/>
                <w:sz w:val="24"/>
              </w:rPr>
            </w:pPr>
            <w:r>
              <w:rPr>
                <w:rFonts w:ascii="Times New Roman" w:hAnsi="Times New Roman" w:cs="Times New Roman" w:hint="eastAsia"/>
                <w:sz w:val="24"/>
              </w:rPr>
              <w:t>3.914</w:t>
            </w:r>
          </w:p>
        </w:tc>
        <w:tc>
          <w:tcPr>
            <w:tcW w:w="1030" w:type="pct"/>
            <w:tcBorders>
              <w:top w:val="nil"/>
              <w:left w:val="nil"/>
              <w:bottom w:val="nil"/>
              <w:right w:val="nil"/>
            </w:tcBorders>
            <w:tcMar>
              <w:top w:w="-1" w:type="dxa"/>
              <w:left w:w="-1" w:type="dxa"/>
              <w:bottom w:w="-1" w:type="dxa"/>
              <w:right w:w="-1" w:type="dxa"/>
            </w:tcMar>
          </w:tcPr>
          <w:p w14:paraId="1AC5A495" w14:textId="70C3C035" w:rsidR="003E15CC" w:rsidRDefault="00000000" w:rsidP="00701652">
            <w:pPr>
              <w:snapToGrid w:val="0"/>
              <w:jc w:val="center"/>
              <w:rPr>
                <w:rFonts w:ascii="Times New Roman" w:hAnsi="Times New Roman" w:cs="Times New Roman"/>
                <w:sz w:val="24"/>
              </w:rPr>
            </w:pPr>
            <w:r>
              <w:rPr>
                <w:rFonts w:ascii="Times New Roman" w:hAnsi="Times New Roman" w:cs="Times New Roman" w:hint="eastAsia"/>
                <w:sz w:val="24"/>
              </w:rPr>
              <w:t>7.314</w:t>
            </w:r>
          </w:p>
        </w:tc>
        <w:tc>
          <w:tcPr>
            <w:tcW w:w="1322" w:type="pct"/>
            <w:tcBorders>
              <w:top w:val="nil"/>
              <w:left w:val="nil"/>
              <w:bottom w:val="nil"/>
              <w:right w:val="nil"/>
            </w:tcBorders>
            <w:tcMar>
              <w:top w:w="-1" w:type="dxa"/>
              <w:left w:w="-1" w:type="dxa"/>
              <w:bottom w:w="-1" w:type="dxa"/>
              <w:right w:w="-1" w:type="dxa"/>
            </w:tcMar>
          </w:tcPr>
          <w:p w14:paraId="1AC5A496" w14:textId="20B1AD56" w:rsidR="003E15CC" w:rsidRDefault="00000000" w:rsidP="00701652">
            <w:pPr>
              <w:snapToGrid w:val="0"/>
              <w:jc w:val="center"/>
              <w:rPr>
                <w:rFonts w:ascii="Times New Roman" w:hAnsi="Times New Roman" w:cs="Times New Roman"/>
                <w:sz w:val="24"/>
              </w:rPr>
            </w:pPr>
            <w:r>
              <w:rPr>
                <w:rFonts w:ascii="Times New Roman" w:hAnsi="Times New Roman" w:cs="Times New Roman" w:hint="eastAsia"/>
                <w:sz w:val="24"/>
              </w:rPr>
              <w:t>4.114</w:t>
            </w:r>
          </w:p>
        </w:tc>
      </w:tr>
      <w:tr w:rsidR="003E15CC" w14:paraId="1AC5A49D" w14:textId="77777777" w:rsidTr="00701652">
        <w:trPr>
          <w:jc w:val="center"/>
        </w:trPr>
        <w:tc>
          <w:tcPr>
            <w:tcW w:w="1250" w:type="pct"/>
            <w:tcBorders>
              <w:top w:val="nil"/>
              <w:left w:val="nil"/>
              <w:bottom w:val="single" w:sz="4" w:space="0" w:color="auto"/>
              <w:right w:val="nil"/>
            </w:tcBorders>
            <w:tcMar>
              <w:top w:w="-1" w:type="dxa"/>
              <w:left w:w="-1" w:type="dxa"/>
              <w:bottom w:w="-1" w:type="dxa"/>
              <w:right w:w="-1" w:type="dxa"/>
            </w:tcMar>
            <w:vAlign w:val="center"/>
          </w:tcPr>
          <w:p w14:paraId="1AC5A498" w14:textId="006285E2" w:rsidR="003E15CC" w:rsidRDefault="0063707C" w:rsidP="0063707C">
            <w:pPr>
              <w:snapToGrid w:val="0"/>
              <w:jc w:val="left"/>
              <w:rPr>
                <w:rFonts w:ascii="Times New Roman" w:hAnsi="Times New Roman" w:cs="Times New Roman"/>
                <w:sz w:val="24"/>
              </w:rPr>
            </w:pPr>
            <w:r>
              <w:rPr>
                <w:rFonts w:ascii="Times New Roman" w:eastAsia="SimSun" w:hAnsi="Times New Roman" w:cs="Times New Roman"/>
                <w:i/>
                <w:iCs/>
                <w:kern w:val="0"/>
                <w:sz w:val="24"/>
              </w:rPr>
              <w:t>p</w:t>
            </w:r>
          </w:p>
        </w:tc>
        <w:tc>
          <w:tcPr>
            <w:tcW w:w="442" w:type="pct"/>
            <w:tcBorders>
              <w:top w:val="nil"/>
              <w:left w:val="nil"/>
              <w:bottom w:val="single" w:sz="4" w:space="0" w:color="auto"/>
              <w:right w:val="nil"/>
            </w:tcBorders>
            <w:tcMar>
              <w:top w:w="-1" w:type="dxa"/>
              <w:left w:w="-1" w:type="dxa"/>
              <w:bottom w:w="-1" w:type="dxa"/>
              <w:right w:w="-1" w:type="dxa"/>
            </w:tcMar>
          </w:tcPr>
          <w:p w14:paraId="1AC5A499" w14:textId="77777777" w:rsidR="003E15CC" w:rsidRDefault="003E15CC" w:rsidP="00701652">
            <w:pPr>
              <w:snapToGrid w:val="0"/>
              <w:jc w:val="center"/>
              <w:rPr>
                <w:rFonts w:ascii="Times New Roman" w:hAnsi="Times New Roman" w:cs="Times New Roman"/>
                <w:sz w:val="24"/>
              </w:rPr>
            </w:pPr>
          </w:p>
        </w:tc>
        <w:tc>
          <w:tcPr>
            <w:tcW w:w="956" w:type="pct"/>
            <w:tcBorders>
              <w:top w:val="nil"/>
              <w:left w:val="nil"/>
              <w:bottom w:val="single" w:sz="4" w:space="0" w:color="auto"/>
              <w:right w:val="nil"/>
            </w:tcBorders>
            <w:tcMar>
              <w:top w:w="-1" w:type="dxa"/>
              <w:left w:w="-1" w:type="dxa"/>
              <w:bottom w:w="-1" w:type="dxa"/>
              <w:right w:w="-1" w:type="dxa"/>
            </w:tcMar>
          </w:tcPr>
          <w:p w14:paraId="1AC5A49A" w14:textId="77777777" w:rsidR="003E15CC" w:rsidRDefault="00000000" w:rsidP="00701652">
            <w:pPr>
              <w:snapToGrid w:val="0"/>
              <w:jc w:val="center"/>
              <w:rPr>
                <w:rFonts w:ascii="Times New Roman" w:hAnsi="Times New Roman" w:cs="Times New Roman"/>
                <w:sz w:val="24"/>
              </w:rPr>
            </w:pPr>
            <w:r>
              <w:rPr>
                <w:rFonts w:ascii="Times New Roman" w:hAnsi="Times New Roman" w:cs="Times New Roman" w:hint="eastAsia"/>
                <w:sz w:val="24"/>
              </w:rPr>
              <w:t>0.048</w:t>
            </w:r>
          </w:p>
        </w:tc>
        <w:tc>
          <w:tcPr>
            <w:tcW w:w="1030" w:type="pct"/>
            <w:tcBorders>
              <w:top w:val="nil"/>
              <w:left w:val="nil"/>
              <w:bottom w:val="single" w:sz="4" w:space="0" w:color="auto"/>
              <w:right w:val="nil"/>
            </w:tcBorders>
            <w:tcMar>
              <w:top w:w="-1" w:type="dxa"/>
              <w:left w:w="-1" w:type="dxa"/>
              <w:bottom w:w="-1" w:type="dxa"/>
              <w:right w:w="-1" w:type="dxa"/>
            </w:tcMar>
          </w:tcPr>
          <w:p w14:paraId="1AC5A49B" w14:textId="77777777" w:rsidR="003E15CC" w:rsidRDefault="00000000" w:rsidP="00701652">
            <w:pPr>
              <w:snapToGrid w:val="0"/>
              <w:jc w:val="center"/>
              <w:rPr>
                <w:rFonts w:ascii="Times New Roman" w:hAnsi="Times New Roman" w:cs="Times New Roman"/>
                <w:sz w:val="24"/>
              </w:rPr>
            </w:pPr>
            <w:r>
              <w:rPr>
                <w:rFonts w:ascii="Times New Roman" w:hAnsi="Times New Roman" w:cs="Times New Roman" w:hint="eastAsia"/>
                <w:sz w:val="24"/>
              </w:rPr>
              <w:t>0.007</w:t>
            </w:r>
          </w:p>
        </w:tc>
        <w:tc>
          <w:tcPr>
            <w:tcW w:w="1322" w:type="pct"/>
            <w:tcBorders>
              <w:top w:val="nil"/>
              <w:left w:val="nil"/>
              <w:bottom w:val="single" w:sz="4" w:space="0" w:color="auto"/>
              <w:right w:val="nil"/>
            </w:tcBorders>
            <w:tcMar>
              <w:top w:w="-1" w:type="dxa"/>
              <w:left w:w="-1" w:type="dxa"/>
              <w:bottom w:w="-1" w:type="dxa"/>
              <w:right w:w="-1" w:type="dxa"/>
            </w:tcMar>
          </w:tcPr>
          <w:p w14:paraId="1AC5A49C" w14:textId="77777777" w:rsidR="003E15CC" w:rsidRDefault="00000000" w:rsidP="00701652">
            <w:pPr>
              <w:snapToGrid w:val="0"/>
              <w:jc w:val="center"/>
              <w:rPr>
                <w:rFonts w:ascii="Times New Roman" w:hAnsi="Times New Roman" w:cs="Times New Roman"/>
                <w:sz w:val="24"/>
              </w:rPr>
            </w:pPr>
            <w:r>
              <w:rPr>
                <w:rFonts w:ascii="Times New Roman" w:hAnsi="Times New Roman" w:cs="Times New Roman" w:hint="eastAsia"/>
                <w:sz w:val="24"/>
              </w:rPr>
              <w:t>0.042</w:t>
            </w:r>
          </w:p>
        </w:tc>
      </w:tr>
    </w:tbl>
    <w:p w14:paraId="1AC5A49E" w14:textId="77777777" w:rsidR="003E15CC" w:rsidRDefault="003E15CC" w:rsidP="00701652">
      <w:pPr>
        <w:snapToGrid w:val="0"/>
        <w:rPr>
          <w:rFonts w:ascii="Times New Roman" w:eastAsia="SimSun" w:hAnsi="Times New Roman" w:cs="Times New Roman"/>
          <w:sz w:val="24"/>
          <w:shd w:val="clear" w:color="auto" w:fill="FFFFFF"/>
        </w:rPr>
      </w:pPr>
    </w:p>
    <w:p w14:paraId="1AC5A49F" w14:textId="77777777" w:rsidR="003E15CC" w:rsidRDefault="00000000" w:rsidP="00701652">
      <w:pPr>
        <w:snapToGrid w:val="0"/>
        <w:rPr>
          <w:rFonts w:ascii="Times New Roman" w:eastAsia="SimSun" w:hAnsi="Times New Roman" w:cs="Times New Roman"/>
          <w:b/>
          <w:bCs/>
          <w:sz w:val="24"/>
          <w:shd w:val="clear" w:color="auto" w:fill="FFFFFF"/>
        </w:rPr>
      </w:pPr>
      <w:r>
        <w:rPr>
          <w:rFonts w:ascii="Times New Roman" w:eastAsia="SimSun" w:hAnsi="Times New Roman" w:cs="Times New Roman" w:hint="eastAsia"/>
          <w:b/>
          <w:bCs/>
          <w:sz w:val="24"/>
          <w:shd w:val="clear" w:color="auto" w:fill="FFFFFF"/>
        </w:rPr>
        <w:t>3</w:t>
      </w:r>
      <w:r>
        <w:rPr>
          <w:rFonts w:ascii="Times New Roman" w:eastAsia="SimSun" w:hAnsi="Times New Roman" w:cs="Times New Roman"/>
          <w:b/>
          <w:bCs/>
          <w:sz w:val="24"/>
          <w:shd w:val="clear" w:color="auto" w:fill="FFFFFF"/>
        </w:rPr>
        <w:t>.3</w:t>
      </w:r>
      <w:r>
        <w:rPr>
          <w:rFonts w:ascii="Times New Roman" w:eastAsia="SimSun" w:hAnsi="Times New Roman" w:cs="Times New Roman" w:hint="eastAsia"/>
          <w:b/>
          <w:bCs/>
          <w:sz w:val="24"/>
          <w:shd w:val="clear" w:color="auto" w:fill="FFFFFF"/>
        </w:rPr>
        <w:t>.</w:t>
      </w:r>
      <w:r>
        <w:rPr>
          <w:rFonts w:ascii="Times New Roman" w:eastAsia="SimSun" w:hAnsi="Times New Roman" w:cs="Times New Roman"/>
          <w:b/>
          <w:bCs/>
          <w:sz w:val="24"/>
          <w:shd w:val="clear" w:color="auto" w:fill="FFFFFF"/>
        </w:rPr>
        <w:t xml:space="preserve"> Comparison of nursing core competence between the two groups </w:t>
      </w:r>
    </w:p>
    <w:p w14:paraId="1AC5A4A0" w14:textId="77777777" w:rsidR="003E15CC" w:rsidRDefault="00000000" w:rsidP="00701652">
      <w:pPr>
        <w:snapToGrid w:val="0"/>
        <w:rPr>
          <w:rFonts w:ascii="Times New Roman" w:eastAsia="SimSun" w:hAnsi="Times New Roman" w:cs="Times New Roman"/>
          <w:sz w:val="24"/>
          <w:shd w:val="clear" w:color="auto" w:fill="FFFFFF"/>
        </w:rPr>
      </w:pPr>
      <w:r>
        <w:rPr>
          <w:rFonts w:ascii="Times New Roman" w:eastAsia="SimSun" w:hAnsi="Times New Roman" w:cs="Times New Roman"/>
          <w:sz w:val="24"/>
          <w:shd w:val="clear" w:color="auto" w:fill="FFFFFF"/>
        </w:rPr>
        <w:t xml:space="preserve">The difference between the conventional training group and the diversified training group was statistically significant, and the diversified training group was better than the conventional training group, as shown in </w:t>
      </w:r>
      <w:r>
        <w:rPr>
          <w:rFonts w:ascii="Times New Roman" w:eastAsia="SimSun" w:hAnsi="Times New Roman" w:cs="Times New Roman"/>
          <w:b/>
          <w:bCs/>
          <w:sz w:val="24"/>
          <w:shd w:val="clear" w:color="auto" w:fill="FFFFFF"/>
        </w:rPr>
        <w:t>Table 3</w:t>
      </w:r>
      <w:r>
        <w:rPr>
          <w:rFonts w:ascii="Times New Roman" w:eastAsia="SimSun" w:hAnsi="Times New Roman" w:cs="Times New Roman"/>
          <w:sz w:val="24"/>
          <w:shd w:val="clear" w:color="auto" w:fill="FFFFFF"/>
        </w:rPr>
        <w:t>.</w:t>
      </w:r>
    </w:p>
    <w:p w14:paraId="1AC5A4A1" w14:textId="77777777" w:rsidR="003E15CC" w:rsidRDefault="003E15CC" w:rsidP="00701652">
      <w:pPr>
        <w:snapToGrid w:val="0"/>
        <w:rPr>
          <w:rFonts w:ascii="Times New Roman" w:eastAsia="SimSun" w:hAnsi="Times New Roman" w:cs="Times New Roman"/>
          <w:sz w:val="24"/>
          <w:shd w:val="clear" w:color="auto" w:fill="FFFFFF"/>
        </w:rPr>
      </w:pPr>
    </w:p>
    <w:p w14:paraId="1AC5A4A2" w14:textId="77777777" w:rsidR="003E15CC" w:rsidRDefault="00000000" w:rsidP="00701652">
      <w:pPr>
        <w:snapToGrid w:val="0"/>
        <w:rPr>
          <w:rFonts w:ascii="Times New Roman" w:eastAsia="SimSun" w:hAnsi="Times New Roman" w:cs="Times New Roman"/>
          <w:sz w:val="24"/>
          <w:shd w:val="clear" w:color="auto" w:fill="FFFFFF"/>
        </w:rPr>
      </w:pPr>
      <w:r>
        <w:rPr>
          <w:rFonts w:ascii="Times New Roman" w:eastAsia="SimSun" w:hAnsi="Times New Roman" w:cs="Times New Roman"/>
          <w:b/>
          <w:bCs/>
          <w:sz w:val="24"/>
          <w:shd w:val="clear" w:color="auto" w:fill="FFFFFF"/>
        </w:rPr>
        <w:t>Table 3</w:t>
      </w:r>
      <w:r w:rsidRPr="00701652">
        <w:rPr>
          <w:rFonts w:ascii="Times New Roman" w:eastAsia="SimSun" w:hAnsi="Times New Roman" w:cs="Times New Roman" w:hint="eastAsia"/>
          <w:b/>
          <w:bCs/>
          <w:sz w:val="24"/>
          <w:shd w:val="clear" w:color="auto" w:fill="FFFFFF"/>
        </w:rPr>
        <w:t>.</w:t>
      </w:r>
      <w:r>
        <w:rPr>
          <w:rFonts w:ascii="Times New Roman" w:eastAsia="SimSun" w:hAnsi="Times New Roman" w:cs="Times New Roman"/>
          <w:sz w:val="24"/>
          <w:shd w:val="clear" w:color="auto" w:fill="FFFFFF"/>
        </w:rPr>
        <w:t xml:space="preserve"> Comparison of nursing core competence between two groups (score)</w:t>
      </w:r>
    </w:p>
    <w:tbl>
      <w:tblPr>
        <w:tblW w:w="5000" w:type="pct"/>
        <w:jc w:val="center"/>
        <w:tblBorders>
          <w:top w:val="none" w:sz="4" w:space="0" w:color="000000"/>
          <w:bottom w:val="single" w:sz="4" w:space="0" w:color="auto"/>
          <w:insideH w:val="none" w:sz="4" w:space="0" w:color="000000"/>
        </w:tblBorders>
        <w:tblLook w:val="04A0" w:firstRow="1" w:lastRow="0" w:firstColumn="1" w:lastColumn="0" w:noHBand="0" w:noVBand="1"/>
      </w:tblPr>
      <w:tblGrid>
        <w:gridCol w:w="2732"/>
        <w:gridCol w:w="2525"/>
        <w:gridCol w:w="2573"/>
        <w:gridCol w:w="954"/>
        <w:gridCol w:w="854"/>
      </w:tblGrid>
      <w:tr w:rsidR="003E15CC" w14:paraId="1AC5A4A8" w14:textId="77777777" w:rsidTr="00701652">
        <w:trPr>
          <w:tblHeader/>
          <w:jc w:val="center"/>
        </w:trPr>
        <w:tc>
          <w:tcPr>
            <w:tcW w:w="1417" w:type="pct"/>
            <w:tcBorders>
              <w:top w:val="single" w:sz="4" w:space="0" w:color="auto"/>
              <w:left w:val="nil"/>
              <w:bottom w:val="nil"/>
              <w:right w:val="nil"/>
            </w:tcBorders>
            <w:tcMar>
              <w:top w:w="-1" w:type="dxa"/>
              <w:left w:w="-1" w:type="dxa"/>
              <w:bottom w:w="-1" w:type="dxa"/>
              <w:right w:w="-1" w:type="dxa"/>
            </w:tcMar>
            <w:vAlign w:val="center"/>
          </w:tcPr>
          <w:p w14:paraId="1AC5A4A3" w14:textId="77777777" w:rsidR="003E15CC" w:rsidRDefault="00000000" w:rsidP="00701652">
            <w:pPr>
              <w:snapToGrid w:val="0"/>
              <w:jc w:val="left"/>
              <w:rPr>
                <w:rFonts w:ascii="Times New Roman" w:eastAsia="SimSun" w:hAnsi="Times New Roman" w:cs="Times New Roman"/>
                <w:b/>
                <w:sz w:val="24"/>
              </w:rPr>
            </w:pPr>
            <w:r>
              <w:rPr>
                <w:rFonts w:ascii="Times New Roman" w:eastAsia="SimSun" w:hAnsi="Times New Roman" w:cs="Times New Roman" w:hint="eastAsia"/>
                <w:b/>
                <w:sz w:val="24"/>
              </w:rPr>
              <w:t>P</w:t>
            </w:r>
            <w:r>
              <w:rPr>
                <w:rFonts w:ascii="Times New Roman" w:eastAsia="SimSun" w:hAnsi="Times New Roman" w:cs="Times New Roman"/>
                <w:b/>
                <w:sz w:val="24"/>
              </w:rPr>
              <w:t xml:space="preserve">roject           </w:t>
            </w:r>
          </w:p>
        </w:tc>
        <w:tc>
          <w:tcPr>
            <w:tcW w:w="1310" w:type="pct"/>
            <w:tcBorders>
              <w:top w:val="single" w:sz="4" w:space="0" w:color="auto"/>
              <w:left w:val="nil"/>
              <w:bottom w:val="nil"/>
              <w:right w:val="nil"/>
            </w:tcBorders>
            <w:tcMar>
              <w:top w:w="-1" w:type="dxa"/>
              <w:left w:w="-1" w:type="dxa"/>
              <w:bottom w:w="-1" w:type="dxa"/>
              <w:right w:w="-1" w:type="dxa"/>
            </w:tcMar>
            <w:vAlign w:val="center"/>
          </w:tcPr>
          <w:p w14:paraId="1AC5A4A4" w14:textId="6793CBAA" w:rsidR="003E15CC" w:rsidRDefault="00000000" w:rsidP="0063707C">
            <w:pPr>
              <w:snapToGrid w:val="0"/>
              <w:jc w:val="center"/>
              <w:rPr>
                <w:rFonts w:ascii="Times New Roman" w:eastAsia="SimSun"/>
                <w:b/>
                <w:sz w:val="24"/>
              </w:rPr>
            </w:pPr>
            <w:r>
              <w:rPr>
                <w:rFonts w:ascii="Times New Roman" w:eastAsia="SimSun" w:hAnsi="Times New Roman" w:cs="Times New Roman"/>
                <w:b/>
                <w:sz w:val="24"/>
              </w:rPr>
              <w:t>Regular training</w:t>
            </w:r>
            <w:r>
              <w:rPr>
                <w:rFonts w:ascii="Times New Roman" w:eastAsia="SimSun" w:hAnsi="Times New Roman" w:cs="Times New Roman" w:hint="eastAsia"/>
                <w:b/>
                <w:sz w:val="24"/>
              </w:rPr>
              <w:t xml:space="preserve"> </w:t>
            </w:r>
            <w:r>
              <w:rPr>
                <w:rFonts w:ascii="Times New Roman" w:eastAsia="SimSun" w:hAnsi="Times New Roman" w:cs="Times New Roman"/>
                <w:b/>
                <w:sz w:val="24"/>
              </w:rPr>
              <w:t>group (40 people)</w:t>
            </w:r>
          </w:p>
        </w:tc>
        <w:tc>
          <w:tcPr>
            <w:tcW w:w="1335" w:type="pct"/>
            <w:tcBorders>
              <w:top w:val="single" w:sz="4" w:space="0" w:color="auto"/>
              <w:left w:val="nil"/>
              <w:bottom w:val="nil"/>
              <w:right w:val="nil"/>
            </w:tcBorders>
            <w:tcMar>
              <w:top w:w="-1" w:type="dxa"/>
              <w:left w:w="-1" w:type="dxa"/>
              <w:bottom w:w="-1" w:type="dxa"/>
              <w:right w:w="-1" w:type="dxa"/>
            </w:tcMar>
            <w:vAlign w:val="center"/>
          </w:tcPr>
          <w:p w14:paraId="1AC5A4A5" w14:textId="2BF91778" w:rsidR="003E15CC" w:rsidRDefault="00000000" w:rsidP="0063707C">
            <w:pPr>
              <w:snapToGrid w:val="0"/>
              <w:jc w:val="center"/>
              <w:rPr>
                <w:rFonts w:ascii="Times New Roman" w:eastAsia="SimSun"/>
                <w:b/>
                <w:sz w:val="24"/>
              </w:rPr>
            </w:pPr>
            <w:r>
              <w:rPr>
                <w:rFonts w:ascii="Times New Roman" w:eastAsia="SimSun" w:hAnsi="Times New Roman" w:cs="Times New Roman"/>
                <w:b/>
                <w:sz w:val="24"/>
              </w:rPr>
              <w:t>Diversity training</w:t>
            </w:r>
            <w:r>
              <w:rPr>
                <w:rFonts w:ascii="Times New Roman" w:eastAsia="SimSun" w:hAnsi="Times New Roman" w:cs="Times New Roman" w:hint="eastAsia"/>
                <w:b/>
                <w:sz w:val="24"/>
              </w:rPr>
              <w:t xml:space="preserve"> </w:t>
            </w:r>
            <w:r>
              <w:rPr>
                <w:rFonts w:ascii="Times New Roman" w:eastAsia="SimSun" w:hAnsi="Times New Roman" w:cs="Times New Roman"/>
                <w:b/>
                <w:sz w:val="24"/>
              </w:rPr>
              <w:t>group (40 people)</w:t>
            </w:r>
          </w:p>
        </w:tc>
        <w:tc>
          <w:tcPr>
            <w:tcW w:w="495" w:type="pct"/>
            <w:tcBorders>
              <w:top w:val="single" w:sz="4" w:space="0" w:color="auto"/>
              <w:left w:val="nil"/>
              <w:bottom w:val="nil"/>
              <w:right w:val="nil"/>
            </w:tcBorders>
            <w:tcMar>
              <w:top w:w="-1" w:type="dxa"/>
              <w:left w:w="-1" w:type="dxa"/>
              <w:bottom w:w="-1" w:type="dxa"/>
              <w:right w:w="-1" w:type="dxa"/>
            </w:tcMar>
            <w:vAlign w:val="center"/>
          </w:tcPr>
          <w:p w14:paraId="1AC5A4A6" w14:textId="28B79E19" w:rsidR="003E15CC" w:rsidRDefault="0063707C" w:rsidP="0063707C">
            <w:pPr>
              <w:snapToGrid w:val="0"/>
              <w:jc w:val="center"/>
              <w:rPr>
                <w:rFonts w:ascii="Times New Roman" w:eastAsia="SimSun" w:hAnsi="Times New Roman" w:cs="Times New Roman"/>
                <w:b/>
                <w:sz w:val="24"/>
              </w:rPr>
            </w:pPr>
            <w:r>
              <w:rPr>
                <w:rFonts w:ascii="Times New Roman" w:eastAsia="SimSun" w:hAnsi="Times New Roman" w:cs="Times New Roman"/>
                <w:b/>
                <w:i/>
                <w:iCs/>
                <w:sz w:val="24"/>
                <w:shd w:val="clear" w:color="auto" w:fill="FFFFFF"/>
              </w:rPr>
              <w:t>t</w:t>
            </w:r>
            <w:r>
              <w:rPr>
                <w:rFonts w:ascii="Times New Roman" w:eastAsia="SimSun" w:hAnsi="Times New Roman" w:cs="Times New Roman"/>
                <w:b/>
                <w:sz w:val="24"/>
                <w:shd w:val="clear" w:color="auto" w:fill="FFFFFF"/>
              </w:rPr>
              <w:t xml:space="preserve"> value</w:t>
            </w:r>
          </w:p>
        </w:tc>
        <w:tc>
          <w:tcPr>
            <w:tcW w:w="443" w:type="pct"/>
            <w:tcBorders>
              <w:top w:val="single" w:sz="4" w:space="0" w:color="auto"/>
              <w:left w:val="nil"/>
              <w:bottom w:val="nil"/>
              <w:right w:val="nil"/>
            </w:tcBorders>
            <w:tcMar>
              <w:top w:w="-1" w:type="dxa"/>
              <w:left w:w="-1" w:type="dxa"/>
              <w:bottom w:w="-1" w:type="dxa"/>
              <w:right w:w="-1" w:type="dxa"/>
            </w:tcMar>
            <w:vAlign w:val="center"/>
          </w:tcPr>
          <w:p w14:paraId="1AC5A4A7" w14:textId="2738E167" w:rsidR="003E15CC" w:rsidRDefault="0063707C" w:rsidP="0063707C">
            <w:pPr>
              <w:snapToGrid w:val="0"/>
              <w:jc w:val="center"/>
              <w:rPr>
                <w:rFonts w:ascii="Times New Roman" w:eastAsia="SimSun" w:hAnsi="Times New Roman" w:cs="Times New Roman"/>
                <w:b/>
                <w:sz w:val="24"/>
              </w:rPr>
            </w:pPr>
            <w:r>
              <w:rPr>
                <w:rFonts w:ascii="Times New Roman" w:eastAsia="SimSun" w:hAnsi="Times New Roman" w:cs="Times New Roman"/>
                <w:b/>
                <w:i/>
                <w:iCs/>
                <w:kern w:val="0"/>
                <w:sz w:val="24"/>
              </w:rPr>
              <w:t>p</w:t>
            </w:r>
          </w:p>
        </w:tc>
      </w:tr>
      <w:tr w:rsidR="003E15CC" w14:paraId="1AC5A4AE" w14:textId="77777777" w:rsidTr="00701652">
        <w:trPr>
          <w:jc w:val="center"/>
        </w:trPr>
        <w:tc>
          <w:tcPr>
            <w:tcW w:w="1417" w:type="pct"/>
            <w:tcBorders>
              <w:top w:val="single" w:sz="4" w:space="0" w:color="auto"/>
              <w:left w:val="nil"/>
              <w:bottom w:val="nil"/>
              <w:right w:val="nil"/>
            </w:tcBorders>
            <w:tcMar>
              <w:top w:w="-1" w:type="dxa"/>
              <w:left w:w="-1" w:type="dxa"/>
              <w:bottom w:w="-1" w:type="dxa"/>
              <w:right w:w="-1" w:type="dxa"/>
            </w:tcMar>
            <w:vAlign w:val="center"/>
          </w:tcPr>
          <w:p w14:paraId="1AC5A4A9" w14:textId="77777777" w:rsidR="003E15CC" w:rsidRDefault="00000000" w:rsidP="00701652">
            <w:pPr>
              <w:snapToGrid w:val="0"/>
              <w:jc w:val="left"/>
              <w:rPr>
                <w:rFonts w:ascii="Times New Roman" w:eastAsia="SimSun" w:hAnsi="Times New Roman" w:cs="Times New Roman"/>
                <w:sz w:val="24"/>
              </w:rPr>
            </w:pPr>
            <w:r>
              <w:rPr>
                <w:rFonts w:ascii="Times New Roman" w:eastAsia="SimSun" w:hAnsi="Times New Roman" w:cs="Times New Roman"/>
                <w:sz w:val="24"/>
              </w:rPr>
              <w:t xml:space="preserve">Thinking and scientific research ability       </w:t>
            </w:r>
          </w:p>
        </w:tc>
        <w:tc>
          <w:tcPr>
            <w:tcW w:w="1310" w:type="pct"/>
            <w:tcBorders>
              <w:top w:val="single" w:sz="4" w:space="0" w:color="auto"/>
              <w:left w:val="nil"/>
              <w:bottom w:val="nil"/>
              <w:right w:val="nil"/>
            </w:tcBorders>
            <w:tcMar>
              <w:top w:w="-1" w:type="dxa"/>
              <w:left w:w="-1" w:type="dxa"/>
              <w:bottom w:w="-1" w:type="dxa"/>
              <w:right w:w="-1" w:type="dxa"/>
            </w:tcMar>
            <w:vAlign w:val="center"/>
          </w:tcPr>
          <w:p w14:paraId="1AC5A4AA" w14:textId="4C2BE85C" w:rsidR="003E15CC" w:rsidRDefault="00000000" w:rsidP="0063707C">
            <w:pPr>
              <w:snapToGrid w:val="0"/>
              <w:jc w:val="center"/>
              <w:rPr>
                <w:rFonts w:ascii="Times New Roman" w:eastAsia="SimSun" w:hAnsi="Times New Roman" w:cs="Times New Roman"/>
                <w:sz w:val="24"/>
              </w:rPr>
            </w:pPr>
            <w:r>
              <w:rPr>
                <w:rFonts w:ascii="Times New Roman" w:eastAsia="SimSun" w:hAnsi="Times New Roman" w:cs="Times New Roman"/>
                <w:sz w:val="24"/>
              </w:rPr>
              <w:t>29.63</w:t>
            </w:r>
            <w:r w:rsidR="0063707C">
              <w:rPr>
                <w:rFonts w:ascii="Times New Roman" w:eastAsia="SimSun" w:hAnsi="Times New Roman" w:cs="Times New Roman"/>
                <w:sz w:val="24"/>
              </w:rPr>
              <w:t xml:space="preserve"> ± </w:t>
            </w:r>
            <w:r>
              <w:rPr>
                <w:rFonts w:ascii="Times New Roman" w:eastAsia="SimSun" w:hAnsi="Times New Roman" w:cs="Times New Roman"/>
                <w:sz w:val="24"/>
              </w:rPr>
              <w:t>0.47</w:t>
            </w:r>
          </w:p>
        </w:tc>
        <w:tc>
          <w:tcPr>
            <w:tcW w:w="1335" w:type="pct"/>
            <w:tcBorders>
              <w:top w:val="single" w:sz="4" w:space="0" w:color="auto"/>
              <w:left w:val="nil"/>
              <w:bottom w:val="nil"/>
              <w:right w:val="nil"/>
            </w:tcBorders>
            <w:tcMar>
              <w:top w:w="-1" w:type="dxa"/>
              <w:left w:w="-1" w:type="dxa"/>
              <w:bottom w:w="-1" w:type="dxa"/>
              <w:right w:w="-1" w:type="dxa"/>
            </w:tcMar>
            <w:vAlign w:val="center"/>
          </w:tcPr>
          <w:p w14:paraId="1AC5A4AB" w14:textId="4B7DF740" w:rsidR="003E15CC" w:rsidRDefault="00000000" w:rsidP="0063707C">
            <w:pPr>
              <w:snapToGrid w:val="0"/>
              <w:jc w:val="center"/>
              <w:rPr>
                <w:rFonts w:ascii="Times New Roman" w:eastAsia="SimSun" w:hAnsi="Times New Roman" w:cs="Times New Roman"/>
                <w:sz w:val="24"/>
              </w:rPr>
            </w:pPr>
            <w:r>
              <w:rPr>
                <w:rFonts w:ascii="Times New Roman" w:eastAsia="SimSun" w:hAnsi="Times New Roman" w:cs="Times New Roman" w:hint="eastAsia"/>
                <w:sz w:val="24"/>
              </w:rPr>
              <w:t>35.21</w:t>
            </w:r>
            <w:r w:rsidR="0063707C">
              <w:rPr>
                <w:rFonts w:ascii="Times New Roman" w:eastAsia="SimSun" w:hAnsi="Times New Roman" w:cs="Times New Roman"/>
                <w:sz w:val="24"/>
              </w:rPr>
              <w:t xml:space="preserve"> ± </w:t>
            </w:r>
            <w:r>
              <w:rPr>
                <w:rFonts w:ascii="Times New Roman" w:eastAsia="SimSun" w:hAnsi="Times New Roman" w:cs="Times New Roman" w:hint="eastAsia"/>
                <w:sz w:val="24"/>
              </w:rPr>
              <w:t>6.42</w:t>
            </w:r>
          </w:p>
        </w:tc>
        <w:tc>
          <w:tcPr>
            <w:tcW w:w="495" w:type="pct"/>
            <w:tcBorders>
              <w:top w:val="single" w:sz="4" w:space="0" w:color="auto"/>
              <w:left w:val="nil"/>
              <w:bottom w:val="nil"/>
              <w:right w:val="nil"/>
            </w:tcBorders>
            <w:tcMar>
              <w:top w:w="-1" w:type="dxa"/>
              <w:left w:w="-1" w:type="dxa"/>
              <w:bottom w:w="-1" w:type="dxa"/>
              <w:right w:w="-1" w:type="dxa"/>
            </w:tcMar>
            <w:vAlign w:val="center"/>
          </w:tcPr>
          <w:p w14:paraId="1AC5A4AC" w14:textId="639EBB97" w:rsidR="003E15CC" w:rsidRDefault="00000000" w:rsidP="0063707C">
            <w:pPr>
              <w:snapToGrid w:val="0"/>
              <w:jc w:val="center"/>
              <w:rPr>
                <w:rFonts w:ascii="Times New Roman" w:eastAsia="SimSun" w:hAnsi="Times New Roman" w:cs="Times New Roman"/>
                <w:sz w:val="24"/>
              </w:rPr>
            </w:pPr>
            <w:r>
              <w:rPr>
                <w:rFonts w:ascii="Times New Roman" w:eastAsia="SimSun" w:hAnsi="Times New Roman" w:cs="Times New Roman" w:hint="eastAsia"/>
                <w:sz w:val="24"/>
              </w:rPr>
              <w:t>5.48</w:t>
            </w:r>
          </w:p>
        </w:tc>
        <w:tc>
          <w:tcPr>
            <w:tcW w:w="443" w:type="pct"/>
            <w:tcBorders>
              <w:top w:val="single" w:sz="4" w:space="0" w:color="auto"/>
              <w:left w:val="nil"/>
              <w:bottom w:val="nil"/>
              <w:right w:val="nil"/>
            </w:tcBorders>
            <w:tcMar>
              <w:top w:w="-1" w:type="dxa"/>
              <w:left w:w="-1" w:type="dxa"/>
              <w:bottom w:w="-1" w:type="dxa"/>
              <w:right w:w="-1" w:type="dxa"/>
            </w:tcMar>
            <w:vAlign w:val="center"/>
          </w:tcPr>
          <w:p w14:paraId="1AC5A4AD" w14:textId="77777777" w:rsidR="003E15CC" w:rsidRDefault="00000000" w:rsidP="0063707C">
            <w:pPr>
              <w:snapToGrid w:val="0"/>
              <w:jc w:val="center"/>
              <w:rPr>
                <w:rFonts w:ascii="Times New Roman" w:eastAsia="SimSun" w:hAnsi="Times New Roman" w:cs="Times New Roman"/>
                <w:sz w:val="24"/>
              </w:rPr>
            </w:pPr>
            <w:r>
              <w:rPr>
                <w:rFonts w:ascii="Times New Roman" w:eastAsia="SimSun" w:hAnsi="Times New Roman" w:cs="Times New Roman"/>
                <w:sz w:val="24"/>
              </w:rPr>
              <w:t>0.000</w:t>
            </w:r>
          </w:p>
        </w:tc>
      </w:tr>
      <w:tr w:rsidR="003E15CC" w14:paraId="1AC5A4B4" w14:textId="77777777" w:rsidTr="00701652">
        <w:trPr>
          <w:jc w:val="center"/>
        </w:trPr>
        <w:tc>
          <w:tcPr>
            <w:tcW w:w="1417" w:type="pct"/>
            <w:tcBorders>
              <w:top w:val="nil"/>
              <w:left w:val="nil"/>
              <w:bottom w:val="nil"/>
              <w:right w:val="nil"/>
            </w:tcBorders>
            <w:tcMar>
              <w:top w:w="-1" w:type="dxa"/>
              <w:left w:w="-1" w:type="dxa"/>
              <w:bottom w:w="-1" w:type="dxa"/>
              <w:right w:w="-1" w:type="dxa"/>
            </w:tcMar>
            <w:vAlign w:val="center"/>
          </w:tcPr>
          <w:p w14:paraId="1AC5A4AF" w14:textId="77777777" w:rsidR="003E15CC" w:rsidRDefault="00000000" w:rsidP="00701652">
            <w:pPr>
              <w:snapToGrid w:val="0"/>
              <w:jc w:val="left"/>
              <w:rPr>
                <w:rFonts w:ascii="Times New Roman" w:eastAsia="SimSun" w:hAnsi="Times New Roman" w:cs="Times New Roman"/>
                <w:sz w:val="24"/>
              </w:rPr>
            </w:pPr>
            <w:r>
              <w:rPr>
                <w:rFonts w:ascii="Times New Roman" w:eastAsia="SimSun" w:hAnsi="Times New Roman" w:cs="Times New Roman"/>
                <w:sz w:val="24"/>
              </w:rPr>
              <w:t>Nursing ability</w:t>
            </w:r>
            <w:r>
              <w:rPr>
                <w:rFonts w:ascii="Times New Roman" w:eastAsia="SimSun" w:hAnsi="SimSun" w:cs="Times New Roman" w:hint="eastAsia"/>
                <w:sz w:val="24"/>
              </w:rPr>
              <w:t xml:space="preserve"> </w:t>
            </w:r>
          </w:p>
        </w:tc>
        <w:tc>
          <w:tcPr>
            <w:tcW w:w="1310" w:type="pct"/>
            <w:tcBorders>
              <w:top w:val="nil"/>
              <w:left w:val="nil"/>
              <w:bottom w:val="nil"/>
              <w:right w:val="nil"/>
            </w:tcBorders>
            <w:tcMar>
              <w:top w:w="-1" w:type="dxa"/>
              <w:left w:w="-1" w:type="dxa"/>
              <w:bottom w:w="-1" w:type="dxa"/>
              <w:right w:w="-1" w:type="dxa"/>
            </w:tcMar>
            <w:vAlign w:val="center"/>
          </w:tcPr>
          <w:p w14:paraId="1AC5A4B0" w14:textId="3A832652" w:rsidR="003E15CC" w:rsidRDefault="00000000" w:rsidP="0063707C">
            <w:pPr>
              <w:snapToGrid w:val="0"/>
              <w:jc w:val="center"/>
              <w:rPr>
                <w:rFonts w:ascii="Times New Roman" w:eastAsia="SimSun" w:hAnsi="Times New Roman" w:cs="Times New Roman"/>
                <w:sz w:val="24"/>
              </w:rPr>
            </w:pPr>
            <w:r>
              <w:rPr>
                <w:rFonts w:ascii="Times New Roman" w:eastAsia="SimSun" w:hAnsi="Times New Roman" w:cs="Times New Roman"/>
                <w:sz w:val="24"/>
              </w:rPr>
              <w:t>26.31</w:t>
            </w:r>
            <w:r w:rsidR="0063707C">
              <w:rPr>
                <w:rFonts w:ascii="Times New Roman" w:eastAsia="SimSun" w:hAnsi="Times New Roman" w:cs="Times New Roman"/>
                <w:sz w:val="24"/>
              </w:rPr>
              <w:t xml:space="preserve"> ± </w:t>
            </w:r>
            <w:r>
              <w:rPr>
                <w:rFonts w:ascii="Times New Roman" w:eastAsia="SimSun" w:hAnsi="Times New Roman" w:cs="Times New Roman"/>
                <w:sz w:val="24"/>
              </w:rPr>
              <w:t>1.26</w:t>
            </w:r>
          </w:p>
        </w:tc>
        <w:tc>
          <w:tcPr>
            <w:tcW w:w="1335" w:type="pct"/>
            <w:tcBorders>
              <w:top w:val="nil"/>
              <w:left w:val="nil"/>
              <w:bottom w:val="nil"/>
              <w:right w:val="nil"/>
            </w:tcBorders>
            <w:tcMar>
              <w:top w:w="-1" w:type="dxa"/>
              <w:left w:w="-1" w:type="dxa"/>
              <w:bottom w:w="-1" w:type="dxa"/>
              <w:right w:w="-1" w:type="dxa"/>
            </w:tcMar>
            <w:vAlign w:val="center"/>
          </w:tcPr>
          <w:p w14:paraId="1AC5A4B1" w14:textId="5461E9FC" w:rsidR="003E15CC" w:rsidRDefault="00000000" w:rsidP="0063707C">
            <w:pPr>
              <w:snapToGrid w:val="0"/>
              <w:jc w:val="center"/>
              <w:rPr>
                <w:rFonts w:ascii="Times New Roman" w:eastAsia="SimSun" w:hAnsi="Times New Roman" w:cs="Times New Roman"/>
                <w:sz w:val="24"/>
              </w:rPr>
            </w:pPr>
            <w:r>
              <w:rPr>
                <w:rFonts w:ascii="Times New Roman" w:eastAsia="SimSun" w:hAnsi="Times New Roman" w:cs="Times New Roman" w:hint="eastAsia"/>
                <w:sz w:val="24"/>
              </w:rPr>
              <w:t>32.26</w:t>
            </w:r>
            <w:r w:rsidR="0063707C">
              <w:rPr>
                <w:rFonts w:ascii="Times New Roman" w:eastAsia="SimSun" w:hAnsi="Times New Roman" w:cs="Times New Roman"/>
                <w:sz w:val="24"/>
              </w:rPr>
              <w:t xml:space="preserve"> ± </w:t>
            </w:r>
            <w:r>
              <w:rPr>
                <w:rFonts w:ascii="Times New Roman" w:eastAsia="SimSun" w:hAnsi="Times New Roman" w:cs="Times New Roman" w:hint="eastAsia"/>
                <w:sz w:val="24"/>
              </w:rPr>
              <w:t>2.34</w:t>
            </w:r>
          </w:p>
        </w:tc>
        <w:tc>
          <w:tcPr>
            <w:tcW w:w="495" w:type="pct"/>
            <w:tcBorders>
              <w:top w:val="nil"/>
              <w:left w:val="nil"/>
              <w:bottom w:val="nil"/>
              <w:right w:val="nil"/>
            </w:tcBorders>
            <w:tcMar>
              <w:top w:w="-1" w:type="dxa"/>
              <w:left w:w="-1" w:type="dxa"/>
              <w:bottom w:w="-1" w:type="dxa"/>
              <w:right w:w="-1" w:type="dxa"/>
            </w:tcMar>
            <w:vAlign w:val="center"/>
          </w:tcPr>
          <w:p w14:paraId="1AC5A4B2" w14:textId="77777777" w:rsidR="003E15CC" w:rsidRDefault="00000000" w:rsidP="0063707C">
            <w:pPr>
              <w:snapToGrid w:val="0"/>
              <w:jc w:val="center"/>
              <w:rPr>
                <w:rFonts w:ascii="Times New Roman" w:eastAsia="SimSun" w:hAnsi="Times New Roman" w:cs="Times New Roman"/>
                <w:sz w:val="24"/>
              </w:rPr>
            </w:pPr>
            <w:r>
              <w:rPr>
                <w:rFonts w:ascii="Times New Roman" w:eastAsia="SimSun" w:hAnsi="Times New Roman" w:cs="Times New Roman" w:hint="eastAsia"/>
                <w:sz w:val="24"/>
              </w:rPr>
              <w:t>14.16</w:t>
            </w:r>
          </w:p>
        </w:tc>
        <w:tc>
          <w:tcPr>
            <w:tcW w:w="443" w:type="pct"/>
            <w:tcBorders>
              <w:top w:val="nil"/>
              <w:left w:val="nil"/>
              <w:bottom w:val="nil"/>
              <w:right w:val="nil"/>
            </w:tcBorders>
            <w:tcMar>
              <w:top w:w="-1" w:type="dxa"/>
              <w:left w:w="-1" w:type="dxa"/>
              <w:bottom w:w="-1" w:type="dxa"/>
              <w:right w:w="-1" w:type="dxa"/>
            </w:tcMar>
            <w:vAlign w:val="center"/>
          </w:tcPr>
          <w:p w14:paraId="1AC5A4B3" w14:textId="77777777" w:rsidR="003E15CC" w:rsidRDefault="00000000" w:rsidP="0063707C">
            <w:pPr>
              <w:snapToGrid w:val="0"/>
              <w:jc w:val="center"/>
              <w:rPr>
                <w:rFonts w:ascii="Times New Roman" w:eastAsia="SimSun" w:hAnsi="Times New Roman" w:cs="Times New Roman"/>
                <w:sz w:val="24"/>
              </w:rPr>
            </w:pPr>
            <w:r>
              <w:rPr>
                <w:rFonts w:ascii="Times New Roman" w:eastAsia="SimSun" w:hAnsi="Times New Roman" w:cs="Times New Roman"/>
                <w:sz w:val="24"/>
              </w:rPr>
              <w:t>0.000</w:t>
            </w:r>
          </w:p>
        </w:tc>
      </w:tr>
      <w:tr w:rsidR="003E15CC" w14:paraId="1AC5A4BA" w14:textId="77777777" w:rsidTr="00701652">
        <w:trPr>
          <w:jc w:val="center"/>
        </w:trPr>
        <w:tc>
          <w:tcPr>
            <w:tcW w:w="1417" w:type="pct"/>
            <w:tcBorders>
              <w:top w:val="nil"/>
              <w:left w:val="nil"/>
              <w:bottom w:val="nil"/>
              <w:right w:val="nil"/>
            </w:tcBorders>
            <w:tcMar>
              <w:top w:w="-1" w:type="dxa"/>
              <w:left w:w="-1" w:type="dxa"/>
              <w:bottom w:w="-1" w:type="dxa"/>
              <w:right w:w="-1" w:type="dxa"/>
            </w:tcMar>
            <w:vAlign w:val="center"/>
          </w:tcPr>
          <w:p w14:paraId="1AC5A4B5" w14:textId="77777777" w:rsidR="003E15CC" w:rsidRDefault="00000000" w:rsidP="00701652">
            <w:pPr>
              <w:snapToGrid w:val="0"/>
              <w:jc w:val="left"/>
              <w:rPr>
                <w:rFonts w:ascii="Times New Roman" w:eastAsia="SimSun" w:hAnsi="Times New Roman" w:cs="Times New Roman"/>
                <w:sz w:val="24"/>
              </w:rPr>
            </w:pPr>
            <w:r>
              <w:rPr>
                <w:rFonts w:ascii="Times New Roman" w:eastAsia="SimSun" w:hAnsi="Times New Roman" w:cs="Times New Roman" w:hint="eastAsia"/>
                <w:bCs/>
                <w:sz w:val="24"/>
              </w:rPr>
              <w:t>L</w:t>
            </w:r>
            <w:r>
              <w:rPr>
                <w:rFonts w:ascii="Times New Roman" w:eastAsia="SimSun" w:hAnsi="Times New Roman" w:cs="Times New Roman"/>
                <w:bCs/>
                <w:sz w:val="24"/>
              </w:rPr>
              <w:t>eadership</w:t>
            </w:r>
            <w:r>
              <w:rPr>
                <w:rFonts w:ascii="Times New Roman" w:eastAsia="SimSun" w:hAnsi="Times New Roman" w:cs="Times New Roman"/>
                <w:sz w:val="24"/>
              </w:rPr>
              <w:t xml:space="preserve"> </w:t>
            </w:r>
          </w:p>
        </w:tc>
        <w:tc>
          <w:tcPr>
            <w:tcW w:w="1310" w:type="pct"/>
            <w:tcBorders>
              <w:top w:val="nil"/>
              <w:left w:val="nil"/>
              <w:bottom w:val="nil"/>
              <w:right w:val="nil"/>
            </w:tcBorders>
            <w:tcMar>
              <w:top w:w="-1" w:type="dxa"/>
              <w:left w:w="-1" w:type="dxa"/>
              <w:bottom w:w="-1" w:type="dxa"/>
              <w:right w:w="-1" w:type="dxa"/>
            </w:tcMar>
            <w:vAlign w:val="center"/>
          </w:tcPr>
          <w:p w14:paraId="1AC5A4B6" w14:textId="4B5A4C5A" w:rsidR="003E15CC" w:rsidRDefault="00000000" w:rsidP="0063707C">
            <w:pPr>
              <w:snapToGrid w:val="0"/>
              <w:jc w:val="center"/>
              <w:rPr>
                <w:rFonts w:ascii="Times New Roman" w:eastAsia="SimSun" w:hAnsi="Times New Roman" w:cs="Times New Roman"/>
                <w:sz w:val="24"/>
              </w:rPr>
            </w:pPr>
            <w:r>
              <w:rPr>
                <w:rFonts w:ascii="Times New Roman" w:eastAsia="SimSun" w:hAnsi="Times New Roman" w:cs="Times New Roman"/>
                <w:sz w:val="24"/>
              </w:rPr>
              <w:t>27.63</w:t>
            </w:r>
            <w:r w:rsidR="0063707C">
              <w:rPr>
                <w:rFonts w:ascii="Times New Roman" w:eastAsia="SimSun" w:hAnsi="Times New Roman" w:cs="Times New Roman"/>
                <w:sz w:val="24"/>
              </w:rPr>
              <w:t xml:space="preserve"> ± </w:t>
            </w:r>
            <w:r>
              <w:rPr>
                <w:rFonts w:ascii="Times New Roman" w:eastAsia="SimSun" w:hAnsi="Times New Roman" w:cs="Times New Roman"/>
                <w:sz w:val="24"/>
              </w:rPr>
              <w:t>3.27</w:t>
            </w:r>
          </w:p>
        </w:tc>
        <w:tc>
          <w:tcPr>
            <w:tcW w:w="1335" w:type="pct"/>
            <w:tcBorders>
              <w:top w:val="nil"/>
              <w:left w:val="nil"/>
              <w:bottom w:val="nil"/>
              <w:right w:val="nil"/>
            </w:tcBorders>
            <w:tcMar>
              <w:top w:w="-1" w:type="dxa"/>
              <w:left w:w="-1" w:type="dxa"/>
              <w:bottom w:w="-1" w:type="dxa"/>
              <w:right w:w="-1" w:type="dxa"/>
            </w:tcMar>
            <w:vAlign w:val="center"/>
          </w:tcPr>
          <w:p w14:paraId="1AC5A4B7" w14:textId="622FF06F" w:rsidR="003E15CC" w:rsidRDefault="00000000" w:rsidP="0063707C">
            <w:pPr>
              <w:snapToGrid w:val="0"/>
              <w:jc w:val="center"/>
              <w:rPr>
                <w:rFonts w:ascii="Times New Roman" w:eastAsia="SimSun" w:hAnsi="Times New Roman" w:cs="Times New Roman"/>
                <w:sz w:val="24"/>
              </w:rPr>
            </w:pPr>
            <w:r>
              <w:rPr>
                <w:rFonts w:ascii="Times New Roman" w:eastAsia="SimSun" w:hAnsi="Times New Roman" w:cs="Times New Roman"/>
                <w:sz w:val="24"/>
              </w:rPr>
              <w:t>34.23</w:t>
            </w:r>
            <w:r w:rsidR="0063707C">
              <w:rPr>
                <w:rFonts w:ascii="Times New Roman" w:eastAsia="SimSun" w:hAnsi="Times New Roman" w:cs="Times New Roman"/>
                <w:sz w:val="24"/>
              </w:rPr>
              <w:t xml:space="preserve"> ± </w:t>
            </w:r>
            <w:r>
              <w:rPr>
                <w:rFonts w:ascii="Times New Roman" w:eastAsia="SimSun" w:hAnsi="Times New Roman" w:cs="Times New Roman"/>
                <w:sz w:val="24"/>
              </w:rPr>
              <w:t>4.22</w:t>
            </w:r>
          </w:p>
        </w:tc>
        <w:tc>
          <w:tcPr>
            <w:tcW w:w="495" w:type="pct"/>
            <w:tcBorders>
              <w:top w:val="nil"/>
              <w:left w:val="nil"/>
              <w:bottom w:val="nil"/>
              <w:right w:val="nil"/>
            </w:tcBorders>
            <w:tcMar>
              <w:top w:w="-1" w:type="dxa"/>
              <w:left w:w="-1" w:type="dxa"/>
              <w:bottom w:w="-1" w:type="dxa"/>
              <w:right w:w="-1" w:type="dxa"/>
            </w:tcMar>
            <w:vAlign w:val="center"/>
          </w:tcPr>
          <w:p w14:paraId="1AC5A4B8" w14:textId="2E96D2F6" w:rsidR="003E15CC" w:rsidRDefault="00000000" w:rsidP="0063707C">
            <w:pPr>
              <w:snapToGrid w:val="0"/>
              <w:jc w:val="center"/>
              <w:rPr>
                <w:rFonts w:ascii="Times New Roman" w:eastAsia="SimSun" w:hAnsi="Times New Roman" w:cs="Times New Roman"/>
                <w:sz w:val="24"/>
              </w:rPr>
            </w:pPr>
            <w:r>
              <w:rPr>
                <w:rFonts w:ascii="Times New Roman" w:eastAsia="SimSun" w:hAnsi="Times New Roman" w:cs="Times New Roman"/>
                <w:sz w:val="24"/>
              </w:rPr>
              <w:t>7.82</w:t>
            </w:r>
          </w:p>
        </w:tc>
        <w:tc>
          <w:tcPr>
            <w:tcW w:w="443" w:type="pct"/>
            <w:tcBorders>
              <w:top w:val="nil"/>
              <w:left w:val="nil"/>
              <w:bottom w:val="nil"/>
              <w:right w:val="nil"/>
            </w:tcBorders>
            <w:tcMar>
              <w:top w:w="-1" w:type="dxa"/>
              <w:left w:w="-1" w:type="dxa"/>
              <w:bottom w:w="-1" w:type="dxa"/>
              <w:right w:w="-1" w:type="dxa"/>
            </w:tcMar>
            <w:vAlign w:val="center"/>
          </w:tcPr>
          <w:p w14:paraId="1AC5A4B9" w14:textId="77777777" w:rsidR="003E15CC" w:rsidRDefault="00000000" w:rsidP="0063707C">
            <w:pPr>
              <w:snapToGrid w:val="0"/>
              <w:jc w:val="center"/>
              <w:rPr>
                <w:rFonts w:ascii="Times New Roman" w:eastAsia="SimSun" w:hAnsi="Times New Roman" w:cs="Times New Roman"/>
                <w:sz w:val="24"/>
              </w:rPr>
            </w:pPr>
            <w:r>
              <w:rPr>
                <w:rFonts w:ascii="Times New Roman" w:eastAsia="SimSun" w:hAnsi="Times New Roman" w:cs="Times New Roman"/>
                <w:sz w:val="24"/>
              </w:rPr>
              <w:t>0.000</w:t>
            </w:r>
          </w:p>
        </w:tc>
      </w:tr>
      <w:tr w:rsidR="003E15CC" w14:paraId="1AC5A4C0" w14:textId="77777777" w:rsidTr="00701652">
        <w:trPr>
          <w:jc w:val="center"/>
        </w:trPr>
        <w:tc>
          <w:tcPr>
            <w:tcW w:w="1417" w:type="pct"/>
            <w:tcBorders>
              <w:top w:val="nil"/>
              <w:left w:val="nil"/>
              <w:bottom w:val="nil"/>
              <w:right w:val="nil"/>
            </w:tcBorders>
            <w:tcMar>
              <w:top w:w="-1" w:type="dxa"/>
              <w:left w:w="-1" w:type="dxa"/>
              <w:bottom w:w="-1" w:type="dxa"/>
              <w:right w:w="-1" w:type="dxa"/>
            </w:tcMar>
            <w:vAlign w:val="center"/>
          </w:tcPr>
          <w:p w14:paraId="1AC5A4BB" w14:textId="77777777" w:rsidR="003E15CC" w:rsidRDefault="00000000" w:rsidP="00701652">
            <w:pPr>
              <w:snapToGrid w:val="0"/>
              <w:jc w:val="left"/>
              <w:rPr>
                <w:rFonts w:ascii="Times New Roman" w:eastAsia="SimSun" w:hAnsi="Times New Roman" w:cs="Times New Roman"/>
                <w:sz w:val="24"/>
              </w:rPr>
            </w:pPr>
            <w:r>
              <w:rPr>
                <w:rFonts w:ascii="Times New Roman" w:eastAsia="SimSun" w:hAnsi="Times New Roman" w:cs="Times New Roman"/>
                <w:kern w:val="0"/>
                <w:sz w:val="24"/>
              </w:rPr>
              <w:t>Legal and ethical practical ability</w:t>
            </w:r>
            <w:r>
              <w:rPr>
                <w:rFonts w:ascii="Times New Roman" w:eastAsia="SimSun" w:hAnsi="SimSun" w:hint="eastAsia"/>
                <w:sz w:val="24"/>
              </w:rPr>
              <w:t xml:space="preserve"> </w:t>
            </w:r>
          </w:p>
        </w:tc>
        <w:tc>
          <w:tcPr>
            <w:tcW w:w="1310" w:type="pct"/>
            <w:tcBorders>
              <w:top w:val="nil"/>
              <w:left w:val="nil"/>
              <w:bottom w:val="nil"/>
              <w:right w:val="nil"/>
            </w:tcBorders>
            <w:tcMar>
              <w:top w:w="-1" w:type="dxa"/>
              <w:left w:w="-1" w:type="dxa"/>
              <w:bottom w:w="-1" w:type="dxa"/>
              <w:right w:w="-1" w:type="dxa"/>
            </w:tcMar>
            <w:vAlign w:val="center"/>
          </w:tcPr>
          <w:p w14:paraId="1AC5A4BC" w14:textId="6427C710" w:rsidR="003E15CC" w:rsidRDefault="00000000" w:rsidP="0063707C">
            <w:pPr>
              <w:snapToGrid w:val="0"/>
              <w:jc w:val="center"/>
              <w:rPr>
                <w:rFonts w:ascii="Times New Roman" w:eastAsia="SimSun" w:hAnsi="Times New Roman" w:cs="Times New Roman"/>
                <w:sz w:val="24"/>
              </w:rPr>
            </w:pPr>
            <w:r>
              <w:rPr>
                <w:rFonts w:ascii="Times New Roman" w:eastAsia="SimSun" w:hAnsi="Times New Roman" w:cs="Times New Roman"/>
                <w:sz w:val="24"/>
              </w:rPr>
              <w:t>28.33</w:t>
            </w:r>
            <w:r w:rsidR="0063707C">
              <w:rPr>
                <w:rFonts w:ascii="Times New Roman" w:eastAsia="SimSun" w:hAnsi="Times New Roman" w:cs="Times New Roman"/>
                <w:sz w:val="24"/>
              </w:rPr>
              <w:t xml:space="preserve"> ± </w:t>
            </w:r>
            <w:r>
              <w:rPr>
                <w:rFonts w:ascii="Times New Roman" w:eastAsia="SimSun" w:hAnsi="Times New Roman" w:cs="Times New Roman"/>
                <w:sz w:val="24"/>
              </w:rPr>
              <w:t>5.41</w:t>
            </w:r>
          </w:p>
        </w:tc>
        <w:tc>
          <w:tcPr>
            <w:tcW w:w="1335" w:type="pct"/>
            <w:tcBorders>
              <w:top w:val="nil"/>
              <w:left w:val="nil"/>
              <w:bottom w:val="nil"/>
              <w:right w:val="nil"/>
            </w:tcBorders>
            <w:tcMar>
              <w:top w:w="-1" w:type="dxa"/>
              <w:left w:w="-1" w:type="dxa"/>
              <w:bottom w:w="-1" w:type="dxa"/>
              <w:right w:w="-1" w:type="dxa"/>
            </w:tcMar>
            <w:vAlign w:val="center"/>
          </w:tcPr>
          <w:p w14:paraId="1AC5A4BD" w14:textId="650C8A80" w:rsidR="003E15CC" w:rsidRDefault="00000000" w:rsidP="0063707C">
            <w:pPr>
              <w:snapToGrid w:val="0"/>
              <w:jc w:val="center"/>
              <w:rPr>
                <w:rFonts w:ascii="Times New Roman" w:eastAsia="SimSun" w:hAnsi="Times New Roman" w:cs="Times New Roman"/>
                <w:sz w:val="24"/>
              </w:rPr>
            </w:pPr>
            <w:r>
              <w:rPr>
                <w:rFonts w:ascii="Times New Roman" w:eastAsia="SimSun" w:hAnsi="Times New Roman" w:cs="Times New Roman"/>
                <w:sz w:val="24"/>
              </w:rPr>
              <w:t>32.21</w:t>
            </w:r>
            <w:r w:rsidR="0063707C">
              <w:rPr>
                <w:rFonts w:ascii="Times New Roman" w:eastAsia="SimSun" w:hAnsi="Times New Roman" w:cs="Times New Roman"/>
                <w:sz w:val="24"/>
              </w:rPr>
              <w:t xml:space="preserve"> ± </w:t>
            </w:r>
            <w:r>
              <w:rPr>
                <w:rFonts w:ascii="Times New Roman" w:eastAsia="SimSun" w:hAnsi="Times New Roman" w:cs="Times New Roman"/>
                <w:sz w:val="24"/>
              </w:rPr>
              <w:t>3.42</w:t>
            </w:r>
          </w:p>
        </w:tc>
        <w:tc>
          <w:tcPr>
            <w:tcW w:w="495" w:type="pct"/>
            <w:tcBorders>
              <w:top w:val="nil"/>
              <w:left w:val="nil"/>
              <w:bottom w:val="nil"/>
              <w:right w:val="nil"/>
            </w:tcBorders>
            <w:tcMar>
              <w:top w:w="-1" w:type="dxa"/>
              <w:left w:w="-1" w:type="dxa"/>
              <w:bottom w:w="-1" w:type="dxa"/>
              <w:right w:w="-1" w:type="dxa"/>
            </w:tcMar>
            <w:vAlign w:val="center"/>
          </w:tcPr>
          <w:p w14:paraId="1AC5A4BE" w14:textId="77777777" w:rsidR="003E15CC" w:rsidRDefault="00000000" w:rsidP="0063707C">
            <w:pPr>
              <w:snapToGrid w:val="0"/>
              <w:jc w:val="center"/>
              <w:rPr>
                <w:rFonts w:ascii="Times New Roman" w:eastAsia="SimSun" w:hAnsi="Times New Roman" w:cs="Times New Roman"/>
                <w:sz w:val="24"/>
              </w:rPr>
            </w:pPr>
            <w:r>
              <w:rPr>
                <w:rFonts w:ascii="Times New Roman" w:eastAsia="SimSun" w:hAnsi="Times New Roman" w:cs="Times New Roman"/>
                <w:sz w:val="24"/>
              </w:rPr>
              <w:t>3.83</w:t>
            </w:r>
          </w:p>
        </w:tc>
        <w:tc>
          <w:tcPr>
            <w:tcW w:w="443" w:type="pct"/>
            <w:tcBorders>
              <w:top w:val="nil"/>
              <w:left w:val="nil"/>
              <w:bottom w:val="nil"/>
              <w:right w:val="nil"/>
            </w:tcBorders>
            <w:tcMar>
              <w:top w:w="-1" w:type="dxa"/>
              <w:left w:w="-1" w:type="dxa"/>
              <w:bottom w:w="-1" w:type="dxa"/>
              <w:right w:w="-1" w:type="dxa"/>
            </w:tcMar>
            <w:vAlign w:val="center"/>
          </w:tcPr>
          <w:p w14:paraId="1AC5A4BF" w14:textId="77777777" w:rsidR="003E15CC" w:rsidRDefault="00000000" w:rsidP="0063707C">
            <w:pPr>
              <w:snapToGrid w:val="0"/>
              <w:jc w:val="center"/>
              <w:rPr>
                <w:rFonts w:ascii="Times New Roman" w:eastAsia="SimSun" w:hAnsi="Times New Roman" w:cs="Times New Roman"/>
                <w:sz w:val="24"/>
              </w:rPr>
            </w:pPr>
            <w:r>
              <w:rPr>
                <w:rFonts w:ascii="Times New Roman" w:eastAsia="SimSun" w:hAnsi="Times New Roman" w:cs="Times New Roman"/>
                <w:sz w:val="24"/>
              </w:rPr>
              <w:t>0.000</w:t>
            </w:r>
          </w:p>
        </w:tc>
      </w:tr>
      <w:tr w:rsidR="003E15CC" w14:paraId="1AC5A4C6" w14:textId="77777777" w:rsidTr="00701652">
        <w:trPr>
          <w:jc w:val="center"/>
        </w:trPr>
        <w:tc>
          <w:tcPr>
            <w:tcW w:w="1417" w:type="pct"/>
            <w:tcBorders>
              <w:top w:val="nil"/>
              <w:left w:val="nil"/>
              <w:bottom w:val="nil"/>
              <w:right w:val="nil"/>
            </w:tcBorders>
            <w:tcMar>
              <w:top w:w="-1" w:type="dxa"/>
              <w:left w:w="-1" w:type="dxa"/>
              <w:bottom w:w="-1" w:type="dxa"/>
              <w:right w:w="-1" w:type="dxa"/>
            </w:tcMar>
            <w:vAlign w:val="center"/>
          </w:tcPr>
          <w:p w14:paraId="1AC5A4C1" w14:textId="77777777" w:rsidR="003E15CC" w:rsidRDefault="00000000" w:rsidP="00701652">
            <w:pPr>
              <w:snapToGrid w:val="0"/>
              <w:jc w:val="left"/>
              <w:rPr>
                <w:rFonts w:ascii="Times New Roman" w:eastAsia="SimSun" w:hAnsi="Times New Roman" w:cs="Times New Roman"/>
                <w:i/>
                <w:iCs/>
                <w:kern w:val="0"/>
                <w:sz w:val="24"/>
              </w:rPr>
            </w:pPr>
            <w:r>
              <w:rPr>
                <w:rFonts w:ascii="Times New Roman" w:eastAsia="SimSun" w:hAnsi="Times New Roman" w:cs="Times New Roman"/>
                <w:kern w:val="0"/>
                <w:sz w:val="24"/>
              </w:rPr>
              <w:t>Professional development ability</w:t>
            </w:r>
            <w:r>
              <w:rPr>
                <w:rFonts w:ascii="Times New Roman" w:eastAsia="SimSun" w:hAnsi="SimSun" w:hint="eastAsia"/>
                <w:sz w:val="24"/>
              </w:rPr>
              <w:t xml:space="preserve"> </w:t>
            </w:r>
          </w:p>
        </w:tc>
        <w:tc>
          <w:tcPr>
            <w:tcW w:w="1310" w:type="pct"/>
            <w:tcBorders>
              <w:top w:val="nil"/>
              <w:left w:val="nil"/>
              <w:bottom w:val="nil"/>
              <w:right w:val="nil"/>
            </w:tcBorders>
            <w:tcMar>
              <w:top w:w="-1" w:type="dxa"/>
              <w:left w:w="-1" w:type="dxa"/>
              <w:bottom w:w="-1" w:type="dxa"/>
              <w:right w:w="-1" w:type="dxa"/>
            </w:tcMar>
            <w:vAlign w:val="center"/>
          </w:tcPr>
          <w:p w14:paraId="1AC5A4C2" w14:textId="2D2A3A9A" w:rsidR="003E15CC" w:rsidRDefault="00000000" w:rsidP="0063707C">
            <w:pPr>
              <w:snapToGrid w:val="0"/>
              <w:jc w:val="center"/>
              <w:rPr>
                <w:rFonts w:ascii="Times New Roman" w:eastAsia="SimSun" w:hAnsi="Times New Roman" w:cs="Times New Roman"/>
                <w:sz w:val="24"/>
              </w:rPr>
            </w:pPr>
            <w:r>
              <w:rPr>
                <w:rFonts w:ascii="Times New Roman" w:eastAsia="SimSun" w:hAnsi="Times New Roman" w:cs="Times New Roman"/>
                <w:sz w:val="24"/>
              </w:rPr>
              <w:t>27.24</w:t>
            </w:r>
            <w:r w:rsidR="0063707C">
              <w:rPr>
                <w:rFonts w:ascii="Times New Roman" w:eastAsia="SimSun" w:hAnsi="Times New Roman" w:cs="Times New Roman"/>
                <w:sz w:val="24"/>
              </w:rPr>
              <w:t xml:space="preserve"> ± </w:t>
            </w:r>
            <w:r>
              <w:rPr>
                <w:rFonts w:ascii="Times New Roman" w:eastAsia="SimSun" w:hAnsi="Times New Roman" w:cs="Times New Roman"/>
                <w:sz w:val="24"/>
              </w:rPr>
              <w:t>3.57</w:t>
            </w:r>
          </w:p>
        </w:tc>
        <w:tc>
          <w:tcPr>
            <w:tcW w:w="1335" w:type="pct"/>
            <w:tcBorders>
              <w:top w:val="nil"/>
              <w:left w:val="nil"/>
              <w:bottom w:val="nil"/>
              <w:right w:val="nil"/>
            </w:tcBorders>
            <w:tcMar>
              <w:top w:w="-1" w:type="dxa"/>
              <w:left w:w="-1" w:type="dxa"/>
              <w:bottom w:w="-1" w:type="dxa"/>
              <w:right w:w="-1" w:type="dxa"/>
            </w:tcMar>
            <w:vAlign w:val="center"/>
          </w:tcPr>
          <w:p w14:paraId="1AC5A4C3" w14:textId="4816E137" w:rsidR="003E15CC" w:rsidRDefault="00000000" w:rsidP="0063707C">
            <w:pPr>
              <w:snapToGrid w:val="0"/>
              <w:jc w:val="center"/>
              <w:rPr>
                <w:rFonts w:ascii="Times New Roman" w:eastAsia="SimSun" w:hAnsi="Times New Roman" w:cs="Times New Roman"/>
                <w:sz w:val="24"/>
              </w:rPr>
            </w:pPr>
            <w:r>
              <w:rPr>
                <w:rFonts w:ascii="Times New Roman" w:eastAsia="SimSun" w:hAnsi="Times New Roman" w:cs="Times New Roman" w:hint="eastAsia"/>
                <w:sz w:val="24"/>
              </w:rPr>
              <w:t>31.19</w:t>
            </w:r>
            <w:r w:rsidR="0063707C">
              <w:rPr>
                <w:rFonts w:ascii="Times New Roman" w:eastAsia="SimSun" w:hAnsi="Times New Roman" w:cs="Times New Roman"/>
                <w:sz w:val="24"/>
              </w:rPr>
              <w:t xml:space="preserve"> ± </w:t>
            </w:r>
            <w:r>
              <w:rPr>
                <w:rFonts w:ascii="Times New Roman" w:eastAsia="SimSun" w:hAnsi="Times New Roman" w:cs="Times New Roman" w:hint="eastAsia"/>
                <w:sz w:val="24"/>
              </w:rPr>
              <w:t>5.23</w:t>
            </w:r>
          </w:p>
        </w:tc>
        <w:tc>
          <w:tcPr>
            <w:tcW w:w="495" w:type="pct"/>
            <w:tcBorders>
              <w:top w:val="nil"/>
              <w:left w:val="nil"/>
              <w:bottom w:val="nil"/>
              <w:right w:val="nil"/>
            </w:tcBorders>
            <w:tcMar>
              <w:top w:w="-1" w:type="dxa"/>
              <w:left w:w="-1" w:type="dxa"/>
              <w:bottom w:w="-1" w:type="dxa"/>
              <w:right w:w="-1" w:type="dxa"/>
            </w:tcMar>
            <w:vAlign w:val="center"/>
          </w:tcPr>
          <w:p w14:paraId="1AC5A4C4" w14:textId="77777777" w:rsidR="003E15CC" w:rsidRDefault="00000000" w:rsidP="0063707C">
            <w:pPr>
              <w:snapToGrid w:val="0"/>
              <w:jc w:val="center"/>
              <w:rPr>
                <w:rFonts w:ascii="Times New Roman" w:eastAsia="SimSun" w:hAnsi="Times New Roman" w:cs="Times New Roman"/>
                <w:sz w:val="24"/>
              </w:rPr>
            </w:pPr>
            <w:r>
              <w:rPr>
                <w:rFonts w:ascii="Times New Roman" w:eastAsia="SimSun" w:hAnsi="Times New Roman" w:cs="Times New Roman" w:hint="eastAsia"/>
                <w:sz w:val="24"/>
              </w:rPr>
              <w:t>3.95</w:t>
            </w:r>
          </w:p>
        </w:tc>
        <w:tc>
          <w:tcPr>
            <w:tcW w:w="443" w:type="pct"/>
            <w:tcBorders>
              <w:top w:val="nil"/>
              <w:left w:val="nil"/>
              <w:bottom w:val="nil"/>
              <w:right w:val="nil"/>
            </w:tcBorders>
            <w:tcMar>
              <w:top w:w="-1" w:type="dxa"/>
              <w:left w:w="-1" w:type="dxa"/>
              <w:bottom w:w="-1" w:type="dxa"/>
              <w:right w:w="-1" w:type="dxa"/>
            </w:tcMar>
            <w:vAlign w:val="center"/>
          </w:tcPr>
          <w:p w14:paraId="1AC5A4C5" w14:textId="77777777" w:rsidR="003E15CC" w:rsidRDefault="00000000" w:rsidP="0063707C">
            <w:pPr>
              <w:snapToGrid w:val="0"/>
              <w:jc w:val="center"/>
              <w:rPr>
                <w:rFonts w:ascii="Times New Roman" w:eastAsia="SimSun" w:hAnsi="Times New Roman" w:cs="Times New Roman"/>
                <w:sz w:val="24"/>
              </w:rPr>
            </w:pPr>
            <w:r>
              <w:rPr>
                <w:rFonts w:ascii="Times New Roman" w:eastAsia="SimSun" w:hAnsi="Times New Roman" w:cs="Times New Roman"/>
                <w:sz w:val="24"/>
              </w:rPr>
              <w:t>0.000</w:t>
            </w:r>
          </w:p>
        </w:tc>
      </w:tr>
      <w:tr w:rsidR="003E15CC" w14:paraId="1AC5A4CC" w14:textId="77777777" w:rsidTr="00701652">
        <w:trPr>
          <w:jc w:val="center"/>
        </w:trPr>
        <w:tc>
          <w:tcPr>
            <w:tcW w:w="1417" w:type="pct"/>
            <w:tcBorders>
              <w:top w:val="nil"/>
              <w:left w:val="nil"/>
              <w:bottom w:val="nil"/>
              <w:right w:val="nil"/>
            </w:tcBorders>
            <w:tcMar>
              <w:top w:w="-1" w:type="dxa"/>
              <w:left w:w="-1" w:type="dxa"/>
              <w:bottom w:w="-1" w:type="dxa"/>
              <w:right w:w="-1" w:type="dxa"/>
            </w:tcMar>
            <w:vAlign w:val="center"/>
          </w:tcPr>
          <w:p w14:paraId="1AC5A4C7" w14:textId="77777777" w:rsidR="003E15CC" w:rsidRDefault="00000000" w:rsidP="00701652">
            <w:pPr>
              <w:snapToGrid w:val="0"/>
              <w:jc w:val="left"/>
              <w:rPr>
                <w:rFonts w:ascii="Times New Roman" w:eastAsia="SimSun" w:hAnsi="Times New Roman" w:cs="Times New Roman"/>
                <w:i/>
                <w:iCs/>
                <w:kern w:val="0"/>
                <w:sz w:val="24"/>
              </w:rPr>
            </w:pPr>
            <w:r>
              <w:rPr>
                <w:rFonts w:ascii="Times New Roman" w:eastAsia="SimSun" w:hAnsi="Times New Roman" w:cs="Times New Roman"/>
                <w:kern w:val="0"/>
                <w:sz w:val="24"/>
              </w:rPr>
              <w:t>Interpersonal ability</w:t>
            </w:r>
            <w:r>
              <w:rPr>
                <w:rFonts w:ascii="Times New Roman" w:eastAsia="SimSun" w:hAnsi="SimSun" w:hint="eastAsia"/>
                <w:sz w:val="24"/>
              </w:rPr>
              <w:t xml:space="preserve">  </w:t>
            </w:r>
          </w:p>
        </w:tc>
        <w:tc>
          <w:tcPr>
            <w:tcW w:w="1310" w:type="pct"/>
            <w:tcBorders>
              <w:top w:val="nil"/>
              <w:left w:val="nil"/>
              <w:bottom w:val="nil"/>
              <w:right w:val="nil"/>
            </w:tcBorders>
            <w:tcMar>
              <w:top w:w="-1" w:type="dxa"/>
              <w:left w:w="-1" w:type="dxa"/>
              <w:bottom w:w="-1" w:type="dxa"/>
              <w:right w:w="-1" w:type="dxa"/>
            </w:tcMar>
            <w:vAlign w:val="center"/>
          </w:tcPr>
          <w:p w14:paraId="1AC5A4C8" w14:textId="30CAC875" w:rsidR="003E15CC" w:rsidRDefault="00000000" w:rsidP="0063707C">
            <w:pPr>
              <w:snapToGrid w:val="0"/>
              <w:jc w:val="center"/>
              <w:rPr>
                <w:rFonts w:ascii="Times New Roman" w:eastAsia="SimSun" w:hAnsi="Times New Roman" w:cs="Times New Roman"/>
                <w:sz w:val="24"/>
              </w:rPr>
            </w:pPr>
            <w:r>
              <w:rPr>
                <w:rFonts w:ascii="Times New Roman" w:eastAsia="SimSun" w:hAnsi="Times New Roman" w:cs="Times New Roman"/>
                <w:sz w:val="24"/>
              </w:rPr>
              <w:t>26.43</w:t>
            </w:r>
            <w:r w:rsidR="0063707C">
              <w:rPr>
                <w:rFonts w:ascii="Times New Roman" w:eastAsia="SimSun" w:hAnsi="Times New Roman" w:cs="Times New Roman"/>
                <w:sz w:val="24"/>
              </w:rPr>
              <w:t xml:space="preserve"> ± </w:t>
            </w:r>
            <w:r>
              <w:rPr>
                <w:rFonts w:ascii="Times New Roman" w:eastAsia="SimSun" w:hAnsi="Times New Roman" w:cs="Times New Roman"/>
                <w:sz w:val="24"/>
              </w:rPr>
              <w:t>3.44</w:t>
            </w:r>
          </w:p>
        </w:tc>
        <w:tc>
          <w:tcPr>
            <w:tcW w:w="1335" w:type="pct"/>
            <w:tcBorders>
              <w:top w:val="nil"/>
              <w:left w:val="nil"/>
              <w:bottom w:val="nil"/>
              <w:right w:val="nil"/>
            </w:tcBorders>
            <w:tcMar>
              <w:top w:w="-1" w:type="dxa"/>
              <w:left w:w="-1" w:type="dxa"/>
              <w:bottom w:w="-1" w:type="dxa"/>
              <w:right w:w="-1" w:type="dxa"/>
            </w:tcMar>
            <w:vAlign w:val="center"/>
          </w:tcPr>
          <w:p w14:paraId="1AC5A4C9" w14:textId="6E79034C" w:rsidR="003E15CC" w:rsidRDefault="00000000" w:rsidP="0063707C">
            <w:pPr>
              <w:snapToGrid w:val="0"/>
              <w:jc w:val="center"/>
              <w:rPr>
                <w:rFonts w:ascii="Times New Roman" w:eastAsia="SimSun" w:hAnsi="Times New Roman" w:cs="Times New Roman"/>
                <w:sz w:val="24"/>
              </w:rPr>
            </w:pPr>
            <w:r>
              <w:rPr>
                <w:rFonts w:ascii="Times New Roman" w:eastAsia="SimSun" w:hAnsi="Times New Roman" w:cs="Times New Roman" w:hint="eastAsia"/>
                <w:sz w:val="24"/>
              </w:rPr>
              <w:t>30.21</w:t>
            </w:r>
            <w:r w:rsidR="0063707C">
              <w:rPr>
                <w:rFonts w:ascii="Times New Roman" w:eastAsia="SimSun" w:hAnsi="Times New Roman" w:cs="Times New Roman"/>
                <w:sz w:val="24"/>
              </w:rPr>
              <w:t xml:space="preserve"> ± </w:t>
            </w:r>
            <w:r>
              <w:rPr>
                <w:rFonts w:ascii="Times New Roman" w:eastAsia="SimSun" w:hAnsi="Times New Roman" w:cs="Times New Roman" w:hint="eastAsia"/>
                <w:sz w:val="24"/>
              </w:rPr>
              <w:t>6.52</w:t>
            </w:r>
          </w:p>
        </w:tc>
        <w:tc>
          <w:tcPr>
            <w:tcW w:w="495" w:type="pct"/>
            <w:tcBorders>
              <w:top w:val="nil"/>
              <w:left w:val="nil"/>
              <w:bottom w:val="nil"/>
              <w:right w:val="nil"/>
            </w:tcBorders>
            <w:tcMar>
              <w:top w:w="-1" w:type="dxa"/>
              <w:left w:w="-1" w:type="dxa"/>
              <w:bottom w:w="-1" w:type="dxa"/>
              <w:right w:w="-1" w:type="dxa"/>
            </w:tcMar>
            <w:vAlign w:val="center"/>
          </w:tcPr>
          <w:p w14:paraId="1AC5A4CA" w14:textId="77777777" w:rsidR="003E15CC" w:rsidRDefault="00000000" w:rsidP="0063707C">
            <w:pPr>
              <w:snapToGrid w:val="0"/>
              <w:jc w:val="center"/>
              <w:rPr>
                <w:rFonts w:ascii="Times New Roman" w:eastAsia="SimSun" w:hAnsi="Times New Roman" w:cs="Times New Roman"/>
                <w:sz w:val="24"/>
              </w:rPr>
            </w:pPr>
            <w:r>
              <w:rPr>
                <w:rFonts w:ascii="Times New Roman" w:eastAsia="SimSun" w:hAnsi="Times New Roman" w:cs="Times New Roman" w:hint="eastAsia"/>
                <w:sz w:val="24"/>
              </w:rPr>
              <w:t>3.24</w:t>
            </w:r>
          </w:p>
        </w:tc>
        <w:tc>
          <w:tcPr>
            <w:tcW w:w="443" w:type="pct"/>
            <w:tcBorders>
              <w:top w:val="nil"/>
              <w:left w:val="nil"/>
              <w:bottom w:val="nil"/>
              <w:right w:val="nil"/>
            </w:tcBorders>
            <w:tcMar>
              <w:top w:w="-1" w:type="dxa"/>
              <w:left w:w="-1" w:type="dxa"/>
              <w:bottom w:w="-1" w:type="dxa"/>
              <w:right w:w="-1" w:type="dxa"/>
            </w:tcMar>
            <w:vAlign w:val="center"/>
          </w:tcPr>
          <w:p w14:paraId="1AC5A4CB" w14:textId="77777777" w:rsidR="003E15CC" w:rsidRDefault="00000000" w:rsidP="0063707C">
            <w:pPr>
              <w:snapToGrid w:val="0"/>
              <w:jc w:val="center"/>
              <w:rPr>
                <w:rFonts w:ascii="Times New Roman" w:eastAsia="SimSun" w:hAnsi="Times New Roman" w:cs="Times New Roman"/>
                <w:sz w:val="24"/>
              </w:rPr>
            </w:pPr>
            <w:r>
              <w:rPr>
                <w:rFonts w:ascii="Times New Roman" w:eastAsia="SimSun" w:hAnsi="Times New Roman" w:cs="Times New Roman"/>
                <w:sz w:val="24"/>
              </w:rPr>
              <w:t>0.000</w:t>
            </w:r>
          </w:p>
        </w:tc>
      </w:tr>
      <w:tr w:rsidR="003E15CC" w14:paraId="1AC5A4D2" w14:textId="77777777" w:rsidTr="00701652">
        <w:trPr>
          <w:jc w:val="center"/>
        </w:trPr>
        <w:tc>
          <w:tcPr>
            <w:tcW w:w="1417" w:type="pct"/>
            <w:tcBorders>
              <w:top w:val="nil"/>
              <w:left w:val="nil"/>
              <w:bottom w:val="single" w:sz="4" w:space="0" w:color="auto"/>
              <w:right w:val="nil"/>
            </w:tcBorders>
            <w:tcMar>
              <w:top w:w="-1" w:type="dxa"/>
              <w:left w:w="-1" w:type="dxa"/>
              <w:bottom w:w="-1" w:type="dxa"/>
              <w:right w:w="-1" w:type="dxa"/>
            </w:tcMar>
            <w:vAlign w:val="center"/>
          </w:tcPr>
          <w:p w14:paraId="1AC5A4CD" w14:textId="77777777" w:rsidR="003E15CC" w:rsidRDefault="00000000" w:rsidP="00701652">
            <w:pPr>
              <w:snapToGrid w:val="0"/>
              <w:jc w:val="left"/>
              <w:rPr>
                <w:rFonts w:ascii="Times New Roman" w:eastAsia="SimSun" w:hAnsi="Times New Roman" w:cs="Times New Roman"/>
                <w:i/>
                <w:iCs/>
                <w:kern w:val="0"/>
                <w:sz w:val="24"/>
              </w:rPr>
            </w:pPr>
            <w:r>
              <w:rPr>
                <w:rFonts w:ascii="Times New Roman" w:eastAsia="SimSun" w:hAnsi="Times New Roman" w:cs="Times New Roman"/>
                <w:kern w:val="0"/>
                <w:sz w:val="24"/>
              </w:rPr>
              <w:t>Education and consulting ability</w:t>
            </w:r>
            <w:r>
              <w:rPr>
                <w:rFonts w:ascii="Times New Roman" w:eastAsia="SimSun" w:cs="SimSun"/>
                <w:kern w:val="0"/>
                <w:sz w:val="24"/>
              </w:rPr>
              <w:t xml:space="preserve"> </w:t>
            </w:r>
            <w:r>
              <w:rPr>
                <w:rFonts w:ascii="Times New Roman" w:eastAsia="SimSun" w:hAnsi="SimSun"/>
                <w:sz w:val="24"/>
              </w:rPr>
              <w:t xml:space="preserve"> </w:t>
            </w:r>
          </w:p>
        </w:tc>
        <w:tc>
          <w:tcPr>
            <w:tcW w:w="1310" w:type="pct"/>
            <w:tcBorders>
              <w:top w:val="nil"/>
              <w:left w:val="nil"/>
              <w:bottom w:val="single" w:sz="4" w:space="0" w:color="auto"/>
              <w:right w:val="nil"/>
            </w:tcBorders>
            <w:tcMar>
              <w:top w:w="-1" w:type="dxa"/>
              <w:left w:w="-1" w:type="dxa"/>
              <w:bottom w:w="-1" w:type="dxa"/>
              <w:right w:w="-1" w:type="dxa"/>
            </w:tcMar>
            <w:vAlign w:val="center"/>
          </w:tcPr>
          <w:p w14:paraId="1AC5A4CE" w14:textId="33806FCC" w:rsidR="003E15CC" w:rsidRDefault="00000000" w:rsidP="0063707C">
            <w:pPr>
              <w:snapToGrid w:val="0"/>
              <w:jc w:val="center"/>
              <w:rPr>
                <w:rFonts w:ascii="Times New Roman" w:eastAsia="SimSun" w:hAnsi="Times New Roman" w:cs="Times New Roman"/>
                <w:sz w:val="24"/>
              </w:rPr>
            </w:pPr>
            <w:r>
              <w:rPr>
                <w:rFonts w:ascii="Times New Roman" w:eastAsia="SimSun" w:hAnsi="Times New Roman" w:cs="Times New Roman"/>
                <w:sz w:val="24"/>
              </w:rPr>
              <w:t>24.23</w:t>
            </w:r>
            <w:r w:rsidR="0063707C">
              <w:rPr>
                <w:rFonts w:ascii="Times New Roman" w:eastAsia="SimSun" w:hAnsi="Times New Roman" w:cs="Times New Roman"/>
                <w:sz w:val="24"/>
              </w:rPr>
              <w:t xml:space="preserve"> ± </w:t>
            </w:r>
            <w:r>
              <w:rPr>
                <w:rFonts w:ascii="Times New Roman" w:eastAsia="SimSun" w:hAnsi="Times New Roman" w:cs="Times New Roman"/>
                <w:sz w:val="24"/>
              </w:rPr>
              <w:t>2.1</w:t>
            </w:r>
            <w:r>
              <w:rPr>
                <w:rFonts w:ascii="Times New Roman" w:eastAsia="SimSun" w:hAnsi="Times New Roman" w:cs="Times New Roman" w:hint="eastAsia"/>
                <w:sz w:val="24"/>
              </w:rPr>
              <w:t>7</w:t>
            </w:r>
          </w:p>
        </w:tc>
        <w:tc>
          <w:tcPr>
            <w:tcW w:w="1335" w:type="pct"/>
            <w:tcBorders>
              <w:top w:val="nil"/>
              <w:left w:val="nil"/>
              <w:bottom w:val="single" w:sz="4" w:space="0" w:color="auto"/>
              <w:right w:val="nil"/>
            </w:tcBorders>
            <w:tcMar>
              <w:top w:w="-1" w:type="dxa"/>
              <w:left w:w="-1" w:type="dxa"/>
              <w:bottom w:w="-1" w:type="dxa"/>
              <w:right w:w="-1" w:type="dxa"/>
            </w:tcMar>
            <w:vAlign w:val="center"/>
          </w:tcPr>
          <w:p w14:paraId="1AC5A4CF" w14:textId="614DC23E" w:rsidR="003E15CC" w:rsidRDefault="00000000" w:rsidP="0063707C">
            <w:pPr>
              <w:snapToGrid w:val="0"/>
              <w:jc w:val="center"/>
              <w:rPr>
                <w:rFonts w:ascii="Times New Roman" w:eastAsia="SimSun" w:hAnsi="Times New Roman" w:cs="Times New Roman"/>
                <w:sz w:val="24"/>
              </w:rPr>
            </w:pPr>
            <w:r>
              <w:rPr>
                <w:rFonts w:ascii="Times New Roman" w:eastAsia="SimSun" w:hAnsi="Times New Roman" w:cs="Times New Roman" w:hint="eastAsia"/>
                <w:sz w:val="24"/>
              </w:rPr>
              <w:t>27.21</w:t>
            </w:r>
            <w:r w:rsidR="0063707C">
              <w:rPr>
                <w:rFonts w:ascii="Times New Roman" w:eastAsia="SimSun" w:hAnsi="Times New Roman" w:cs="Times New Roman"/>
                <w:sz w:val="24"/>
              </w:rPr>
              <w:t xml:space="preserve"> ± </w:t>
            </w:r>
            <w:r>
              <w:rPr>
                <w:rFonts w:ascii="Times New Roman" w:eastAsia="SimSun" w:hAnsi="Times New Roman" w:cs="Times New Roman" w:hint="eastAsia"/>
                <w:sz w:val="24"/>
              </w:rPr>
              <w:t>3.62</w:t>
            </w:r>
          </w:p>
        </w:tc>
        <w:tc>
          <w:tcPr>
            <w:tcW w:w="495" w:type="pct"/>
            <w:tcBorders>
              <w:top w:val="nil"/>
              <w:left w:val="nil"/>
              <w:bottom w:val="single" w:sz="4" w:space="0" w:color="auto"/>
              <w:right w:val="nil"/>
            </w:tcBorders>
            <w:tcMar>
              <w:top w:w="-1" w:type="dxa"/>
              <w:left w:w="-1" w:type="dxa"/>
              <w:bottom w:w="-1" w:type="dxa"/>
              <w:right w:w="-1" w:type="dxa"/>
            </w:tcMar>
            <w:vAlign w:val="center"/>
          </w:tcPr>
          <w:p w14:paraId="1AC5A4D0" w14:textId="77777777" w:rsidR="003E15CC" w:rsidRDefault="00000000" w:rsidP="0063707C">
            <w:pPr>
              <w:snapToGrid w:val="0"/>
              <w:jc w:val="center"/>
              <w:rPr>
                <w:rFonts w:ascii="Times New Roman" w:eastAsia="SimSun" w:hAnsi="Times New Roman" w:cs="Times New Roman"/>
                <w:sz w:val="24"/>
              </w:rPr>
            </w:pPr>
            <w:r>
              <w:rPr>
                <w:rFonts w:ascii="Times New Roman" w:eastAsia="SimSun" w:hAnsi="Times New Roman" w:cs="Times New Roman" w:hint="eastAsia"/>
                <w:sz w:val="24"/>
              </w:rPr>
              <w:t>4.47</w:t>
            </w:r>
          </w:p>
        </w:tc>
        <w:tc>
          <w:tcPr>
            <w:tcW w:w="443" w:type="pct"/>
            <w:tcBorders>
              <w:top w:val="nil"/>
              <w:left w:val="nil"/>
              <w:bottom w:val="single" w:sz="4" w:space="0" w:color="auto"/>
              <w:right w:val="nil"/>
            </w:tcBorders>
            <w:tcMar>
              <w:top w:w="-1" w:type="dxa"/>
              <w:left w:w="-1" w:type="dxa"/>
              <w:bottom w:w="-1" w:type="dxa"/>
              <w:right w:w="-1" w:type="dxa"/>
            </w:tcMar>
            <w:vAlign w:val="center"/>
          </w:tcPr>
          <w:p w14:paraId="1AC5A4D1" w14:textId="77777777" w:rsidR="003E15CC" w:rsidRDefault="00000000" w:rsidP="0063707C">
            <w:pPr>
              <w:snapToGrid w:val="0"/>
              <w:jc w:val="center"/>
              <w:rPr>
                <w:rFonts w:ascii="Times New Roman" w:eastAsia="SimSun" w:hAnsi="Times New Roman" w:cs="Times New Roman"/>
                <w:sz w:val="24"/>
              </w:rPr>
            </w:pPr>
            <w:r>
              <w:rPr>
                <w:rFonts w:ascii="Times New Roman" w:eastAsia="SimSun" w:hAnsi="Times New Roman" w:cs="Times New Roman"/>
                <w:sz w:val="24"/>
              </w:rPr>
              <w:t>0.000</w:t>
            </w:r>
          </w:p>
        </w:tc>
      </w:tr>
    </w:tbl>
    <w:p w14:paraId="1AC5A4D3" w14:textId="77777777" w:rsidR="003E15CC" w:rsidRDefault="003E15CC" w:rsidP="00701652">
      <w:pPr>
        <w:snapToGrid w:val="0"/>
        <w:ind w:firstLineChars="300" w:firstLine="723"/>
        <w:rPr>
          <w:rFonts w:ascii="Times New Roman" w:eastAsia="SimSun" w:hAnsi="Times New Roman" w:cs="Times New Roman"/>
          <w:b/>
          <w:bCs/>
          <w:sz w:val="24"/>
          <w:shd w:val="clear" w:color="auto" w:fill="FFFFFF"/>
        </w:rPr>
      </w:pPr>
    </w:p>
    <w:p w14:paraId="1AC5A4D4" w14:textId="77777777" w:rsidR="003E15CC" w:rsidRDefault="00000000" w:rsidP="00701652">
      <w:pPr>
        <w:snapToGrid w:val="0"/>
        <w:rPr>
          <w:rFonts w:ascii="Times New Roman" w:eastAsia="SimSun" w:hAnsi="Times New Roman" w:cs="Times New Roman"/>
          <w:sz w:val="24"/>
          <w:shd w:val="clear" w:color="auto" w:fill="FFFFFF"/>
        </w:rPr>
      </w:pPr>
      <w:r>
        <w:rPr>
          <w:rFonts w:ascii="Times New Roman" w:eastAsia="SimSun" w:hAnsi="Times New Roman" w:cs="Times New Roman" w:hint="eastAsia"/>
          <w:b/>
          <w:bCs/>
          <w:sz w:val="24"/>
          <w:shd w:val="clear" w:color="auto" w:fill="FFFFFF"/>
        </w:rPr>
        <w:t>4.</w:t>
      </w:r>
      <w:r>
        <w:rPr>
          <w:rFonts w:ascii="Times New Roman" w:eastAsia="SimSun" w:hAnsi="Times New Roman" w:cs="Times New Roman"/>
          <w:b/>
          <w:bCs/>
          <w:sz w:val="24"/>
          <w:shd w:val="clear" w:color="auto" w:fill="FFFFFF"/>
        </w:rPr>
        <w:t xml:space="preserve"> </w:t>
      </w:r>
      <w:r>
        <w:rPr>
          <w:rFonts w:ascii="Times New Roman" w:eastAsia="SimSun" w:hAnsi="Times New Roman" w:cs="Times New Roman" w:hint="eastAsia"/>
          <w:b/>
          <w:bCs/>
          <w:sz w:val="24"/>
          <w:shd w:val="clear" w:color="auto" w:fill="FFFFFF"/>
        </w:rPr>
        <w:t>D</w:t>
      </w:r>
      <w:r>
        <w:rPr>
          <w:rFonts w:ascii="Times New Roman" w:eastAsia="SimSun" w:hAnsi="Times New Roman" w:cs="Times New Roman"/>
          <w:b/>
          <w:bCs/>
          <w:sz w:val="24"/>
          <w:shd w:val="clear" w:color="auto" w:fill="FFFFFF"/>
        </w:rPr>
        <w:t>iscussion</w:t>
      </w:r>
      <w:r>
        <w:rPr>
          <w:rFonts w:ascii="Times New Roman" w:eastAsia="SimSun" w:hAnsi="Times New Roman" w:cs="Times New Roman"/>
          <w:sz w:val="24"/>
          <w:shd w:val="clear" w:color="auto" w:fill="FFFFFF"/>
        </w:rPr>
        <w:t xml:space="preserve"> </w:t>
      </w:r>
    </w:p>
    <w:p w14:paraId="1AC5A4D5" w14:textId="51469758" w:rsidR="003E15CC" w:rsidRDefault="00000000" w:rsidP="00701652">
      <w:pPr>
        <w:snapToGrid w:val="0"/>
        <w:rPr>
          <w:rFonts w:ascii="Times New Roman" w:eastAsia="SimSun" w:hAnsi="Times New Roman" w:cs="Times New Roman"/>
          <w:sz w:val="24"/>
          <w:shd w:val="clear" w:color="auto" w:fill="FFFFFF"/>
        </w:rPr>
      </w:pPr>
      <w:r>
        <w:rPr>
          <w:rFonts w:ascii="Times New Roman" w:eastAsia="SimSun" w:hAnsi="Times New Roman" w:cs="Times New Roman" w:hint="eastAsia"/>
          <w:b/>
          <w:bCs/>
          <w:sz w:val="24"/>
          <w:shd w:val="clear" w:color="auto" w:fill="FFFFFF"/>
        </w:rPr>
        <w:t>4</w:t>
      </w:r>
      <w:r>
        <w:rPr>
          <w:rFonts w:ascii="Times New Roman" w:eastAsia="SimSun" w:hAnsi="Times New Roman" w:cs="Times New Roman"/>
          <w:b/>
          <w:bCs/>
          <w:sz w:val="24"/>
          <w:shd w:val="clear" w:color="auto" w:fill="FFFFFF"/>
        </w:rPr>
        <w:t>.1</w:t>
      </w:r>
      <w:r>
        <w:rPr>
          <w:rFonts w:ascii="Times New Roman" w:eastAsia="SimSun" w:hAnsi="Times New Roman" w:cs="Times New Roman" w:hint="eastAsia"/>
          <w:b/>
          <w:bCs/>
          <w:sz w:val="24"/>
          <w:shd w:val="clear" w:color="auto" w:fill="FFFFFF"/>
        </w:rPr>
        <w:t>.</w:t>
      </w:r>
      <w:r>
        <w:rPr>
          <w:rFonts w:ascii="Times New Roman" w:eastAsia="SimSun" w:hAnsi="Times New Roman" w:cs="Times New Roman"/>
          <w:b/>
          <w:bCs/>
          <w:sz w:val="24"/>
          <w:shd w:val="clear" w:color="auto" w:fill="FFFFFF"/>
        </w:rPr>
        <w:t xml:space="preserve"> Diversified training under </w:t>
      </w:r>
      <w:r w:rsidR="00265F9B">
        <w:rPr>
          <w:rFonts w:ascii="Times New Roman" w:eastAsia="SimSun" w:hAnsi="Times New Roman" w:cs="Times New Roman"/>
          <w:b/>
          <w:bCs/>
          <w:sz w:val="24"/>
          <w:shd w:val="clear" w:color="auto" w:fill="FFFFFF"/>
        </w:rPr>
        <w:t>fragmented time management can improve nurses</w:t>
      </w:r>
      <w:r w:rsidR="0027633E">
        <w:rPr>
          <w:rFonts w:ascii="Times New Roman" w:eastAsia="SimSun" w:hAnsi="Times New Roman" w:cs="Times New Roman"/>
          <w:b/>
          <w:bCs/>
          <w:sz w:val="24"/>
          <w:shd w:val="clear" w:color="auto" w:fill="FFFFFF"/>
        </w:rPr>
        <w:t>’</w:t>
      </w:r>
      <w:r w:rsidR="00265F9B">
        <w:rPr>
          <w:rFonts w:ascii="Times New Roman" w:eastAsia="SimSun" w:hAnsi="Times New Roman" w:cs="Times New Roman"/>
          <w:b/>
          <w:bCs/>
          <w:sz w:val="24"/>
          <w:shd w:val="clear" w:color="auto" w:fill="FFFFFF"/>
        </w:rPr>
        <w:t xml:space="preserve"> theoretical knowledge and practical ability in the </w:t>
      </w:r>
      <w:r>
        <w:rPr>
          <w:rFonts w:ascii="Times New Roman" w:eastAsia="SimSun" w:hAnsi="Times New Roman" w:cs="Times New Roman"/>
          <w:b/>
          <w:bCs/>
          <w:sz w:val="24"/>
          <w:shd w:val="clear" w:color="auto" w:fill="FFFFFF"/>
        </w:rPr>
        <w:t>cardiovascular specialty</w:t>
      </w:r>
    </w:p>
    <w:p w14:paraId="1AC5A4D6" w14:textId="1C28DC32" w:rsidR="003E15CC" w:rsidRDefault="00000000" w:rsidP="00701652">
      <w:pPr>
        <w:snapToGrid w:val="0"/>
        <w:rPr>
          <w:rFonts w:ascii="Times New Roman" w:eastAsia="SimSun" w:hAnsi="Times New Roman" w:cs="Times New Roman"/>
          <w:sz w:val="24"/>
          <w:shd w:val="clear" w:color="auto" w:fill="FFFFFF"/>
        </w:rPr>
      </w:pPr>
      <w:r>
        <w:rPr>
          <w:rFonts w:ascii="Times New Roman" w:eastAsia="SimSun" w:hAnsi="Times New Roman" w:cs="Times New Roman"/>
          <w:sz w:val="24"/>
          <w:shd w:val="clear" w:color="auto" w:fill="FFFFFF"/>
        </w:rPr>
        <w:t>The daily nursing work of cardiovascular medicine is busy, and nurses often have time conflicts between training, work</w:t>
      </w:r>
      <w:r w:rsidR="00265F9B">
        <w:rPr>
          <w:rFonts w:ascii="Times New Roman" w:eastAsia="SimSun" w:hAnsi="Times New Roman" w:cs="Times New Roman"/>
          <w:sz w:val="24"/>
          <w:shd w:val="clear" w:color="auto" w:fill="FFFFFF"/>
        </w:rPr>
        <w:t>,</w:t>
      </w:r>
      <w:r>
        <w:rPr>
          <w:rFonts w:ascii="Times New Roman" w:eastAsia="SimSun" w:hAnsi="Times New Roman" w:cs="Times New Roman"/>
          <w:sz w:val="24"/>
          <w:shd w:val="clear" w:color="auto" w:fill="FFFFFF"/>
        </w:rPr>
        <w:t xml:space="preserve"> and social activities, which leads to the inability to participate in centralized training on time and the difficulty of in-depth study. Therefore, we must fully manage the fragmented time for training and learning </w:t>
      </w:r>
      <w:r>
        <w:rPr>
          <w:rFonts w:ascii="Times New Roman" w:eastAsia="SimSun" w:hAnsi="Times New Roman" w:cs="Times New Roman"/>
          <w:sz w:val="24"/>
          <w:shd w:val="clear" w:color="auto" w:fill="FFFFFF"/>
          <w:vertAlign w:val="superscript"/>
        </w:rPr>
        <w:t>[11]</w:t>
      </w:r>
      <w:r>
        <w:rPr>
          <w:rFonts w:ascii="Times New Roman" w:eastAsia="SimSun" w:hAnsi="Times New Roman" w:cs="Times New Roman"/>
          <w:sz w:val="24"/>
          <w:shd w:val="clear" w:color="auto" w:fill="FFFFFF"/>
        </w:rPr>
        <w:t xml:space="preserve">. Diversified training methods are more easily accepted by nurses. Morning study, </w:t>
      </w:r>
      <w:r w:rsidR="00265F9B">
        <w:rPr>
          <w:rFonts w:ascii="Times New Roman" w:eastAsia="SimSun" w:hAnsi="Times New Roman" w:cs="Times New Roman"/>
          <w:sz w:val="24"/>
          <w:shd w:val="clear" w:color="auto" w:fill="FFFFFF"/>
        </w:rPr>
        <w:t>online classes,</w:t>
      </w:r>
      <w:r>
        <w:rPr>
          <w:rFonts w:ascii="Times New Roman" w:eastAsia="SimSun" w:hAnsi="Times New Roman" w:cs="Times New Roman"/>
          <w:sz w:val="24"/>
          <w:shd w:val="clear" w:color="auto" w:fill="FFFFFF"/>
        </w:rPr>
        <w:t xml:space="preserve"> and three-level rounds are all combined with clinical work, which makes full use of time and improves nurses</w:t>
      </w:r>
      <w:r w:rsidR="0027633E">
        <w:rPr>
          <w:rFonts w:ascii="Times New Roman" w:eastAsia="SimSun" w:hAnsi="Times New Roman" w:cs="Times New Roman"/>
          <w:sz w:val="24"/>
          <w:shd w:val="clear" w:color="auto" w:fill="FFFFFF"/>
        </w:rPr>
        <w:t>’</w:t>
      </w:r>
      <w:r>
        <w:rPr>
          <w:rFonts w:ascii="Times New Roman" w:eastAsia="SimSun" w:hAnsi="Times New Roman" w:cs="Times New Roman"/>
          <w:sz w:val="24"/>
          <w:shd w:val="clear" w:color="auto" w:fill="FFFFFF"/>
        </w:rPr>
        <w:t xml:space="preserve"> participation in learning. The results of this study show that </w:t>
      </w:r>
      <w:r>
        <w:rPr>
          <w:rFonts w:ascii="Times New Roman" w:eastAsia="SimSun" w:hAnsi="Times New Roman" w:cs="Times New Roman" w:hint="eastAsia"/>
          <w:b/>
          <w:bCs/>
          <w:sz w:val="24"/>
          <w:shd w:val="clear" w:color="auto" w:fill="FFFFFF"/>
        </w:rPr>
        <w:t>T</w:t>
      </w:r>
      <w:r>
        <w:rPr>
          <w:rFonts w:ascii="Times New Roman" w:eastAsia="SimSun" w:hAnsi="Times New Roman" w:cs="Times New Roman"/>
          <w:b/>
          <w:bCs/>
          <w:sz w:val="24"/>
          <w:shd w:val="clear" w:color="auto" w:fill="FFFFFF"/>
        </w:rPr>
        <w:t>able 1</w:t>
      </w:r>
      <w:r>
        <w:rPr>
          <w:rFonts w:ascii="Times New Roman" w:eastAsia="SimSun" w:hAnsi="Times New Roman" w:cs="Times New Roman"/>
          <w:sz w:val="24"/>
          <w:shd w:val="clear" w:color="auto" w:fill="FFFFFF"/>
        </w:rPr>
        <w:t xml:space="preserve"> shows that the theoretical performance and operational performance of nurses in the diversified training group are better than those in the conventional training group, indicating that the diversified training mode based on the concept of </w:t>
      </w:r>
      <w:r w:rsidR="00265F9B">
        <w:rPr>
          <w:rFonts w:ascii="Times New Roman" w:eastAsia="SimSun" w:hAnsi="Times New Roman" w:cs="Times New Roman"/>
          <w:sz w:val="24"/>
          <w:shd w:val="clear" w:color="auto" w:fill="FFFFFF"/>
        </w:rPr>
        <w:t>fragmented</w:t>
      </w:r>
      <w:r>
        <w:rPr>
          <w:rFonts w:ascii="Times New Roman" w:eastAsia="SimSun" w:hAnsi="Times New Roman" w:cs="Times New Roman"/>
          <w:sz w:val="24"/>
          <w:shd w:val="clear" w:color="auto" w:fill="FFFFFF"/>
        </w:rPr>
        <w:t xml:space="preserve"> time can help nurses improve their cardiovascular theoretical knowledge and operational practice skills. Based on the idea of fragmented time management, nurses in </w:t>
      </w:r>
      <w:r w:rsidR="00265F9B">
        <w:rPr>
          <w:rFonts w:ascii="Times New Roman" w:eastAsia="SimSun" w:hAnsi="Times New Roman" w:cs="Times New Roman"/>
          <w:sz w:val="24"/>
          <w:shd w:val="clear" w:color="auto" w:fill="FFFFFF"/>
        </w:rPr>
        <w:t xml:space="preserve">the </w:t>
      </w:r>
      <w:r>
        <w:rPr>
          <w:rFonts w:ascii="Times New Roman" w:eastAsia="SimSun" w:hAnsi="Times New Roman" w:cs="Times New Roman"/>
          <w:sz w:val="24"/>
          <w:shd w:val="clear" w:color="auto" w:fill="FFFFFF"/>
        </w:rPr>
        <w:t xml:space="preserve">cardiology department not only master the theoretical knowledge of nursing comprehensively and deeply, but also master the clinical skills skillfully. By organically </w:t>
      </w:r>
      <w:r>
        <w:rPr>
          <w:rFonts w:ascii="Times New Roman" w:eastAsia="SimSun" w:hAnsi="Times New Roman" w:cs="Times New Roman"/>
          <w:sz w:val="24"/>
          <w:shd w:val="clear" w:color="auto" w:fill="FFFFFF"/>
        </w:rPr>
        <w:lastRenderedPageBreak/>
        <w:t xml:space="preserve">combining theory with clinical practice, nurses can acquire more comprehensive and in-depth theoretical knowledge and master more clinical skills in emergency drills and other training processes, thus further improving the learning effect and achieving the effect of improving the theoretical examination and operational assessment results </w:t>
      </w:r>
      <w:r>
        <w:rPr>
          <w:rFonts w:ascii="Times New Roman" w:eastAsia="SimSun" w:hAnsi="Times New Roman" w:cs="Times New Roman"/>
          <w:sz w:val="24"/>
          <w:shd w:val="clear" w:color="auto" w:fill="FFFFFF"/>
          <w:vertAlign w:val="superscript"/>
        </w:rPr>
        <w:t>[12]</w:t>
      </w:r>
      <w:r>
        <w:rPr>
          <w:rFonts w:ascii="Times New Roman" w:eastAsia="SimSun" w:hAnsi="Times New Roman" w:cs="Times New Roman"/>
          <w:sz w:val="24"/>
          <w:shd w:val="clear" w:color="auto" w:fill="FFFFFF"/>
        </w:rPr>
        <w:t>.</w:t>
      </w:r>
    </w:p>
    <w:p w14:paraId="1AC5A4D7" w14:textId="77777777" w:rsidR="003E15CC" w:rsidRDefault="003E15CC" w:rsidP="00701652">
      <w:pPr>
        <w:snapToGrid w:val="0"/>
        <w:rPr>
          <w:rFonts w:ascii="Times New Roman" w:eastAsia="SimSun" w:hAnsi="Times New Roman" w:cs="Times New Roman"/>
          <w:sz w:val="24"/>
          <w:shd w:val="clear" w:color="auto" w:fill="FFFFFF"/>
        </w:rPr>
      </w:pPr>
    </w:p>
    <w:p w14:paraId="1AC5A4D8" w14:textId="669419BE" w:rsidR="003E15CC" w:rsidRDefault="00000000" w:rsidP="00701652">
      <w:pPr>
        <w:snapToGrid w:val="0"/>
        <w:rPr>
          <w:rFonts w:ascii="Times New Roman" w:eastAsia="SimSun" w:hAnsi="Times New Roman" w:cs="Times New Roman"/>
          <w:b/>
          <w:bCs/>
          <w:sz w:val="24"/>
          <w:shd w:val="clear" w:color="auto" w:fill="FFFFFF"/>
        </w:rPr>
      </w:pPr>
      <w:r>
        <w:rPr>
          <w:rFonts w:ascii="Times New Roman" w:eastAsia="SimSun" w:hAnsi="Times New Roman" w:cs="Times New Roman" w:hint="eastAsia"/>
          <w:b/>
          <w:bCs/>
          <w:sz w:val="24"/>
          <w:shd w:val="clear" w:color="auto" w:fill="FFFFFF"/>
        </w:rPr>
        <w:t>4</w:t>
      </w:r>
      <w:r>
        <w:rPr>
          <w:rFonts w:ascii="Times New Roman" w:eastAsia="SimSun" w:hAnsi="Times New Roman" w:cs="Times New Roman"/>
          <w:b/>
          <w:bCs/>
          <w:sz w:val="24"/>
          <w:shd w:val="clear" w:color="auto" w:fill="FFFFFF"/>
        </w:rPr>
        <w:t>.2</w:t>
      </w:r>
      <w:r>
        <w:rPr>
          <w:rFonts w:ascii="Times New Roman" w:eastAsia="SimSun" w:hAnsi="Times New Roman" w:cs="Times New Roman" w:hint="eastAsia"/>
          <w:b/>
          <w:bCs/>
          <w:sz w:val="24"/>
          <w:shd w:val="clear" w:color="auto" w:fill="FFFFFF"/>
        </w:rPr>
        <w:t>.</w:t>
      </w:r>
      <w:r>
        <w:rPr>
          <w:rFonts w:ascii="Times New Roman" w:eastAsia="SimSun" w:hAnsi="Times New Roman" w:cs="Times New Roman"/>
          <w:b/>
          <w:bCs/>
          <w:sz w:val="24"/>
          <w:shd w:val="clear" w:color="auto" w:fill="FFFFFF"/>
        </w:rPr>
        <w:t xml:space="preserve"> Diversified training under </w:t>
      </w:r>
      <w:r w:rsidR="00265F9B">
        <w:rPr>
          <w:rFonts w:ascii="Times New Roman" w:eastAsia="SimSun" w:hAnsi="Times New Roman" w:cs="Times New Roman"/>
          <w:b/>
          <w:bCs/>
          <w:sz w:val="24"/>
          <w:shd w:val="clear" w:color="auto" w:fill="FFFFFF"/>
        </w:rPr>
        <w:t>fragmented</w:t>
      </w:r>
      <w:r>
        <w:rPr>
          <w:rFonts w:ascii="Times New Roman" w:eastAsia="SimSun" w:hAnsi="Times New Roman" w:cs="Times New Roman"/>
          <w:b/>
          <w:bCs/>
          <w:sz w:val="24"/>
          <w:shd w:val="clear" w:color="auto" w:fill="FFFFFF"/>
        </w:rPr>
        <w:t xml:space="preserve"> time management can strengthen the specialized ability of nurses and reduce the occurrence of clinical adverse events</w:t>
      </w:r>
    </w:p>
    <w:p w14:paraId="1AC5A4D9" w14:textId="00E5A543" w:rsidR="003E15CC" w:rsidRDefault="00000000" w:rsidP="00701652">
      <w:pPr>
        <w:snapToGrid w:val="0"/>
        <w:rPr>
          <w:rFonts w:ascii="Times New Roman" w:eastAsia="SimSun" w:hAnsi="Times New Roman" w:cs="Times New Roman"/>
          <w:sz w:val="24"/>
          <w:shd w:val="clear" w:color="auto" w:fill="FFFFFF"/>
        </w:rPr>
      </w:pPr>
      <w:r>
        <w:rPr>
          <w:rFonts w:ascii="Times New Roman" w:eastAsia="SimSun" w:hAnsi="Times New Roman" w:cs="Times New Roman"/>
          <w:sz w:val="24"/>
          <w:shd w:val="clear" w:color="auto" w:fill="FFFFFF"/>
        </w:rPr>
        <w:t>Cardiology nurses are prone to events such as untimely observation of illness and improper adjustment of drip rate if their specialized knowledge is not firm, their emergency ability is insufficient</w:t>
      </w:r>
      <w:r w:rsidR="00265F9B">
        <w:rPr>
          <w:rFonts w:ascii="Times New Roman" w:eastAsia="SimSun" w:hAnsi="Times New Roman" w:cs="Times New Roman"/>
          <w:sz w:val="24"/>
          <w:shd w:val="clear" w:color="auto" w:fill="FFFFFF"/>
        </w:rPr>
        <w:t>,</w:t>
      </w:r>
      <w:r>
        <w:rPr>
          <w:rFonts w:ascii="Times New Roman" w:eastAsia="SimSun" w:hAnsi="Times New Roman" w:cs="Times New Roman"/>
          <w:sz w:val="24"/>
          <w:shd w:val="clear" w:color="auto" w:fill="FFFFFF"/>
        </w:rPr>
        <w:t xml:space="preserve"> and their communication and cooperation are not smooth. Although traditional centralized teaching training can impart knowledge systematically, it is difficult for nurses to truly internalize theoretical knowledge into clinical practice ability. Diversified training methods such as scenario simulation </w:t>
      </w:r>
      <w:r w:rsidR="00265F9B">
        <w:rPr>
          <w:rFonts w:ascii="Times New Roman" w:eastAsia="SimSun" w:hAnsi="Times New Roman" w:cs="Times New Roman"/>
          <w:sz w:val="24"/>
          <w:shd w:val="clear" w:color="auto" w:fill="FFFFFF"/>
        </w:rPr>
        <w:t xml:space="preserve">and </w:t>
      </w:r>
      <w:r>
        <w:rPr>
          <w:rFonts w:ascii="Times New Roman" w:eastAsia="SimSun" w:hAnsi="Times New Roman" w:cs="Times New Roman"/>
          <w:sz w:val="24"/>
          <w:shd w:val="clear" w:color="auto" w:fill="FFFFFF"/>
        </w:rPr>
        <w:t>emergency drills can effectively improve nurses</w:t>
      </w:r>
      <w:r w:rsidR="0027633E">
        <w:rPr>
          <w:rFonts w:ascii="Times New Roman" w:eastAsia="SimSun" w:hAnsi="Times New Roman" w:cs="Times New Roman"/>
          <w:sz w:val="24"/>
          <w:shd w:val="clear" w:color="auto" w:fill="FFFFFF"/>
        </w:rPr>
        <w:t>’</w:t>
      </w:r>
      <w:r>
        <w:rPr>
          <w:rFonts w:ascii="Times New Roman" w:eastAsia="SimSun" w:hAnsi="Times New Roman" w:cs="Times New Roman"/>
          <w:sz w:val="24"/>
          <w:shd w:val="clear" w:color="auto" w:fill="FFFFFF"/>
        </w:rPr>
        <w:t xml:space="preserve"> clinical stress and observation ability. Studies have also confirmed that information training and scenario simulation teaching can quickly improve the ability of new nurses to observe the condition and adapt to the clinic, reduce the risk of adverse events</w:t>
      </w:r>
      <w:r w:rsidR="00265F9B">
        <w:rPr>
          <w:rFonts w:ascii="Times New Roman" w:eastAsia="SimSun" w:hAnsi="Times New Roman" w:cs="Times New Roman"/>
          <w:sz w:val="24"/>
          <w:shd w:val="clear" w:color="auto" w:fill="FFFFFF"/>
        </w:rPr>
        <w:t>,</w:t>
      </w:r>
      <w:r>
        <w:rPr>
          <w:rFonts w:ascii="Times New Roman" w:eastAsia="SimSun" w:hAnsi="Times New Roman" w:cs="Times New Roman"/>
          <w:sz w:val="24"/>
          <w:shd w:val="clear" w:color="auto" w:fill="FFFFFF"/>
        </w:rPr>
        <w:t xml:space="preserve"> and ensure the safety of patients </w:t>
      </w:r>
      <w:r>
        <w:rPr>
          <w:rFonts w:ascii="Times New Roman" w:eastAsia="SimSun" w:hAnsi="Times New Roman" w:cs="Times New Roman"/>
          <w:sz w:val="24"/>
          <w:shd w:val="clear" w:color="auto" w:fill="FFFFFF"/>
          <w:vertAlign w:val="superscript"/>
        </w:rPr>
        <w:t>[13</w:t>
      </w:r>
      <w:r w:rsidR="0063707C">
        <w:rPr>
          <w:rFonts w:ascii="Times New Roman" w:eastAsia="SimSun" w:hAnsi="Times New Roman" w:cs="Times New Roman"/>
          <w:sz w:val="24"/>
          <w:shd w:val="clear" w:color="auto" w:fill="FFFFFF"/>
          <w:vertAlign w:val="superscript"/>
        </w:rPr>
        <w:t>,</w:t>
      </w:r>
      <w:r>
        <w:rPr>
          <w:rFonts w:ascii="Times New Roman" w:eastAsia="SimSun" w:hAnsi="Times New Roman" w:cs="Times New Roman"/>
          <w:sz w:val="24"/>
          <w:shd w:val="clear" w:color="auto" w:fill="FFFFFF"/>
          <w:vertAlign w:val="superscript"/>
        </w:rPr>
        <w:t>14]</w:t>
      </w:r>
      <w:r>
        <w:rPr>
          <w:rFonts w:ascii="Times New Roman" w:eastAsia="SimSun" w:hAnsi="Times New Roman" w:cs="Times New Roman"/>
          <w:sz w:val="24"/>
          <w:shd w:val="clear" w:color="auto" w:fill="FFFFFF"/>
        </w:rPr>
        <w:t>. Fragmented training methods, such as morning study, three-level rounds</w:t>
      </w:r>
      <w:r w:rsidR="0063707C">
        <w:rPr>
          <w:rFonts w:ascii="Times New Roman" w:eastAsia="SimSun" w:hAnsi="Times New Roman" w:cs="Times New Roman"/>
          <w:sz w:val="24"/>
          <w:shd w:val="clear" w:color="auto" w:fill="FFFFFF"/>
        </w:rPr>
        <w:t>,</w:t>
      </w:r>
      <w:r>
        <w:rPr>
          <w:rFonts w:ascii="Times New Roman" w:eastAsia="SimSun" w:hAnsi="Times New Roman" w:cs="Times New Roman"/>
          <w:sz w:val="24"/>
          <w:shd w:val="clear" w:color="auto" w:fill="FFFFFF"/>
        </w:rPr>
        <w:t xml:space="preserve"> and clinical follow-up examination, integrate safety knowledge and standardized operation into daily work through intensive study with high frequency and short time, and continuously strengthen nurses</w:t>
      </w:r>
      <w:r w:rsidR="0027633E">
        <w:rPr>
          <w:rFonts w:ascii="Times New Roman" w:eastAsia="SimSun" w:hAnsi="Times New Roman" w:cs="Times New Roman"/>
          <w:sz w:val="24"/>
          <w:shd w:val="clear" w:color="auto" w:fill="FFFFFF"/>
        </w:rPr>
        <w:t>’</w:t>
      </w:r>
      <w:r>
        <w:rPr>
          <w:rFonts w:ascii="Times New Roman" w:eastAsia="SimSun" w:hAnsi="Times New Roman" w:cs="Times New Roman"/>
          <w:sz w:val="24"/>
          <w:shd w:val="clear" w:color="auto" w:fill="FFFFFF"/>
        </w:rPr>
        <w:t xml:space="preserve"> awareness of risk prevention. In addition, the nail net course can be reviewed and watched repeatedly, which reduces the time cost and psychological burden of nurses participating in the training, and enables nurses to take the initiative to use the fragmented time to complete the learning task; Small-scale interactive training, such as morning study and afternoon discussion, also makes nurses change from passive acceptance of knowledge to active participation and experience sharing, which enhances their learning enthusiasm and sense of accomplishment. The improvement of self-efficacy makes nurses more confident to identify risks, implement norms</w:t>
      </w:r>
      <w:r w:rsidR="00265F9B">
        <w:rPr>
          <w:rFonts w:ascii="Times New Roman" w:eastAsia="SimSun" w:hAnsi="Times New Roman" w:cs="Times New Roman"/>
          <w:sz w:val="24"/>
          <w:shd w:val="clear" w:color="auto" w:fill="FFFFFF"/>
        </w:rPr>
        <w:t>, and take the initiative to warn when facing complex clinical</w:t>
      </w:r>
      <w:r>
        <w:rPr>
          <w:rFonts w:ascii="Times New Roman" w:eastAsia="SimSun" w:hAnsi="Times New Roman" w:cs="Times New Roman"/>
          <w:sz w:val="24"/>
          <w:shd w:val="clear" w:color="auto" w:fill="FFFFFF"/>
        </w:rPr>
        <w:t xml:space="preserve"> situations, thus preventing the occurrence of adverse events </w:t>
      </w:r>
      <w:r>
        <w:rPr>
          <w:rFonts w:ascii="Times New Roman" w:eastAsia="SimSun" w:hAnsi="Times New Roman" w:cs="Times New Roman"/>
          <w:sz w:val="24"/>
          <w:shd w:val="clear" w:color="auto" w:fill="FFFFFF"/>
          <w:vertAlign w:val="superscript"/>
        </w:rPr>
        <w:t>[15]</w:t>
      </w:r>
      <w:r>
        <w:rPr>
          <w:rFonts w:ascii="Times New Roman" w:eastAsia="SimSun" w:hAnsi="Times New Roman" w:cs="Times New Roman"/>
          <w:sz w:val="24"/>
          <w:shd w:val="clear" w:color="auto" w:fill="FFFFFF"/>
        </w:rPr>
        <w:t xml:space="preserve">. As can be seen from </w:t>
      </w:r>
      <w:r>
        <w:rPr>
          <w:rFonts w:ascii="Times New Roman" w:eastAsia="SimSun" w:hAnsi="Times New Roman" w:cs="Times New Roman"/>
          <w:b/>
          <w:bCs/>
          <w:sz w:val="24"/>
          <w:shd w:val="clear" w:color="auto" w:fill="FFFFFF"/>
        </w:rPr>
        <w:t>Table 2</w:t>
      </w:r>
      <w:r>
        <w:rPr>
          <w:rFonts w:ascii="Times New Roman" w:eastAsia="SimSun" w:hAnsi="Times New Roman" w:cs="Times New Roman"/>
          <w:sz w:val="24"/>
          <w:shd w:val="clear" w:color="auto" w:fill="FFFFFF"/>
        </w:rPr>
        <w:t>, the incidence of adverse events such as falling/falling out of bed, improper infusion speed, ill observation</w:t>
      </w:r>
      <w:r w:rsidR="00265F9B">
        <w:rPr>
          <w:rFonts w:ascii="Times New Roman" w:eastAsia="SimSun" w:hAnsi="Times New Roman" w:cs="Times New Roman"/>
          <w:sz w:val="24"/>
          <w:shd w:val="clear" w:color="auto" w:fill="FFFFFF"/>
        </w:rPr>
        <w:t>,</w:t>
      </w:r>
      <w:r>
        <w:rPr>
          <w:rFonts w:ascii="Times New Roman" w:eastAsia="SimSun" w:hAnsi="Times New Roman" w:cs="Times New Roman"/>
          <w:sz w:val="24"/>
          <w:shd w:val="clear" w:color="auto" w:fill="FFFFFF"/>
        </w:rPr>
        <w:t xml:space="preserve"> and improper treatment of nurses in </w:t>
      </w:r>
      <w:r w:rsidR="002166D8">
        <w:rPr>
          <w:rFonts w:ascii="Times New Roman" w:eastAsia="SimSun" w:hAnsi="Times New Roman" w:cs="Times New Roman"/>
          <w:sz w:val="24"/>
          <w:shd w:val="clear" w:color="auto" w:fill="FFFFFF"/>
        </w:rPr>
        <w:t xml:space="preserve">the </w:t>
      </w:r>
      <w:r>
        <w:rPr>
          <w:rFonts w:ascii="Times New Roman" w:eastAsia="SimSun" w:hAnsi="Times New Roman" w:cs="Times New Roman"/>
          <w:sz w:val="24"/>
          <w:shd w:val="clear" w:color="auto" w:fill="FFFFFF"/>
        </w:rPr>
        <w:t xml:space="preserve">diversified training group is significantly lower than that in </w:t>
      </w:r>
      <w:r w:rsidR="002166D8">
        <w:rPr>
          <w:rFonts w:ascii="Times New Roman" w:eastAsia="SimSun" w:hAnsi="Times New Roman" w:cs="Times New Roman"/>
          <w:sz w:val="24"/>
          <w:shd w:val="clear" w:color="auto" w:fill="FFFFFF"/>
        </w:rPr>
        <w:t xml:space="preserve">the </w:t>
      </w:r>
      <w:r>
        <w:rPr>
          <w:rFonts w:ascii="Times New Roman" w:eastAsia="SimSun" w:hAnsi="Times New Roman" w:cs="Times New Roman"/>
          <w:sz w:val="24"/>
          <w:shd w:val="clear" w:color="auto" w:fill="FFFFFF"/>
        </w:rPr>
        <w:t xml:space="preserve">conventional training group, indicating that diversified training can effectively reduce the risk of adverse events in </w:t>
      </w:r>
      <w:r w:rsidR="002166D8">
        <w:rPr>
          <w:rFonts w:ascii="Times New Roman" w:eastAsia="SimSun" w:hAnsi="Times New Roman" w:cs="Times New Roman"/>
          <w:sz w:val="24"/>
          <w:shd w:val="clear" w:color="auto" w:fill="FFFFFF"/>
        </w:rPr>
        <w:t xml:space="preserve">the </w:t>
      </w:r>
      <w:r>
        <w:rPr>
          <w:rFonts w:ascii="Times New Roman" w:eastAsia="SimSun" w:hAnsi="Times New Roman" w:cs="Times New Roman"/>
          <w:sz w:val="24"/>
          <w:shd w:val="clear" w:color="auto" w:fill="FFFFFF"/>
        </w:rPr>
        <w:t xml:space="preserve">clinical work of nurses in </w:t>
      </w:r>
      <w:r w:rsidR="002166D8">
        <w:rPr>
          <w:rFonts w:ascii="Times New Roman" w:eastAsia="SimSun" w:hAnsi="Times New Roman" w:cs="Times New Roman"/>
          <w:sz w:val="24"/>
          <w:shd w:val="clear" w:color="auto" w:fill="FFFFFF"/>
        </w:rPr>
        <w:t xml:space="preserve">the </w:t>
      </w:r>
      <w:r>
        <w:rPr>
          <w:rFonts w:ascii="Times New Roman" w:eastAsia="SimSun" w:hAnsi="Times New Roman" w:cs="Times New Roman"/>
          <w:sz w:val="24"/>
          <w:shd w:val="clear" w:color="auto" w:fill="FFFFFF"/>
        </w:rPr>
        <w:t>cardiology department.</w:t>
      </w:r>
    </w:p>
    <w:p w14:paraId="1AC5A4DA" w14:textId="77777777" w:rsidR="003E15CC" w:rsidRDefault="003E15CC" w:rsidP="00701652">
      <w:pPr>
        <w:snapToGrid w:val="0"/>
        <w:rPr>
          <w:rFonts w:ascii="Times New Roman" w:eastAsia="SimSun" w:hAnsi="Times New Roman" w:cs="Times New Roman"/>
          <w:sz w:val="24"/>
          <w:shd w:val="clear" w:color="auto" w:fill="FFFFFF"/>
        </w:rPr>
      </w:pPr>
    </w:p>
    <w:p w14:paraId="1AC5A4DB" w14:textId="2EF23EB3" w:rsidR="003E15CC" w:rsidRDefault="00000000" w:rsidP="00701652">
      <w:pPr>
        <w:snapToGrid w:val="0"/>
        <w:rPr>
          <w:rFonts w:ascii="Times New Roman" w:eastAsia="SimSun" w:hAnsi="Times New Roman" w:cs="Times New Roman"/>
          <w:b/>
          <w:bCs/>
          <w:sz w:val="24"/>
          <w:shd w:val="clear" w:color="auto" w:fill="FFFFFF"/>
        </w:rPr>
      </w:pPr>
      <w:r>
        <w:rPr>
          <w:rFonts w:ascii="Times New Roman" w:eastAsia="SimSun" w:hAnsi="Times New Roman" w:cs="Times New Roman" w:hint="eastAsia"/>
          <w:b/>
          <w:bCs/>
          <w:sz w:val="24"/>
          <w:shd w:val="clear" w:color="auto" w:fill="FFFFFF"/>
        </w:rPr>
        <w:t>4</w:t>
      </w:r>
      <w:r>
        <w:rPr>
          <w:rFonts w:ascii="Times New Roman" w:eastAsia="SimSun" w:hAnsi="Times New Roman" w:cs="Times New Roman"/>
          <w:b/>
          <w:bCs/>
          <w:sz w:val="24"/>
          <w:shd w:val="clear" w:color="auto" w:fill="FFFFFF"/>
        </w:rPr>
        <w:t>.3</w:t>
      </w:r>
      <w:r>
        <w:rPr>
          <w:rFonts w:ascii="Times New Roman" w:eastAsia="SimSun" w:hAnsi="Times New Roman" w:cs="Times New Roman" w:hint="eastAsia"/>
          <w:b/>
          <w:bCs/>
          <w:sz w:val="24"/>
          <w:shd w:val="clear" w:color="auto" w:fill="FFFFFF"/>
        </w:rPr>
        <w:t>.</w:t>
      </w:r>
      <w:r>
        <w:rPr>
          <w:rFonts w:ascii="Times New Roman" w:eastAsia="SimSun" w:hAnsi="Times New Roman" w:cs="Times New Roman"/>
          <w:b/>
          <w:bCs/>
          <w:sz w:val="24"/>
          <w:shd w:val="clear" w:color="auto" w:fill="FFFFFF"/>
        </w:rPr>
        <w:t xml:space="preserve"> Diversified training based on fragmented time management can improve nurses</w:t>
      </w:r>
      <w:r w:rsidR="0027633E">
        <w:rPr>
          <w:rFonts w:ascii="Times New Roman" w:eastAsia="SimSun" w:hAnsi="Times New Roman" w:cs="Times New Roman"/>
          <w:b/>
          <w:bCs/>
          <w:sz w:val="24"/>
          <w:shd w:val="clear" w:color="auto" w:fill="FFFFFF"/>
        </w:rPr>
        <w:t>’</w:t>
      </w:r>
      <w:r>
        <w:rPr>
          <w:rFonts w:ascii="Times New Roman" w:eastAsia="SimSun" w:hAnsi="Times New Roman" w:cs="Times New Roman"/>
          <w:b/>
          <w:bCs/>
          <w:sz w:val="24"/>
          <w:shd w:val="clear" w:color="auto" w:fill="FFFFFF"/>
        </w:rPr>
        <w:t xml:space="preserve"> core comprehensive ability and post competence </w:t>
      </w:r>
    </w:p>
    <w:p w14:paraId="1AC5A4DC" w14:textId="39ACA8B4" w:rsidR="003E15CC" w:rsidRDefault="00000000" w:rsidP="00701652">
      <w:pPr>
        <w:snapToGrid w:val="0"/>
        <w:rPr>
          <w:rFonts w:ascii="Times New Roman" w:eastAsia="SimSun" w:hAnsi="Times New Roman" w:cs="Times New Roman"/>
          <w:sz w:val="24"/>
          <w:shd w:val="clear" w:color="auto" w:fill="FFFFFF"/>
        </w:rPr>
      </w:pPr>
      <w:r>
        <w:rPr>
          <w:rFonts w:ascii="Times New Roman" w:eastAsia="SimSun" w:hAnsi="Times New Roman" w:cs="Times New Roman"/>
          <w:sz w:val="24"/>
          <w:shd w:val="clear" w:color="auto" w:fill="FFFFFF"/>
        </w:rPr>
        <w:t xml:space="preserve">At present, the mortality rate of cardiovascular disease ranks first among all kinds of diseases, and the prevention and control of cardiovascular disease has become a major public health problem. With the rapid development of cardiovascular disease diagnosis and treatment technology, various new technologies and new businesses have been applied to </w:t>
      </w:r>
      <w:r w:rsidR="002166D8">
        <w:rPr>
          <w:rFonts w:ascii="Times New Roman" w:eastAsia="SimSun" w:hAnsi="Times New Roman" w:cs="Times New Roman"/>
          <w:sz w:val="24"/>
          <w:shd w:val="clear" w:color="auto" w:fill="FFFFFF"/>
        </w:rPr>
        <w:t xml:space="preserve">the </w:t>
      </w:r>
      <w:r>
        <w:rPr>
          <w:rFonts w:ascii="Times New Roman" w:eastAsia="SimSun" w:hAnsi="Times New Roman" w:cs="Times New Roman"/>
          <w:sz w:val="24"/>
          <w:shd w:val="clear" w:color="auto" w:fill="FFFFFF"/>
        </w:rPr>
        <w:t xml:space="preserve">clinic </w:t>
      </w:r>
      <w:r>
        <w:rPr>
          <w:rFonts w:ascii="Times New Roman" w:eastAsia="SimSun" w:hAnsi="Times New Roman" w:cs="Times New Roman"/>
          <w:sz w:val="24"/>
          <w:shd w:val="clear" w:color="auto" w:fill="FFFFFF"/>
          <w:vertAlign w:val="superscript"/>
        </w:rPr>
        <w:t>[16]</w:t>
      </w:r>
      <w:r>
        <w:rPr>
          <w:rFonts w:ascii="Times New Roman" w:eastAsia="SimSun" w:hAnsi="Times New Roman" w:cs="Times New Roman"/>
          <w:sz w:val="24"/>
          <w:shd w:val="clear" w:color="auto" w:fill="FFFFFF"/>
        </w:rPr>
        <w:t>. At present, new nurses need standardized training in the hospital, and the professional level of nursing is uneven. In order to make more rational use of nursing human resources and continuously improve the post competence of nurses at different levels, the training of nurses</w:t>
      </w:r>
      <w:r w:rsidR="0027633E">
        <w:rPr>
          <w:rFonts w:ascii="Times New Roman" w:eastAsia="SimSun" w:hAnsi="Times New Roman" w:cs="Times New Roman"/>
          <w:sz w:val="24"/>
          <w:shd w:val="clear" w:color="auto" w:fill="FFFFFF"/>
        </w:rPr>
        <w:t>’</w:t>
      </w:r>
      <w:r>
        <w:rPr>
          <w:rFonts w:ascii="Times New Roman" w:eastAsia="SimSun" w:hAnsi="Times New Roman" w:cs="Times New Roman"/>
          <w:sz w:val="24"/>
          <w:shd w:val="clear" w:color="auto" w:fill="FFFFFF"/>
        </w:rPr>
        <w:t xml:space="preserve"> core comprehensive ability has become the focus of nursing managers and nursing educators. Although some achievements have been made in the training of cardiovascular nurses in China, there are still many problems that seriously affect the training effect. The busy clinical work makes all kinds of training a mere formality, so exploring new training modes has attracted more and more attention. The results of this study show that, as can be seen from </w:t>
      </w:r>
      <w:r>
        <w:rPr>
          <w:rFonts w:ascii="Times New Roman" w:eastAsia="SimSun" w:hAnsi="Times New Roman" w:cs="Times New Roman"/>
          <w:b/>
          <w:bCs/>
          <w:sz w:val="24"/>
          <w:shd w:val="clear" w:color="auto" w:fill="FFFFFF"/>
        </w:rPr>
        <w:t>Table 3</w:t>
      </w:r>
      <w:r>
        <w:rPr>
          <w:rFonts w:ascii="Times New Roman" w:eastAsia="SimSun" w:hAnsi="Times New Roman" w:cs="Times New Roman"/>
          <w:sz w:val="24"/>
          <w:shd w:val="clear" w:color="auto" w:fill="FFFFFF"/>
        </w:rPr>
        <w:t>, the scores of nurses</w:t>
      </w:r>
      <w:r w:rsidR="0027633E">
        <w:rPr>
          <w:rFonts w:ascii="Times New Roman" w:eastAsia="SimSun" w:hAnsi="Times New Roman" w:cs="Times New Roman"/>
          <w:sz w:val="24"/>
          <w:shd w:val="clear" w:color="auto" w:fill="FFFFFF"/>
        </w:rPr>
        <w:t>’</w:t>
      </w:r>
      <w:r>
        <w:rPr>
          <w:rFonts w:ascii="Times New Roman" w:eastAsia="SimSun" w:hAnsi="Times New Roman" w:cs="Times New Roman"/>
          <w:sz w:val="24"/>
          <w:shd w:val="clear" w:color="auto" w:fill="FFFFFF"/>
        </w:rPr>
        <w:t xml:space="preserve"> core competence assessment scale in </w:t>
      </w:r>
      <w:r w:rsidR="002166D8">
        <w:rPr>
          <w:rFonts w:ascii="Times New Roman" w:eastAsia="SimSun" w:hAnsi="Times New Roman" w:cs="Times New Roman"/>
          <w:sz w:val="24"/>
          <w:shd w:val="clear" w:color="auto" w:fill="FFFFFF"/>
        </w:rPr>
        <w:t xml:space="preserve">the diversified training group are higher than those in the </w:t>
      </w:r>
      <w:r>
        <w:rPr>
          <w:rFonts w:ascii="Times New Roman" w:eastAsia="SimSun" w:hAnsi="Times New Roman" w:cs="Times New Roman"/>
          <w:sz w:val="24"/>
          <w:shd w:val="clear" w:color="auto" w:fill="FFFFFF"/>
        </w:rPr>
        <w:t>conventional training group, which shows that diversified training based on fragmented time management can improve nurses</w:t>
      </w:r>
      <w:r w:rsidR="0027633E">
        <w:rPr>
          <w:rFonts w:ascii="Times New Roman" w:eastAsia="SimSun" w:hAnsi="Times New Roman" w:cs="Times New Roman"/>
          <w:sz w:val="24"/>
          <w:shd w:val="clear" w:color="auto" w:fill="FFFFFF"/>
        </w:rPr>
        <w:t>’</w:t>
      </w:r>
      <w:r>
        <w:rPr>
          <w:rFonts w:ascii="Times New Roman" w:eastAsia="SimSun" w:hAnsi="Times New Roman" w:cs="Times New Roman"/>
          <w:sz w:val="24"/>
          <w:shd w:val="clear" w:color="auto" w:fill="FFFFFF"/>
        </w:rPr>
        <w:t xml:space="preserve"> core comprehensive competence. By using diversified training methods, using the core system and process of morning learning, consolidating specialized knowledge by nailing online classes, enhancing first-aid ability by scenario simulation emergency drills, exercising clinical nursing thinking by three-level rounds, learning new progress and knowledge of nursing by WeChat, and evaluating continuous nursing quality improvement by </w:t>
      </w:r>
      <w:r>
        <w:rPr>
          <w:rFonts w:ascii="Times New Roman" w:eastAsia="SimSun" w:hAnsi="Times New Roman" w:cs="Times New Roman"/>
          <w:sz w:val="24"/>
          <w:shd w:val="clear" w:color="auto" w:fill="FFFFFF"/>
        </w:rPr>
        <w:lastRenderedPageBreak/>
        <w:t xml:space="preserve">follow-up, we can guide nurses to accumulate learning knowledge and improve their comprehensive ability of nursing core, so as to meet the requirements of post competence and improve the nursing level of cardiology nurses. </w:t>
      </w:r>
    </w:p>
    <w:p w14:paraId="1AC5A4DD" w14:textId="77777777" w:rsidR="003E15CC" w:rsidRDefault="003E15CC" w:rsidP="00701652">
      <w:pPr>
        <w:snapToGrid w:val="0"/>
        <w:rPr>
          <w:rFonts w:ascii="Times New Roman" w:eastAsia="SimSun" w:hAnsi="Times New Roman" w:cs="Times New Roman"/>
          <w:sz w:val="24"/>
          <w:shd w:val="clear" w:color="auto" w:fill="FFFFFF"/>
        </w:rPr>
      </w:pPr>
    </w:p>
    <w:p w14:paraId="1AC5A4DE" w14:textId="77777777" w:rsidR="003E15CC" w:rsidRDefault="00000000" w:rsidP="00701652">
      <w:pPr>
        <w:snapToGrid w:val="0"/>
        <w:rPr>
          <w:rFonts w:ascii="Times New Roman" w:eastAsia="SimSun" w:hAnsi="Times New Roman" w:cs="Times New Roman"/>
          <w:b/>
          <w:bCs/>
          <w:sz w:val="24"/>
          <w:shd w:val="clear" w:color="auto" w:fill="FFFFFF"/>
        </w:rPr>
      </w:pPr>
      <w:r>
        <w:rPr>
          <w:rFonts w:ascii="Times New Roman" w:eastAsia="SimSun" w:hAnsi="Times New Roman" w:cs="Times New Roman" w:hint="eastAsia"/>
          <w:b/>
          <w:bCs/>
          <w:sz w:val="24"/>
          <w:shd w:val="clear" w:color="auto" w:fill="FFFFFF"/>
        </w:rPr>
        <w:t>5. Conclusion</w:t>
      </w:r>
    </w:p>
    <w:p w14:paraId="1AC5A4DF" w14:textId="76E2415B" w:rsidR="003E15CC" w:rsidRDefault="00000000" w:rsidP="00701652">
      <w:pPr>
        <w:snapToGrid w:val="0"/>
        <w:rPr>
          <w:rFonts w:ascii="Times New Roman" w:eastAsia="SimSun" w:hAnsi="Times New Roman" w:cs="Times New Roman"/>
          <w:sz w:val="24"/>
          <w:shd w:val="clear" w:color="auto" w:fill="FFFFFF"/>
        </w:rPr>
      </w:pPr>
      <w:r>
        <w:rPr>
          <w:rFonts w:ascii="Times New Roman" w:eastAsia="SimSun" w:hAnsi="Times New Roman" w:cs="Times New Roman"/>
          <w:sz w:val="24"/>
          <w:shd w:val="clear" w:color="auto" w:fill="FFFFFF"/>
        </w:rPr>
        <w:t>To sum up, the diversified training mode under fragmented time management can effectively improve nurses</w:t>
      </w:r>
      <w:r w:rsidR="0027633E">
        <w:rPr>
          <w:rFonts w:ascii="Times New Roman" w:eastAsia="SimSun" w:hAnsi="Times New Roman" w:cs="Times New Roman"/>
          <w:sz w:val="24"/>
          <w:shd w:val="clear" w:color="auto" w:fill="FFFFFF"/>
        </w:rPr>
        <w:t>’</w:t>
      </w:r>
      <w:r>
        <w:rPr>
          <w:rFonts w:ascii="Times New Roman" w:eastAsia="SimSun" w:hAnsi="Times New Roman" w:cs="Times New Roman" w:hint="eastAsia"/>
          <w:sz w:val="24"/>
          <w:shd w:val="clear" w:color="auto" w:fill="FFFFFF"/>
        </w:rPr>
        <w:t xml:space="preserve"> </w:t>
      </w:r>
      <w:r>
        <w:rPr>
          <w:rFonts w:ascii="Times New Roman" w:eastAsia="SimSun" w:hAnsi="Times New Roman" w:cs="Times New Roman"/>
          <w:sz w:val="24"/>
          <w:shd w:val="clear" w:color="auto" w:fill="FFFFFF"/>
        </w:rPr>
        <w:t>theoretical knowledge and operational skills, improve nurses</w:t>
      </w:r>
      <w:r w:rsidR="0027633E">
        <w:rPr>
          <w:rFonts w:ascii="Times New Roman" w:eastAsia="SimSun" w:hAnsi="Times New Roman" w:cs="Times New Roman"/>
          <w:sz w:val="24"/>
          <w:shd w:val="clear" w:color="auto" w:fill="FFFFFF"/>
        </w:rPr>
        <w:t>’</w:t>
      </w:r>
      <w:r>
        <w:rPr>
          <w:rFonts w:ascii="Times New Roman" w:eastAsia="SimSun" w:hAnsi="Times New Roman" w:cs="Times New Roman"/>
          <w:sz w:val="24"/>
          <w:shd w:val="clear" w:color="auto" w:fill="FFFFFF"/>
        </w:rPr>
        <w:t xml:space="preserve"> comprehensive core competence, enhance their post competence</w:t>
      </w:r>
      <w:r w:rsidR="002166D8">
        <w:rPr>
          <w:rFonts w:ascii="Times New Roman" w:eastAsia="SimSun" w:hAnsi="Times New Roman" w:cs="Times New Roman"/>
          <w:sz w:val="24"/>
          <w:shd w:val="clear" w:color="auto" w:fill="FFFFFF"/>
        </w:rPr>
        <w:t>,</w:t>
      </w:r>
      <w:r>
        <w:rPr>
          <w:rFonts w:ascii="Times New Roman" w:eastAsia="SimSun" w:hAnsi="Times New Roman" w:cs="Times New Roman"/>
          <w:sz w:val="24"/>
          <w:shd w:val="clear" w:color="auto" w:fill="FFFFFF"/>
        </w:rPr>
        <w:t xml:space="preserve"> and reduce the occurrence of adverse events. However, the training time of nurses in the two groups in this study is different, and there may be </w:t>
      </w:r>
      <w:r w:rsidR="002166D8">
        <w:rPr>
          <w:rFonts w:ascii="Times New Roman" w:eastAsia="SimSun" w:hAnsi="Times New Roman" w:cs="Times New Roman"/>
          <w:sz w:val="24"/>
          <w:shd w:val="clear" w:color="auto" w:fill="FFFFFF"/>
        </w:rPr>
        <w:t>time-mixing</w:t>
      </w:r>
      <w:r>
        <w:rPr>
          <w:rFonts w:ascii="Times New Roman" w:eastAsia="SimSun" w:hAnsi="Times New Roman" w:cs="Times New Roman"/>
          <w:sz w:val="24"/>
          <w:shd w:val="clear" w:color="auto" w:fill="FFFFFF"/>
        </w:rPr>
        <w:t xml:space="preserve"> bias, which can be further verified by prospective randomized controlled studies in the future.</w:t>
      </w:r>
    </w:p>
    <w:p w14:paraId="1AC5A4E0" w14:textId="77777777" w:rsidR="003E15CC" w:rsidRDefault="003E15CC" w:rsidP="00701652">
      <w:pPr>
        <w:snapToGrid w:val="0"/>
        <w:rPr>
          <w:rFonts w:ascii="Times New Roman" w:eastAsia="SimSun" w:hAnsi="Times New Roman" w:cs="Times New Roman"/>
          <w:sz w:val="24"/>
          <w:shd w:val="clear" w:color="auto" w:fill="FFFFFF"/>
        </w:rPr>
      </w:pPr>
    </w:p>
    <w:p w14:paraId="1AC5A4E1" w14:textId="77777777" w:rsidR="003E15CC" w:rsidRDefault="00000000" w:rsidP="00701652">
      <w:pPr>
        <w:snapToGrid w:val="0"/>
        <w:rPr>
          <w:rFonts w:ascii="Times New Roman" w:hAnsi="Times New Roman"/>
          <w:b/>
          <w:bCs/>
          <w:sz w:val="24"/>
        </w:rPr>
      </w:pPr>
      <w:bookmarkStart w:id="0" w:name="_Hlk181689731"/>
      <w:r>
        <w:rPr>
          <w:rFonts w:ascii="Times New Roman" w:hAnsi="Times New Roman"/>
          <w:b/>
          <w:bCs/>
          <w:sz w:val="24"/>
        </w:rPr>
        <w:t>Disclosure statement</w:t>
      </w:r>
    </w:p>
    <w:p w14:paraId="1AC5A4E2" w14:textId="77777777" w:rsidR="003E15CC" w:rsidRDefault="00000000" w:rsidP="00701652">
      <w:pPr>
        <w:snapToGrid w:val="0"/>
        <w:rPr>
          <w:rFonts w:ascii="Times New Roman" w:hAnsi="Times New Roman"/>
          <w:sz w:val="24"/>
        </w:rPr>
      </w:pPr>
      <w:r>
        <w:rPr>
          <w:rFonts w:ascii="Times New Roman" w:hAnsi="Times New Roman"/>
          <w:sz w:val="24"/>
        </w:rPr>
        <w:t xml:space="preserve">The authors declare no conflict of interest. </w:t>
      </w:r>
    </w:p>
    <w:bookmarkEnd w:id="0"/>
    <w:p w14:paraId="1AC5A4E3" w14:textId="77777777" w:rsidR="003E15CC" w:rsidRDefault="003E15CC" w:rsidP="00701652">
      <w:pPr>
        <w:snapToGrid w:val="0"/>
        <w:rPr>
          <w:rFonts w:ascii="Times New Roman" w:eastAsia="SimSun" w:hAnsi="Times New Roman" w:cs="Times New Roman"/>
          <w:sz w:val="24"/>
          <w:shd w:val="clear" w:color="auto" w:fill="FFFFFF"/>
        </w:rPr>
      </w:pPr>
    </w:p>
    <w:p w14:paraId="1AC5A4E4" w14:textId="77777777" w:rsidR="003E15CC" w:rsidRDefault="00000000" w:rsidP="00701652">
      <w:pPr>
        <w:pStyle w:val="Heading2"/>
        <w:snapToGrid w:val="0"/>
        <w:spacing w:beforeAutospacing="0" w:afterAutospacing="0"/>
        <w:jc w:val="both"/>
        <w:rPr>
          <w:rFonts w:ascii="Times New Roman" w:hAnsi="Times New Roman" w:hint="default"/>
          <w:sz w:val="24"/>
          <w:szCs w:val="24"/>
        </w:rPr>
      </w:pPr>
      <w:r>
        <w:rPr>
          <w:rFonts w:ascii="Times New Roman" w:hAnsi="Times New Roman" w:hint="default"/>
          <w:sz w:val="24"/>
          <w:szCs w:val="24"/>
        </w:rPr>
        <w:t>References</w:t>
      </w:r>
    </w:p>
    <w:p w14:paraId="023FA534" w14:textId="77777777" w:rsidR="0027633E" w:rsidRDefault="0027633E" w:rsidP="0027633E">
      <w:pPr>
        <w:snapToGrid w:val="0"/>
        <w:ind w:left="709" w:hanging="709"/>
        <w:rPr>
          <w:rFonts w:ascii="Times New Roman" w:eastAsia="SimSun" w:hAnsi="Times New Roman" w:cs="Times New Roman"/>
          <w:sz w:val="24"/>
          <w:shd w:val="clear" w:color="auto" w:fill="FFFFFF"/>
        </w:rPr>
      </w:pPr>
      <w:r w:rsidRPr="0027633E">
        <w:rPr>
          <w:rFonts w:ascii="Times New Roman" w:eastAsia="SimSun" w:hAnsi="Times New Roman" w:cs="Times New Roman"/>
          <w:sz w:val="24"/>
          <w:shd w:val="clear" w:color="auto" w:fill="FFFFFF"/>
        </w:rPr>
        <w:t xml:space="preserve">[1] </w:t>
      </w:r>
      <w:r>
        <w:rPr>
          <w:rFonts w:ascii="Times New Roman" w:eastAsia="SimSun" w:hAnsi="Times New Roman" w:cs="Times New Roman"/>
          <w:sz w:val="24"/>
          <w:shd w:val="clear" w:color="auto" w:fill="FFFFFF"/>
        </w:rPr>
        <w:tab/>
      </w:r>
      <w:r w:rsidRPr="0027633E">
        <w:rPr>
          <w:rFonts w:ascii="Times New Roman" w:eastAsia="SimSun" w:hAnsi="Times New Roman" w:cs="Times New Roman"/>
          <w:sz w:val="24"/>
          <w:shd w:val="clear" w:color="auto" w:fill="FFFFFF"/>
        </w:rPr>
        <w:t>National Health and Family Planning Commission, 2016, Notice on Printing and Distributing the National Nursing Development Plan (2016–2020). Standard.</w:t>
      </w:r>
    </w:p>
    <w:p w14:paraId="4839F79E" w14:textId="77777777" w:rsidR="0027633E" w:rsidRDefault="0027633E" w:rsidP="0027633E">
      <w:pPr>
        <w:snapToGrid w:val="0"/>
        <w:ind w:left="709" w:hanging="709"/>
        <w:rPr>
          <w:rFonts w:ascii="Times New Roman" w:eastAsia="SimSun" w:hAnsi="Times New Roman" w:cs="Times New Roman"/>
          <w:sz w:val="24"/>
          <w:shd w:val="clear" w:color="auto" w:fill="FFFFFF"/>
        </w:rPr>
      </w:pPr>
      <w:r w:rsidRPr="0027633E">
        <w:rPr>
          <w:rFonts w:ascii="Times New Roman" w:eastAsia="SimSun" w:hAnsi="Times New Roman" w:cs="Times New Roman"/>
          <w:sz w:val="24"/>
          <w:shd w:val="clear" w:color="auto" w:fill="FFFFFF"/>
        </w:rPr>
        <w:t xml:space="preserve">[2] </w:t>
      </w:r>
      <w:r>
        <w:rPr>
          <w:rFonts w:ascii="Times New Roman" w:eastAsia="SimSun" w:hAnsi="Times New Roman" w:cs="Times New Roman"/>
          <w:sz w:val="24"/>
          <w:shd w:val="clear" w:color="auto" w:fill="FFFFFF"/>
        </w:rPr>
        <w:tab/>
      </w:r>
      <w:r w:rsidRPr="0027633E">
        <w:rPr>
          <w:rFonts w:ascii="Times New Roman" w:eastAsia="SimSun" w:hAnsi="Times New Roman" w:cs="Times New Roman"/>
          <w:sz w:val="24"/>
          <w:shd w:val="clear" w:color="auto" w:fill="FFFFFF"/>
        </w:rPr>
        <w:t>Preto V, Pedrao L, 2009, Stress Among Nurses Who Work at the Intensive Care Unit. Rev Esc Enferm USP, 43(4): 841–848.</w:t>
      </w:r>
    </w:p>
    <w:p w14:paraId="3F51E551" w14:textId="250195C6" w:rsidR="0027633E" w:rsidRDefault="0027633E" w:rsidP="0027633E">
      <w:pPr>
        <w:snapToGrid w:val="0"/>
        <w:ind w:left="709" w:hanging="709"/>
        <w:rPr>
          <w:rFonts w:ascii="Times New Roman" w:eastAsia="SimSun" w:hAnsi="Times New Roman" w:cs="Times New Roman"/>
          <w:sz w:val="24"/>
          <w:shd w:val="clear" w:color="auto" w:fill="FFFFFF"/>
        </w:rPr>
      </w:pPr>
      <w:r w:rsidRPr="0027633E">
        <w:rPr>
          <w:rFonts w:ascii="Times New Roman" w:eastAsia="SimSun" w:hAnsi="Times New Roman" w:cs="Times New Roman"/>
          <w:sz w:val="24"/>
          <w:shd w:val="clear" w:color="auto" w:fill="FFFFFF"/>
        </w:rPr>
        <w:t xml:space="preserve">[3] </w:t>
      </w:r>
      <w:r>
        <w:rPr>
          <w:rFonts w:ascii="Times New Roman" w:eastAsia="SimSun" w:hAnsi="Times New Roman" w:cs="Times New Roman"/>
          <w:sz w:val="24"/>
          <w:shd w:val="clear" w:color="auto" w:fill="FFFFFF"/>
        </w:rPr>
        <w:tab/>
      </w:r>
      <w:r w:rsidRPr="0027633E">
        <w:rPr>
          <w:rFonts w:ascii="Times New Roman" w:eastAsia="SimSun" w:hAnsi="Times New Roman" w:cs="Times New Roman"/>
          <w:sz w:val="24"/>
          <w:shd w:val="clear" w:color="auto" w:fill="FFFFFF"/>
        </w:rPr>
        <w:t>Li M, Zhang Y, Qin L, et al., 2022, Construction of Evaluation Index System of Nurses</w:t>
      </w:r>
      <w:r>
        <w:rPr>
          <w:rFonts w:ascii="Times New Roman" w:eastAsia="SimSun" w:hAnsi="Times New Roman" w:cs="Times New Roman"/>
          <w:sz w:val="24"/>
          <w:shd w:val="clear" w:color="auto" w:fill="FFFFFF"/>
        </w:rPr>
        <w:t>’</w:t>
      </w:r>
      <w:r w:rsidRPr="0027633E">
        <w:rPr>
          <w:rFonts w:ascii="Times New Roman" w:eastAsia="SimSun" w:hAnsi="Times New Roman" w:cs="Times New Roman"/>
          <w:sz w:val="24"/>
          <w:shd w:val="clear" w:color="auto" w:fill="FFFFFF"/>
        </w:rPr>
        <w:t xml:space="preserve"> Post Competence in Imaging Department. Henan Medical Research, 31(8): 1430–1434.</w:t>
      </w:r>
    </w:p>
    <w:p w14:paraId="28E69C1F" w14:textId="77777777" w:rsidR="0027633E" w:rsidRDefault="0027633E" w:rsidP="0027633E">
      <w:pPr>
        <w:snapToGrid w:val="0"/>
        <w:ind w:left="709" w:hanging="709"/>
        <w:rPr>
          <w:rFonts w:ascii="Times New Roman" w:eastAsia="SimSun" w:hAnsi="Times New Roman" w:cs="Times New Roman"/>
          <w:sz w:val="24"/>
          <w:shd w:val="clear" w:color="auto" w:fill="FFFFFF"/>
        </w:rPr>
      </w:pPr>
      <w:r w:rsidRPr="0027633E">
        <w:rPr>
          <w:rFonts w:ascii="Times New Roman" w:eastAsia="SimSun" w:hAnsi="Times New Roman" w:cs="Times New Roman"/>
          <w:sz w:val="24"/>
          <w:shd w:val="clear" w:color="auto" w:fill="FFFFFF"/>
        </w:rPr>
        <w:t xml:space="preserve">[4] </w:t>
      </w:r>
      <w:r>
        <w:rPr>
          <w:rFonts w:ascii="Times New Roman" w:eastAsia="SimSun" w:hAnsi="Times New Roman" w:cs="Times New Roman"/>
          <w:sz w:val="24"/>
          <w:shd w:val="clear" w:color="auto" w:fill="FFFFFF"/>
        </w:rPr>
        <w:tab/>
      </w:r>
      <w:r w:rsidRPr="0027633E">
        <w:rPr>
          <w:rFonts w:ascii="Times New Roman" w:eastAsia="SimSun" w:hAnsi="Times New Roman" w:cs="Times New Roman"/>
          <w:sz w:val="24"/>
          <w:shd w:val="clear" w:color="auto" w:fill="FFFFFF"/>
        </w:rPr>
        <w:t>Li C, Han M, Li N, 2023, Investigation on the Current Situation of Clinical First Aid Ability of Nurses in Cardiology Department and Analysis of Influencing Factors. Nursing Practice and Research, 20(6): 859–864.</w:t>
      </w:r>
    </w:p>
    <w:p w14:paraId="439085B3" w14:textId="77777777" w:rsidR="0027633E" w:rsidRDefault="0027633E" w:rsidP="0027633E">
      <w:pPr>
        <w:snapToGrid w:val="0"/>
        <w:ind w:left="709" w:hanging="709"/>
        <w:rPr>
          <w:rFonts w:ascii="Times New Roman" w:eastAsia="SimSun" w:hAnsi="Times New Roman" w:cs="Times New Roman"/>
          <w:sz w:val="24"/>
          <w:shd w:val="clear" w:color="auto" w:fill="FFFFFF"/>
        </w:rPr>
      </w:pPr>
      <w:r w:rsidRPr="0027633E">
        <w:rPr>
          <w:rFonts w:ascii="Times New Roman" w:eastAsia="SimSun" w:hAnsi="Times New Roman" w:cs="Times New Roman"/>
          <w:sz w:val="24"/>
          <w:shd w:val="clear" w:color="auto" w:fill="FFFFFF"/>
        </w:rPr>
        <w:t xml:space="preserve">[5] </w:t>
      </w:r>
      <w:r>
        <w:rPr>
          <w:rFonts w:ascii="Times New Roman" w:eastAsia="SimSun" w:hAnsi="Times New Roman" w:cs="Times New Roman"/>
          <w:sz w:val="24"/>
          <w:shd w:val="clear" w:color="auto" w:fill="FFFFFF"/>
        </w:rPr>
        <w:tab/>
      </w:r>
      <w:r w:rsidRPr="0027633E">
        <w:rPr>
          <w:rFonts w:ascii="Times New Roman" w:eastAsia="SimSun" w:hAnsi="Times New Roman" w:cs="Times New Roman"/>
          <w:sz w:val="24"/>
          <w:shd w:val="clear" w:color="auto" w:fill="FFFFFF"/>
        </w:rPr>
        <w:t xml:space="preserve">Chen A, Huang L, 2022, The Application of the Concept of Debris Time Management into the Flip Classroom in the Pre-job Training of Spinal Surgery Nurses. China Higher Medical Education, </w:t>
      </w:r>
      <w:r>
        <w:rPr>
          <w:rFonts w:ascii="Times New Roman" w:eastAsia="SimSun" w:hAnsi="Times New Roman" w:cs="Times New Roman"/>
          <w:sz w:val="24"/>
          <w:shd w:val="clear" w:color="auto" w:fill="FFFFFF"/>
        </w:rPr>
        <w:t>2022</w:t>
      </w:r>
      <w:r w:rsidRPr="0027633E">
        <w:rPr>
          <w:rFonts w:ascii="Times New Roman" w:eastAsia="SimSun" w:hAnsi="Times New Roman" w:cs="Times New Roman"/>
          <w:sz w:val="24"/>
          <w:shd w:val="clear" w:color="auto" w:fill="FFFFFF"/>
        </w:rPr>
        <w:t>(5): 77–78.</w:t>
      </w:r>
    </w:p>
    <w:p w14:paraId="127D9786" w14:textId="77777777" w:rsidR="0027633E" w:rsidRDefault="0027633E" w:rsidP="0027633E">
      <w:pPr>
        <w:snapToGrid w:val="0"/>
        <w:ind w:left="709" w:hanging="709"/>
        <w:rPr>
          <w:rFonts w:ascii="Times New Roman" w:eastAsia="SimSun" w:hAnsi="Times New Roman" w:cs="Times New Roman"/>
          <w:sz w:val="24"/>
          <w:shd w:val="clear" w:color="auto" w:fill="FFFFFF"/>
        </w:rPr>
      </w:pPr>
      <w:r w:rsidRPr="0027633E">
        <w:rPr>
          <w:rFonts w:ascii="Times New Roman" w:eastAsia="SimSun" w:hAnsi="Times New Roman" w:cs="Times New Roman"/>
          <w:sz w:val="24"/>
          <w:shd w:val="clear" w:color="auto" w:fill="FFFFFF"/>
        </w:rPr>
        <w:t xml:space="preserve">[6] </w:t>
      </w:r>
      <w:r>
        <w:rPr>
          <w:rFonts w:ascii="Times New Roman" w:eastAsia="SimSun" w:hAnsi="Times New Roman" w:cs="Times New Roman"/>
          <w:sz w:val="24"/>
          <w:shd w:val="clear" w:color="auto" w:fill="FFFFFF"/>
        </w:rPr>
        <w:tab/>
      </w:r>
      <w:r w:rsidRPr="0027633E">
        <w:rPr>
          <w:rFonts w:ascii="Times New Roman" w:eastAsia="SimSun" w:hAnsi="Times New Roman" w:cs="Times New Roman"/>
          <w:sz w:val="24"/>
          <w:shd w:val="clear" w:color="auto" w:fill="FFFFFF"/>
        </w:rPr>
        <w:t>Ding Y, Wu X, Wang X, et al., 2020, Investigation and Study on the Training of Specialized Nurses in Nursing Societies at or Above the Prefecture Level in China. Chinese Journal of Nursing, 55(5): 747–750.</w:t>
      </w:r>
    </w:p>
    <w:p w14:paraId="33A502B3" w14:textId="29A5D2C3" w:rsidR="0027633E" w:rsidRDefault="0027633E" w:rsidP="0027633E">
      <w:pPr>
        <w:snapToGrid w:val="0"/>
        <w:ind w:left="709" w:hanging="709"/>
        <w:rPr>
          <w:rFonts w:ascii="Times New Roman" w:eastAsia="SimSun" w:hAnsi="Times New Roman" w:cs="Times New Roman"/>
          <w:sz w:val="24"/>
          <w:shd w:val="clear" w:color="auto" w:fill="FFFFFF"/>
        </w:rPr>
      </w:pPr>
      <w:r w:rsidRPr="0027633E">
        <w:rPr>
          <w:rFonts w:ascii="Times New Roman" w:eastAsia="SimSun" w:hAnsi="Times New Roman" w:cs="Times New Roman"/>
          <w:sz w:val="24"/>
          <w:shd w:val="clear" w:color="auto" w:fill="FFFFFF"/>
        </w:rPr>
        <w:t xml:space="preserve">[7] </w:t>
      </w:r>
      <w:r>
        <w:rPr>
          <w:rFonts w:ascii="Times New Roman" w:eastAsia="SimSun" w:hAnsi="Times New Roman" w:cs="Times New Roman"/>
          <w:sz w:val="24"/>
          <w:shd w:val="clear" w:color="auto" w:fill="FFFFFF"/>
        </w:rPr>
        <w:tab/>
      </w:r>
      <w:r w:rsidRPr="0027633E">
        <w:rPr>
          <w:rFonts w:ascii="Times New Roman" w:eastAsia="SimSun" w:hAnsi="Times New Roman" w:cs="Times New Roman"/>
          <w:sz w:val="24"/>
          <w:shd w:val="clear" w:color="auto" w:fill="FFFFFF"/>
        </w:rPr>
        <w:t>Yan L, 2020, Application of Teaching Mode of Debris Time Management in Nursing Students</w:t>
      </w:r>
      <w:r>
        <w:rPr>
          <w:rFonts w:ascii="Times New Roman" w:eastAsia="SimSun" w:hAnsi="Times New Roman" w:cs="Times New Roman"/>
          <w:sz w:val="24"/>
          <w:shd w:val="clear" w:color="auto" w:fill="FFFFFF"/>
        </w:rPr>
        <w:t>’</w:t>
      </w:r>
      <w:r w:rsidRPr="0027633E">
        <w:rPr>
          <w:rFonts w:ascii="Times New Roman" w:eastAsia="SimSun" w:hAnsi="Times New Roman" w:cs="Times New Roman"/>
          <w:sz w:val="24"/>
          <w:shd w:val="clear" w:color="auto" w:fill="FFFFFF"/>
        </w:rPr>
        <w:t xml:space="preserve"> Operating Room Practice. General Nursing, 18(29): 4052–4054.</w:t>
      </w:r>
    </w:p>
    <w:p w14:paraId="41E34213" w14:textId="77777777" w:rsidR="0027633E" w:rsidRDefault="0027633E" w:rsidP="0027633E">
      <w:pPr>
        <w:snapToGrid w:val="0"/>
        <w:ind w:left="709" w:hanging="709"/>
        <w:rPr>
          <w:rFonts w:ascii="Times New Roman" w:eastAsia="SimSun" w:hAnsi="Times New Roman" w:cs="Times New Roman"/>
          <w:sz w:val="24"/>
          <w:shd w:val="clear" w:color="auto" w:fill="FFFFFF"/>
        </w:rPr>
      </w:pPr>
      <w:r w:rsidRPr="0027633E">
        <w:rPr>
          <w:rFonts w:ascii="Times New Roman" w:eastAsia="SimSun" w:hAnsi="Times New Roman" w:cs="Times New Roman"/>
          <w:sz w:val="24"/>
          <w:shd w:val="clear" w:color="auto" w:fill="FFFFFF"/>
        </w:rPr>
        <w:t xml:space="preserve">[8] </w:t>
      </w:r>
      <w:r>
        <w:rPr>
          <w:rFonts w:ascii="Times New Roman" w:eastAsia="SimSun" w:hAnsi="Times New Roman" w:cs="Times New Roman"/>
          <w:sz w:val="24"/>
          <w:shd w:val="clear" w:color="auto" w:fill="FFFFFF"/>
        </w:rPr>
        <w:tab/>
      </w:r>
      <w:r w:rsidRPr="0027633E">
        <w:rPr>
          <w:rFonts w:ascii="Times New Roman" w:eastAsia="SimSun" w:hAnsi="Times New Roman" w:cs="Times New Roman"/>
          <w:sz w:val="24"/>
          <w:shd w:val="clear" w:color="auto" w:fill="FFFFFF"/>
        </w:rPr>
        <w:t>Liao Z, Wang R, Hu C, et al., 2021, The Present Situation and Thinking of Training and Assessment of Specialist Nurses in China Under the Background of Internet. Journal of Nurse Training, 36(7): 664–667.</w:t>
      </w:r>
    </w:p>
    <w:p w14:paraId="359A3EC6" w14:textId="77777777" w:rsidR="0027633E" w:rsidRDefault="0027633E" w:rsidP="0027633E">
      <w:pPr>
        <w:snapToGrid w:val="0"/>
        <w:ind w:left="709" w:hanging="709"/>
        <w:rPr>
          <w:rFonts w:ascii="Times New Roman" w:eastAsia="SimSun" w:hAnsi="Times New Roman" w:cs="Times New Roman"/>
          <w:sz w:val="24"/>
          <w:shd w:val="clear" w:color="auto" w:fill="FFFFFF"/>
        </w:rPr>
      </w:pPr>
      <w:r w:rsidRPr="0027633E">
        <w:rPr>
          <w:rFonts w:ascii="Times New Roman" w:eastAsia="SimSun" w:hAnsi="Times New Roman" w:cs="Times New Roman"/>
          <w:sz w:val="24"/>
          <w:shd w:val="clear" w:color="auto" w:fill="FFFFFF"/>
        </w:rPr>
        <w:t xml:space="preserve">[9] </w:t>
      </w:r>
      <w:r>
        <w:rPr>
          <w:rFonts w:ascii="Times New Roman" w:eastAsia="SimSun" w:hAnsi="Times New Roman" w:cs="Times New Roman"/>
          <w:sz w:val="24"/>
          <w:shd w:val="clear" w:color="auto" w:fill="FFFFFF"/>
        </w:rPr>
        <w:tab/>
      </w:r>
      <w:r w:rsidRPr="0027633E">
        <w:rPr>
          <w:rFonts w:ascii="Times New Roman" w:eastAsia="SimSun" w:hAnsi="Times New Roman" w:cs="Times New Roman"/>
          <w:sz w:val="24"/>
          <w:shd w:val="clear" w:color="auto" w:fill="FFFFFF"/>
        </w:rPr>
        <w:t>Dai Y, Xu R, Sun Y, et al., 2023, Application of the Interactive Clinical Teaching Mode of WeChat Group in the Standardized Training of TCM Breast Diseases. Chinese Medicine Modern Distance Education of China, 21(24): 16–18.</w:t>
      </w:r>
    </w:p>
    <w:p w14:paraId="4DA3AFE4" w14:textId="04321E14" w:rsidR="0027633E" w:rsidRDefault="0027633E" w:rsidP="0027633E">
      <w:pPr>
        <w:snapToGrid w:val="0"/>
        <w:ind w:left="709" w:hanging="709"/>
        <w:rPr>
          <w:rFonts w:ascii="Times New Roman" w:eastAsia="SimSun" w:hAnsi="Times New Roman" w:cs="Times New Roman"/>
          <w:sz w:val="24"/>
          <w:shd w:val="clear" w:color="auto" w:fill="FFFFFF"/>
        </w:rPr>
      </w:pPr>
      <w:r w:rsidRPr="0027633E">
        <w:rPr>
          <w:rFonts w:ascii="Times New Roman" w:eastAsia="SimSun" w:hAnsi="Times New Roman" w:cs="Times New Roman"/>
          <w:sz w:val="24"/>
          <w:shd w:val="clear" w:color="auto" w:fill="FFFFFF"/>
        </w:rPr>
        <w:t xml:space="preserve">[10] </w:t>
      </w:r>
      <w:r>
        <w:rPr>
          <w:rFonts w:ascii="Times New Roman" w:eastAsia="SimSun" w:hAnsi="Times New Roman" w:cs="Times New Roman"/>
          <w:sz w:val="24"/>
          <w:shd w:val="clear" w:color="auto" w:fill="FFFFFF"/>
        </w:rPr>
        <w:tab/>
      </w:r>
      <w:r w:rsidRPr="0027633E">
        <w:rPr>
          <w:rFonts w:ascii="Times New Roman" w:eastAsia="SimSun" w:hAnsi="Times New Roman" w:cs="Times New Roman"/>
          <w:sz w:val="24"/>
          <w:shd w:val="clear" w:color="auto" w:fill="FFFFFF"/>
        </w:rPr>
        <w:t>Yang J, Chen C, Ma G, et al., 2015, Research Progress of Evaluation Tools for Nurses</w:t>
      </w:r>
      <w:r>
        <w:rPr>
          <w:rFonts w:ascii="Times New Roman" w:eastAsia="SimSun" w:hAnsi="Times New Roman" w:cs="Times New Roman"/>
          <w:sz w:val="24"/>
          <w:shd w:val="clear" w:color="auto" w:fill="FFFFFF"/>
        </w:rPr>
        <w:t>’</w:t>
      </w:r>
      <w:r w:rsidRPr="0027633E">
        <w:rPr>
          <w:rFonts w:ascii="Times New Roman" w:eastAsia="SimSun" w:hAnsi="Times New Roman" w:cs="Times New Roman"/>
          <w:sz w:val="24"/>
          <w:shd w:val="clear" w:color="auto" w:fill="FFFFFF"/>
        </w:rPr>
        <w:t xml:space="preserve"> Core Competence. Chinese Journal of Modern Nursing, 21(1): 2–6.</w:t>
      </w:r>
    </w:p>
    <w:p w14:paraId="5DF67CCD" w14:textId="77777777" w:rsidR="0027633E" w:rsidRDefault="0027633E" w:rsidP="0027633E">
      <w:pPr>
        <w:snapToGrid w:val="0"/>
        <w:ind w:left="709" w:hanging="709"/>
        <w:rPr>
          <w:rFonts w:ascii="Times New Roman" w:eastAsia="SimSun" w:hAnsi="Times New Roman" w:cs="Times New Roman"/>
          <w:sz w:val="24"/>
          <w:shd w:val="clear" w:color="auto" w:fill="FFFFFF"/>
        </w:rPr>
      </w:pPr>
      <w:r w:rsidRPr="0027633E">
        <w:rPr>
          <w:rFonts w:ascii="Times New Roman" w:eastAsia="SimSun" w:hAnsi="Times New Roman" w:cs="Times New Roman"/>
          <w:sz w:val="24"/>
          <w:shd w:val="clear" w:color="auto" w:fill="FFFFFF"/>
        </w:rPr>
        <w:t xml:space="preserve">[11] </w:t>
      </w:r>
      <w:r>
        <w:rPr>
          <w:rFonts w:ascii="Times New Roman" w:eastAsia="SimSun" w:hAnsi="Times New Roman" w:cs="Times New Roman"/>
          <w:sz w:val="24"/>
          <w:shd w:val="clear" w:color="auto" w:fill="FFFFFF"/>
        </w:rPr>
        <w:tab/>
      </w:r>
      <w:r w:rsidRPr="0027633E">
        <w:rPr>
          <w:rFonts w:ascii="Times New Roman" w:eastAsia="SimSun" w:hAnsi="Times New Roman" w:cs="Times New Roman"/>
          <w:sz w:val="24"/>
          <w:shd w:val="clear" w:color="auto" w:fill="FFFFFF"/>
        </w:rPr>
        <w:t>Zhao C, Wang F, Sang S, et al., 2020, Application of Hazard Precontrol Training in Pre-job Training for Newly Recruited Nurses. Journal of Nursing Science, 35(2): 12–14.</w:t>
      </w:r>
    </w:p>
    <w:p w14:paraId="667E40D8" w14:textId="77777777" w:rsidR="0027633E" w:rsidRDefault="0027633E" w:rsidP="0027633E">
      <w:pPr>
        <w:snapToGrid w:val="0"/>
        <w:ind w:left="709" w:hanging="709"/>
        <w:rPr>
          <w:rFonts w:ascii="Times New Roman" w:eastAsia="SimSun" w:hAnsi="Times New Roman" w:cs="Times New Roman"/>
          <w:sz w:val="24"/>
          <w:shd w:val="clear" w:color="auto" w:fill="FFFFFF"/>
        </w:rPr>
      </w:pPr>
      <w:r w:rsidRPr="0027633E">
        <w:rPr>
          <w:rFonts w:ascii="Times New Roman" w:eastAsia="SimSun" w:hAnsi="Times New Roman" w:cs="Times New Roman"/>
          <w:sz w:val="24"/>
          <w:shd w:val="clear" w:color="auto" w:fill="FFFFFF"/>
        </w:rPr>
        <w:t xml:space="preserve">[12] </w:t>
      </w:r>
      <w:r>
        <w:rPr>
          <w:rFonts w:ascii="Times New Roman" w:eastAsia="SimSun" w:hAnsi="Times New Roman" w:cs="Times New Roman"/>
          <w:sz w:val="24"/>
          <w:shd w:val="clear" w:color="auto" w:fill="FFFFFF"/>
        </w:rPr>
        <w:tab/>
      </w:r>
      <w:r w:rsidRPr="0027633E">
        <w:rPr>
          <w:rFonts w:ascii="Times New Roman" w:eastAsia="SimSun" w:hAnsi="Times New Roman" w:cs="Times New Roman"/>
          <w:sz w:val="24"/>
          <w:shd w:val="clear" w:color="auto" w:fill="FFFFFF"/>
        </w:rPr>
        <w:t>Peng Y, Hu X, 2023, Application of a Novel Teaching Method Based on Fragmented Time Management Concept in Standardized Training for Specialized Hepatobiliary Surgeons. Health Vocational Education, 1(44): 142–145.</w:t>
      </w:r>
    </w:p>
    <w:p w14:paraId="63BD53A7" w14:textId="57609ADD" w:rsidR="0027633E" w:rsidRDefault="0027633E" w:rsidP="0027633E">
      <w:pPr>
        <w:snapToGrid w:val="0"/>
        <w:ind w:left="709" w:hanging="709"/>
        <w:rPr>
          <w:rFonts w:ascii="Times New Roman" w:eastAsia="SimSun" w:hAnsi="Times New Roman" w:cs="Times New Roman"/>
          <w:sz w:val="24"/>
          <w:shd w:val="clear" w:color="auto" w:fill="FFFFFF"/>
        </w:rPr>
      </w:pPr>
      <w:r w:rsidRPr="0027633E">
        <w:rPr>
          <w:rFonts w:ascii="Times New Roman" w:eastAsia="SimSun" w:hAnsi="Times New Roman" w:cs="Times New Roman"/>
          <w:sz w:val="24"/>
          <w:shd w:val="clear" w:color="auto" w:fill="FFFFFF"/>
        </w:rPr>
        <w:t xml:space="preserve">[13] </w:t>
      </w:r>
      <w:r>
        <w:rPr>
          <w:rFonts w:ascii="Times New Roman" w:eastAsia="SimSun" w:hAnsi="Times New Roman" w:cs="Times New Roman"/>
          <w:sz w:val="24"/>
          <w:shd w:val="clear" w:color="auto" w:fill="FFFFFF"/>
        </w:rPr>
        <w:tab/>
      </w:r>
      <w:r w:rsidRPr="0027633E">
        <w:rPr>
          <w:rFonts w:ascii="Times New Roman" w:eastAsia="SimSun" w:hAnsi="Times New Roman" w:cs="Times New Roman"/>
          <w:sz w:val="24"/>
          <w:shd w:val="clear" w:color="auto" w:fill="FFFFFF"/>
        </w:rPr>
        <w:t xml:space="preserve">Zhou H, Chen P, 2020, Observation on the Effect of Using </w:t>
      </w:r>
      <w:r>
        <w:rPr>
          <w:rFonts w:ascii="Times New Roman" w:eastAsia="SimSun" w:hAnsi="Times New Roman" w:cs="Times New Roman"/>
          <w:sz w:val="24"/>
          <w:shd w:val="clear" w:color="auto" w:fill="FFFFFF"/>
        </w:rPr>
        <w:t>“</w:t>
      </w:r>
      <w:r w:rsidRPr="0027633E">
        <w:rPr>
          <w:rFonts w:ascii="Times New Roman" w:eastAsia="SimSun" w:hAnsi="Times New Roman" w:cs="Times New Roman"/>
          <w:sz w:val="24"/>
          <w:shd w:val="clear" w:color="auto" w:fill="FFFFFF"/>
        </w:rPr>
        <w:t>Internet +</w:t>
      </w:r>
      <w:r>
        <w:rPr>
          <w:rFonts w:ascii="Times New Roman" w:eastAsia="SimSun" w:hAnsi="Times New Roman" w:cs="Times New Roman"/>
          <w:sz w:val="24"/>
          <w:shd w:val="clear" w:color="auto" w:fill="FFFFFF"/>
        </w:rPr>
        <w:t>”</w:t>
      </w:r>
      <w:r w:rsidRPr="0027633E">
        <w:rPr>
          <w:rFonts w:ascii="Times New Roman" w:eastAsia="SimSun" w:hAnsi="Times New Roman" w:cs="Times New Roman"/>
          <w:sz w:val="24"/>
          <w:shd w:val="clear" w:color="auto" w:fill="FFFFFF"/>
        </w:rPr>
        <w:t xml:space="preserve"> Whole-process Information-based Model for Nurse Training During the COVID-19 Pandemic. Nursing of Integrated Traditional Chinese and Western Medicine, 6(4): 144–146.</w:t>
      </w:r>
    </w:p>
    <w:p w14:paraId="34950B21" w14:textId="77777777" w:rsidR="0027633E" w:rsidRDefault="0027633E" w:rsidP="0027633E">
      <w:pPr>
        <w:snapToGrid w:val="0"/>
        <w:ind w:left="709" w:hanging="709"/>
        <w:rPr>
          <w:rFonts w:ascii="Times New Roman" w:eastAsia="SimSun" w:hAnsi="Times New Roman" w:cs="Times New Roman"/>
          <w:sz w:val="24"/>
          <w:shd w:val="clear" w:color="auto" w:fill="FFFFFF"/>
        </w:rPr>
      </w:pPr>
      <w:r w:rsidRPr="0027633E">
        <w:rPr>
          <w:rFonts w:ascii="Times New Roman" w:eastAsia="SimSun" w:hAnsi="Times New Roman" w:cs="Times New Roman"/>
          <w:sz w:val="24"/>
          <w:shd w:val="clear" w:color="auto" w:fill="FFFFFF"/>
        </w:rPr>
        <w:t xml:space="preserve">[14] </w:t>
      </w:r>
      <w:r>
        <w:rPr>
          <w:rFonts w:ascii="Times New Roman" w:eastAsia="SimSun" w:hAnsi="Times New Roman" w:cs="Times New Roman"/>
          <w:sz w:val="24"/>
          <w:shd w:val="clear" w:color="auto" w:fill="FFFFFF"/>
        </w:rPr>
        <w:tab/>
      </w:r>
      <w:r w:rsidRPr="0027633E">
        <w:rPr>
          <w:rFonts w:ascii="Times New Roman" w:eastAsia="SimSun" w:hAnsi="Times New Roman" w:cs="Times New Roman"/>
          <w:sz w:val="24"/>
          <w:shd w:val="clear" w:color="auto" w:fill="FFFFFF"/>
        </w:rPr>
        <w:t>Zhou Y, Zhu X, 2016, Application of Scenario Simulation Method in the Management of Adverse Nursing Events Among Young Nurses. International Journal of Nursing, 35(6): 831–833.</w:t>
      </w:r>
    </w:p>
    <w:p w14:paraId="12801C49" w14:textId="58439858" w:rsidR="0027633E" w:rsidRPr="0027633E" w:rsidRDefault="0027633E" w:rsidP="00701652">
      <w:pPr>
        <w:snapToGrid w:val="0"/>
        <w:ind w:left="709" w:hanging="709"/>
        <w:rPr>
          <w:rFonts w:ascii="Times New Roman" w:eastAsia="SimSun" w:hAnsi="Times New Roman" w:cs="Times New Roman"/>
          <w:sz w:val="24"/>
          <w:shd w:val="clear" w:color="auto" w:fill="FFFFFF"/>
        </w:rPr>
      </w:pPr>
      <w:r w:rsidRPr="0027633E">
        <w:rPr>
          <w:rFonts w:ascii="Times New Roman" w:eastAsia="SimSun" w:hAnsi="Times New Roman" w:cs="Times New Roman"/>
          <w:sz w:val="24"/>
          <w:shd w:val="clear" w:color="auto" w:fill="FFFFFF"/>
        </w:rPr>
        <w:t xml:space="preserve">[15] </w:t>
      </w:r>
      <w:r>
        <w:rPr>
          <w:rFonts w:ascii="Times New Roman" w:eastAsia="SimSun" w:hAnsi="Times New Roman" w:cs="Times New Roman"/>
          <w:sz w:val="24"/>
          <w:shd w:val="clear" w:color="auto" w:fill="FFFFFF"/>
        </w:rPr>
        <w:tab/>
      </w:r>
      <w:r w:rsidRPr="0027633E">
        <w:rPr>
          <w:rFonts w:ascii="Times New Roman" w:eastAsia="SimSun" w:hAnsi="Times New Roman" w:cs="Times New Roman"/>
          <w:sz w:val="24"/>
          <w:shd w:val="clear" w:color="auto" w:fill="FFFFFF"/>
        </w:rPr>
        <w:t xml:space="preserve">Hao Y, Zhou Y, et al., 2025, Current Status of Career Adaptability Among Chinese </w:t>
      </w:r>
      <w:r w:rsidRPr="0027633E">
        <w:rPr>
          <w:rFonts w:ascii="Times New Roman" w:eastAsia="SimSun" w:hAnsi="Times New Roman" w:cs="Times New Roman"/>
          <w:sz w:val="24"/>
          <w:shd w:val="clear" w:color="auto" w:fill="FFFFFF"/>
        </w:rPr>
        <w:lastRenderedPageBreak/>
        <w:t>Cardiovascular Specialist Nurses: A Latent Profile Analysis. BMC Nursing, 24: 1237.</w:t>
      </w:r>
    </w:p>
    <w:p w14:paraId="56CBF826" w14:textId="5C245310" w:rsidR="002A5662" w:rsidRDefault="0027633E" w:rsidP="00701652">
      <w:pPr>
        <w:snapToGrid w:val="0"/>
        <w:ind w:left="709" w:hanging="709"/>
        <w:rPr>
          <w:rFonts w:ascii="Times New Roman" w:eastAsia="SimSun" w:hAnsi="Times New Roman" w:cs="Times New Roman"/>
          <w:sz w:val="24"/>
          <w:shd w:val="clear" w:color="auto" w:fill="FFFFFF"/>
        </w:rPr>
      </w:pPr>
      <w:r w:rsidRPr="0027633E">
        <w:rPr>
          <w:rFonts w:ascii="Times New Roman" w:eastAsia="SimSun" w:hAnsi="Times New Roman" w:cs="Times New Roman"/>
          <w:sz w:val="24"/>
          <w:shd w:val="clear" w:color="auto" w:fill="FFFFFF"/>
        </w:rPr>
        <w:t xml:space="preserve">[16] </w:t>
      </w:r>
      <w:r>
        <w:rPr>
          <w:rFonts w:ascii="Times New Roman" w:eastAsia="SimSun" w:hAnsi="Times New Roman" w:cs="Times New Roman"/>
          <w:sz w:val="24"/>
          <w:shd w:val="clear" w:color="auto" w:fill="FFFFFF"/>
        </w:rPr>
        <w:tab/>
      </w:r>
      <w:r w:rsidRPr="0027633E">
        <w:rPr>
          <w:rFonts w:ascii="Times New Roman" w:eastAsia="SimSun" w:hAnsi="Times New Roman" w:cs="Times New Roman"/>
          <w:sz w:val="24"/>
          <w:shd w:val="clear" w:color="auto" w:fill="FFFFFF"/>
        </w:rPr>
        <w:t>Shi Z, Gu X, Wang Y, et al., 2021, Application of Post-competency-oriented Cardiovascular Nursing and Technical Training Management Model. Chinese Nursing Management, 21(9): 1396–1399.</w:t>
      </w:r>
    </w:p>
    <w:p w14:paraId="0BE28407" w14:textId="77777777" w:rsidR="002A5662" w:rsidRDefault="002A5662" w:rsidP="005F16BB">
      <w:pPr>
        <w:snapToGrid w:val="0"/>
        <w:rPr>
          <w:rFonts w:ascii="Times New Roman" w:eastAsia="SimSun" w:hAnsi="Times New Roman" w:cs="Times New Roman"/>
          <w:sz w:val="24"/>
          <w:shd w:val="clear" w:color="auto" w:fill="FFFFFF"/>
        </w:rPr>
      </w:pPr>
    </w:p>
    <w:p w14:paraId="59AE69A4" w14:textId="524FD994" w:rsidR="002A5662" w:rsidRPr="00701652" w:rsidRDefault="002A5662" w:rsidP="002A5662">
      <w:pPr>
        <w:snapToGrid w:val="0"/>
        <w:rPr>
          <w:rFonts w:ascii="Times New Roman" w:eastAsia="SimSun" w:hAnsi="Times New Roman" w:cs="Times New Roman"/>
          <w:b/>
          <w:bCs/>
          <w:sz w:val="20"/>
          <w:szCs w:val="20"/>
          <w:shd w:val="clear" w:color="auto" w:fill="FFFFFF"/>
        </w:rPr>
      </w:pPr>
      <w:r w:rsidRPr="00701652">
        <w:rPr>
          <w:rFonts w:ascii="Times New Roman" w:eastAsia="SimSun" w:hAnsi="Times New Roman" w:cs="Times New Roman"/>
          <w:b/>
          <w:bCs/>
          <w:sz w:val="20"/>
          <w:szCs w:val="20"/>
          <w:shd w:val="clear" w:color="auto" w:fill="FFFFFF"/>
        </w:rPr>
        <w:t>Publisher</w:t>
      </w:r>
      <w:r w:rsidR="0027633E">
        <w:rPr>
          <w:rFonts w:ascii="Times New Roman" w:eastAsia="SimSun" w:hAnsi="Times New Roman" w:cs="Times New Roman"/>
          <w:b/>
          <w:bCs/>
          <w:sz w:val="20"/>
          <w:szCs w:val="20"/>
          <w:shd w:val="clear" w:color="auto" w:fill="FFFFFF"/>
        </w:rPr>
        <w:t>’</w:t>
      </w:r>
      <w:r w:rsidRPr="00701652">
        <w:rPr>
          <w:rFonts w:ascii="Times New Roman" w:eastAsia="SimSun" w:hAnsi="Times New Roman" w:cs="Times New Roman"/>
          <w:b/>
          <w:bCs/>
          <w:sz w:val="20"/>
          <w:szCs w:val="20"/>
          <w:shd w:val="clear" w:color="auto" w:fill="FFFFFF"/>
        </w:rPr>
        <w:t>s note</w:t>
      </w:r>
    </w:p>
    <w:p w14:paraId="13178E00" w14:textId="77777777" w:rsidR="002A5662" w:rsidRPr="00701652" w:rsidRDefault="002A5662" w:rsidP="002A5662">
      <w:pPr>
        <w:snapToGrid w:val="0"/>
        <w:rPr>
          <w:rFonts w:ascii="Times New Roman" w:eastAsia="SimSun" w:hAnsi="Times New Roman" w:cs="Times New Roman"/>
          <w:sz w:val="20"/>
          <w:szCs w:val="20"/>
          <w:shd w:val="clear" w:color="auto" w:fill="FFFFFF"/>
        </w:rPr>
      </w:pPr>
      <w:r w:rsidRPr="00701652">
        <w:rPr>
          <w:rFonts w:ascii="Times New Roman" w:eastAsia="SimSun" w:hAnsi="Times New Roman" w:cs="Times New Roman"/>
          <w:sz w:val="20"/>
          <w:szCs w:val="20"/>
          <w:shd w:val="clear" w:color="auto" w:fill="FFFFFF"/>
        </w:rPr>
        <w:t xml:space="preserve">Bio-Byword Scientific Publishing remains neutral with regard to jurisdictional claims in published maps and institutional affiliations. </w:t>
      </w:r>
    </w:p>
    <w:p w14:paraId="0215F3C4" w14:textId="77777777" w:rsidR="002A5662" w:rsidRDefault="002A5662" w:rsidP="00701652">
      <w:pPr>
        <w:snapToGrid w:val="0"/>
        <w:rPr>
          <w:rFonts w:ascii="Times New Roman" w:eastAsia="SimSun" w:hAnsi="Times New Roman" w:cs="Times New Roman"/>
          <w:sz w:val="24"/>
          <w:shd w:val="clear" w:color="auto" w:fill="FFFFFF"/>
        </w:rPr>
      </w:pPr>
    </w:p>
    <w:sectPr w:rsidR="002A5662" w:rsidSect="00701652">
      <w:pgSz w:w="11906" w:h="16838"/>
      <w:pgMar w:top="1134" w:right="1134" w:bottom="1134" w:left="1134"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C5CA3B"/>
    <w:multiLevelType w:val="singleLevel"/>
    <w:tmpl w:val="56C5CA3B"/>
    <w:lvl w:ilvl="0">
      <w:start w:val="1"/>
      <w:numFmt w:val="decimal"/>
      <w:suff w:val="space"/>
      <w:lvlText w:val="[%1]"/>
      <w:lvlJc w:val="left"/>
    </w:lvl>
  </w:abstractNum>
  <w:num w:numId="1" w16cid:durableId="19836097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saveSubsetFonts/>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15CC"/>
    <w:rsid w:val="000776A7"/>
    <w:rsid w:val="00196654"/>
    <w:rsid w:val="002166D8"/>
    <w:rsid w:val="002412FC"/>
    <w:rsid w:val="002602BC"/>
    <w:rsid w:val="00265F9B"/>
    <w:rsid w:val="0027633E"/>
    <w:rsid w:val="002764EE"/>
    <w:rsid w:val="002A5662"/>
    <w:rsid w:val="002C095C"/>
    <w:rsid w:val="003A6287"/>
    <w:rsid w:val="003E15CC"/>
    <w:rsid w:val="005F16BB"/>
    <w:rsid w:val="005F56C9"/>
    <w:rsid w:val="00636597"/>
    <w:rsid w:val="0063707C"/>
    <w:rsid w:val="006724B7"/>
    <w:rsid w:val="00701652"/>
    <w:rsid w:val="00B92F3C"/>
    <w:rsid w:val="00C10136"/>
    <w:rsid w:val="00CD3122"/>
    <w:rsid w:val="00D13B4E"/>
    <w:rsid w:val="00D444EF"/>
    <w:rsid w:val="00D70DF0"/>
    <w:rsid w:val="0D892EDB"/>
    <w:rsid w:val="19C16AAA"/>
    <w:rsid w:val="314B715A"/>
    <w:rsid w:val="48F828DD"/>
    <w:rsid w:val="62E354DE"/>
    <w:rsid w:val="635A7DCF"/>
    <w:rsid w:val="6B0366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AC5A424"/>
  <w15:docId w15:val="{8813AB11-7857-4F9B-BA6A-42C55A897F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MY"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rPr>
  </w:style>
  <w:style w:type="paragraph" w:styleId="Heading1">
    <w:name w:val="heading 1"/>
    <w:basedOn w:val="Normal"/>
    <w:next w:val="Normal"/>
    <w:qFormat/>
    <w:pPr>
      <w:spacing w:beforeAutospacing="1" w:afterAutospacing="1"/>
      <w:jc w:val="left"/>
      <w:outlineLvl w:val="0"/>
    </w:pPr>
    <w:rPr>
      <w:rFonts w:ascii="SimSun" w:eastAsia="SimSun" w:hAnsi="SimSun" w:cs="Times New Roman" w:hint="eastAsia"/>
      <w:b/>
      <w:bCs/>
      <w:kern w:val="44"/>
      <w:sz w:val="48"/>
      <w:szCs w:val="48"/>
    </w:rPr>
  </w:style>
  <w:style w:type="paragraph" w:styleId="Heading2">
    <w:name w:val="heading 2"/>
    <w:basedOn w:val="Normal"/>
    <w:next w:val="Normal"/>
    <w:semiHidden/>
    <w:unhideWhenUsed/>
    <w:qFormat/>
    <w:pPr>
      <w:spacing w:beforeAutospacing="1" w:afterAutospacing="1"/>
      <w:jc w:val="left"/>
      <w:outlineLvl w:val="1"/>
    </w:pPr>
    <w:rPr>
      <w:rFonts w:ascii="SimSun" w:eastAsia="SimSun" w:hAnsi="SimSun" w:cs="Times New Roman" w:hint="eastAsia"/>
      <w:b/>
      <w:bCs/>
      <w:kern w:val="0"/>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Pr>
      <w:sz w:val="24"/>
    </w:rPr>
  </w:style>
  <w:style w:type="paragraph" w:styleId="Revision">
    <w:name w:val="Revision"/>
    <w:hidden/>
    <w:uiPriority w:val="99"/>
    <w:unhideWhenUsed/>
    <w:rsid w:val="002764EE"/>
    <w:rPr>
      <w:rFonts w:asciiTheme="minorHAnsi" w:eastAsiaTheme="minorEastAsia" w:hAnsiTheme="minorHAnsi" w:cstheme="minorBidi"/>
      <w:kern w:val="2"/>
      <w:sz w:val="21"/>
      <w:szCs w:val="24"/>
      <w:lang w:val="en-US"/>
    </w:rPr>
  </w:style>
  <w:style w:type="table" w:styleId="TableGrid">
    <w:name w:val="Table Grid"/>
    <w:basedOn w:val="TableNormal"/>
    <w:rsid w:val="006370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3307</Words>
  <Characters>18856</Characters>
  <Application>Microsoft Office Word</Application>
  <DocSecurity>0</DocSecurity>
  <Lines>157</Lines>
  <Paragraphs>44</Paragraphs>
  <ScaleCrop>false</ScaleCrop>
  <Company/>
  <LinksUpToDate>false</LinksUpToDate>
  <CharactersWithSpaces>22119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Acer NB1</cp:lastModifiedBy>
  <cp:revision>3</cp:revision>
  <dcterms:created xsi:type="dcterms:W3CDTF">2026-07-21T13:42:00Z</dcterms:created>
  <dcterms:modified xsi:type="dcterms:W3CDTF">2026-07-22T07:30:00Z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2052-12.1.0.26884</vt:lpwstr>
  </property>
  <property fmtid="{D5CDD505-2E9C-101B-9397-08002B2CF9AE}" pid="3" name="KSOTemplateDocerSaveRecord">
    <vt:lpwstr>eyJoZGlkIjoiZTBiYjBjMzJlZDA2ZWE2YWNmMzQyN2E2MGVlZTcxZjkiLCJ1c2VySWQiOiI2MTA5NTIyOTYifQ==</vt:lpwstr>
  </property>
  <property fmtid="{D5CDD505-2E9C-101B-9397-08002B2CF9AE}" pid="4" name="ICV">
    <vt:lpwstr>2ED4C3CBAA624933B319A4030CD02AB9_12</vt:lpwstr>
  </property>
  <property fmtid="{D5CDD505-2E9C-101B-9397-08002B2CF9AE}" pid="5" name="GrammarlyDocumentId">
    <vt:lpwstr>70bd0515-45ef-49af-9ff9-8ac49b67809a</vt:lpwstr>
  </property>
</Properties>
</file>