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EA33B" w14:textId="4CBE1876" w:rsidR="00CC35E9" w:rsidRPr="00F615FC" w:rsidRDefault="00530032" w:rsidP="00322EF7">
      <w:pPr>
        <w:snapToGrid w:val="0"/>
        <w:jc w:val="left"/>
        <w:outlineLvl w:val="0"/>
        <w:rPr>
          <w:rFonts w:ascii="Times New Roman" w:eastAsia="DengXian" w:hAnsi="Times New Roman" w:cs="Times New Roman"/>
          <w:b/>
          <w:sz w:val="44"/>
          <w:szCs w:val="44"/>
        </w:rPr>
      </w:pPr>
      <w:bookmarkStart w:id="0" w:name="heading_0"/>
      <w:r w:rsidRPr="00F615FC">
        <w:rPr>
          <w:rFonts w:ascii="Times New Roman" w:eastAsia="DengXian" w:hAnsi="Times New Roman" w:cs="Times New Roman"/>
          <w:b/>
          <w:sz w:val="44"/>
          <w:szCs w:val="44"/>
        </w:rPr>
        <w:t xml:space="preserve">Clinical Study on </w:t>
      </w:r>
      <w:proofErr w:type="spellStart"/>
      <w:r w:rsidRPr="00F615FC">
        <w:rPr>
          <w:rFonts w:ascii="Times New Roman" w:eastAsia="DengXian" w:hAnsi="Times New Roman" w:cs="Times New Roman"/>
          <w:b/>
          <w:sz w:val="44"/>
          <w:szCs w:val="44"/>
        </w:rPr>
        <w:t>Xinhuanglong</w:t>
      </w:r>
      <w:proofErr w:type="spellEnd"/>
      <w:r w:rsidRPr="00F615FC">
        <w:rPr>
          <w:rFonts w:ascii="Times New Roman" w:eastAsia="DengXian" w:hAnsi="Times New Roman" w:cs="Times New Roman"/>
          <w:b/>
          <w:sz w:val="44"/>
          <w:szCs w:val="44"/>
        </w:rPr>
        <w:t xml:space="preserve"> Decoction in Treating Severe Pneumonia with </w:t>
      </w:r>
      <w:r w:rsidR="00F615FC">
        <w:rPr>
          <w:rFonts w:ascii="Times New Roman" w:eastAsia="DengXian" w:hAnsi="Times New Roman" w:cs="Times New Roman"/>
          <w:b/>
          <w:sz w:val="44"/>
          <w:szCs w:val="44"/>
        </w:rPr>
        <w:t>Qi</w:t>
      </w:r>
      <w:r w:rsidRPr="00F615FC">
        <w:rPr>
          <w:rFonts w:ascii="Times New Roman" w:eastAsia="DengXian" w:hAnsi="Times New Roman" w:cs="Times New Roman"/>
          <w:b/>
          <w:sz w:val="44"/>
          <w:szCs w:val="44"/>
        </w:rPr>
        <w:t xml:space="preserve">-Yin Deficiency Syndrome Based on the Theory of </w:t>
      </w:r>
      <w:r w:rsidR="00F615FC">
        <w:rPr>
          <w:rFonts w:ascii="Times New Roman" w:eastAsia="DengXian" w:hAnsi="Times New Roman" w:cs="Times New Roman"/>
          <w:b/>
          <w:sz w:val="44"/>
          <w:szCs w:val="44"/>
        </w:rPr>
        <w:t>“</w:t>
      </w:r>
      <w:r w:rsidRPr="00F615FC">
        <w:rPr>
          <w:rFonts w:ascii="Times New Roman" w:eastAsia="DengXian" w:hAnsi="Times New Roman" w:cs="Times New Roman"/>
          <w:b/>
          <w:sz w:val="44"/>
          <w:szCs w:val="44"/>
        </w:rPr>
        <w:t>Lung and Large Intestine Being Interrelated</w:t>
      </w:r>
      <w:bookmarkEnd w:id="0"/>
      <w:r w:rsidR="00F615FC">
        <w:rPr>
          <w:rFonts w:ascii="Times New Roman" w:eastAsia="DengXian" w:hAnsi="Times New Roman" w:cs="Times New Roman"/>
          <w:b/>
          <w:sz w:val="44"/>
          <w:szCs w:val="44"/>
        </w:rPr>
        <w:t>”</w:t>
      </w:r>
    </w:p>
    <w:p w14:paraId="25BDA718" w14:textId="77777777" w:rsidR="00CC35E9" w:rsidRPr="00F615FC" w:rsidRDefault="00530032" w:rsidP="00322EF7">
      <w:pPr>
        <w:snapToGrid w:val="0"/>
        <w:rPr>
          <w:rFonts w:ascii="Times New Roman" w:eastAsia="DengXian" w:hAnsi="Times New Roman" w:cs="Times New Roman"/>
          <w:sz w:val="24"/>
          <w:szCs w:val="24"/>
        </w:rPr>
      </w:pPr>
      <w:r w:rsidRPr="00F615FC">
        <w:rPr>
          <w:rFonts w:ascii="Times New Roman" w:eastAsia="DengXian" w:hAnsi="Times New Roman" w:cs="Times New Roman"/>
          <w:b/>
          <w:bCs/>
          <w:sz w:val="24"/>
          <w:szCs w:val="24"/>
        </w:rPr>
        <w:t>Xiaoyan</w:t>
      </w:r>
      <w:r w:rsidRPr="00F615FC">
        <w:rPr>
          <w:rFonts w:ascii="Times New Roman" w:eastAsia="DengXian" w:hAnsi="Times New Roman" w:cs="Times New Roman" w:hint="eastAsia"/>
          <w:b/>
          <w:bCs/>
          <w:sz w:val="24"/>
          <w:szCs w:val="24"/>
        </w:rPr>
        <w:t xml:space="preserve"> </w:t>
      </w:r>
      <w:r w:rsidRPr="00F615FC">
        <w:rPr>
          <w:rFonts w:ascii="Times New Roman" w:eastAsia="DengXian" w:hAnsi="Times New Roman" w:cs="Times New Roman"/>
          <w:b/>
          <w:bCs/>
          <w:sz w:val="24"/>
          <w:szCs w:val="24"/>
        </w:rPr>
        <w:t>Wang</w:t>
      </w:r>
      <w:r w:rsidRPr="00F615FC">
        <w:rPr>
          <w:rFonts w:ascii="Times New Roman" w:eastAsia="DengXian" w:hAnsi="Times New Roman" w:cs="Times New Roman"/>
          <w:b/>
          <w:bCs/>
          <w:sz w:val="24"/>
          <w:szCs w:val="24"/>
        </w:rPr>
        <w:br/>
      </w:r>
      <w:proofErr w:type="spellStart"/>
      <w:r w:rsidRPr="00F615FC">
        <w:rPr>
          <w:rFonts w:ascii="Times New Roman" w:eastAsia="DengXian" w:hAnsi="Times New Roman" w:cs="Times New Roman"/>
          <w:sz w:val="24"/>
          <w:szCs w:val="24"/>
        </w:rPr>
        <w:t>Longquanyi</w:t>
      </w:r>
      <w:proofErr w:type="spellEnd"/>
      <w:r w:rsidRPr="00F615FC">
        <w:rPr>
          <w:rFonts w:ascii="Times New Roman" w:eastAsia="DengXian" w:hAnsi="Times New Roman" w:cs="Times New Roman"/>
          <w:sz w:val="24"/>
          <w:szCs w:val="24"/>
        </w:rPr>
        <w:t xml:space="preserve"> District Hospital of Traditional Chinese Medicine, Chengdu</w:t>
      </w:r>
      <w:r w:rsidRPr="00F615FC">
        <w:rPr>
          <w:rFonts w:ascii="Times New Roman" w:eastAsia="DengXian" w:hAnsi="Times New Roman" w:cs="Times New Roman" w:hint="eastAsia"/>
          <w:sz w:val="24"/>
          <w:szCs w:val="24"/>
        </w:rPr>
        <w:t xml:space="preserve"> </w:t>
      </w:r>
      <w:r w:rsidRPr="00F615FC">
        <w:rPr>
          <w:rFonts w:ascii="Times New Roman" w:eastAsia="DengXian" w:hAnsi="Times New Roman" w:cs="Times New Roman"/>
          <w:sz w:val="24"/>
          <w:szCs w:val="24"/>
        </w:rPr>
        <w:t>610000, Sichuan, China</w:t>
      </w:r>
    </w:p>
    <w:p w14:paraId="7C66BA9E" w14:textId="77777777" w:rsidR="00CC35E9" w:rsidRPr="00840323" w:rsidRDefault="00CC35E9" w:rsidP="00F615FC">
      <w:pPr>
        <w:snapToGrid w:val="0"/>
        <w:jc w:val="left"/>
        <w:rPr>
          <w:rFonts w:ascii="Times New Roman" w:eastAsia="DengXian" w:hAnsi="Times New Roman" w:cs="Times New Roman"/>
          <w:sz w:val="24"/>
          <w:szCs w:val="24"/>
        </w:rPr>
      </w:pPr>
    </w:p>
    <w:p w14:paraId="683BD776" w14:textId="77777777" w:rsidR="00F615FC" w:rsidRPr="00F615FC" w:rsidRDefault="00F615FC" w:rsidP="00F615FC">
      <w:pPr>
        <w:snapToGrid w:val="0"/>
        <w:rPr>
          <w:rFonts w:ascii="Times New Roman" w:hAnsi="Times New Roman" w:cs="Times New Roman"/>
          <w:b/>
          <w:bCs/>
          <w:sz w:val="20"/>
          <w:szCs w:val="20"/>
        </w:rPr>
      </w:pPr>
      <w:r w:rsidRPr="00F615FC">
        <w:rPr>
          <w:rFonts w:ascii="Times New Roman" w:hAnsi="Times New Roman" w:cs="Times New Roman"/>
          <w:b/>
          <w:bCs/>
          <w:sz w:val="20"/>
          <w:szCs w:val="20"/>
        </w:rPr>
        <w:t xml:space="preserve">Copyright: </w:t>
      </w:r>
      <w:r w:rsidRPr="00F615FC">
        <w:rPr>
          <w:rFonts w:ascii="Times New Roman" w:hAnsi="Times New Roman" w:cs="Times New Roman"/>
          <w:sz w:val="20"/>
          <w:szCs w:val="20"/>
        </w:rPr>
        <w:t>© 2026 Author(s). This is an open-access article distributed under the terms of the Creative Commons Attribution License (CC BY 4.0), permitting distribution and reproduction in any medium, provided the original work is cited.</w:t>
      </w:r>
    </w:p>
    <w:p w14:paraId="53F6A2F7" w14:textId="77777777" w:rsidR="00F615FC" w:rsidRPr="00F615FC" w:rsidRDefault="00F615FC" w:rsidP="00322EF7">
      <w:pPr>
        <w:snapToGrid w:val="0"/>
        <w:jc w:val="left"/>
        <w:rPr>
          <w:rFonts w:ascii="Times New Roman" w:eastAsia="DengXian" w:hAnsi="Times New Roman" w:cs="Times New Roman"/>
          <w:sz w:val="24"/>
          <w:szCs w:val="24"/>
        </w:rPr>
      </w:pPr>
    </w:p>
    <w:p w14:paraId="185D1AB1" w14:textId="67C098D2" w:rsidR="00CC35E9" w:rsidRPr="00F615FC" w:rsidRDefault="00530032" w:rsidP="00322EF7">
      <w:pPr>
        <w:snapToGrid w:val="0"/>
        <w:outlineLvl w:val="1"/>
        <w:rPr>
          <w:rFonts w:ascii="Times New Roman" w:hAnsi="Times New Roman" w:cs="Times New Roman"/>
          <w:sz w:val="24"/>
          <w:szCs w:val="24"/>
        </w:rPr>
      </w:pPr>
      <w:bookmarkStart w:id="1" w:name="heading_1"/>
      <w:r w:rsidRPr="00F615FC">
        <w:rPr>
          <w:rFonts w:ascii="Times New Roman" w:eastAsia="DengXian" w:hAnsi="Times New Roman" w:cs="Times New Roman"/>
          <w:b/>
          <w:sz w:val="24"/>
          <w:szCs w:val="24"/>
        </w:rPr>
        <w:t>Abstract</w:t>
      </w:r>
      <w:bookmarkEnd w:id="1"/>
      <w:r w:rsidRPr="00F615FC">
        <w:rPr>
          <w:rFonts w:ascii="Times New Roman" w:eastAsia="DengXian" w:hAnsi="Times New Roman" w:cs="Times New Roman" w:hint="eastAsia"/>
          <w:b/>
          <w:sz w:val="24"/>
          <w:szCs w:val="24"/>
        </w:rPr>
        <w:t xml:space="preserve">: </w:t>
      </w:r>
      <w:r w:rsidRPr="00F615FC">
        <w:rPr>
          <w:rFonts w:ascii="Times New Roman" w:eastAsia="DengXian" w:hAnsi="Times New Roman" w:cs="Times New Roman"/>
          <w:sz w:val="24"/>
          <w:szCs w:val="24"/>
        </w:rPr>
        <w:t xml:space="preserve">Guided by the TCM theory of </w:t>
      </w:r>
      <w:r w:rsidR="00F615FC">
        <w:rPr>
          <w:rFonts w:ascii="Times New Roman" w:eastAsia="DengXian" w:hAnsi="Times New Roman" w:cs="Times New Roman"/>
          <w:sz w:val="24"/>
          <w:szCs w:val="24"/>
        </w:rPr>
        <w:t>“</w:t>
      </w:r>
      <w:r w:rsidRPr="00F615FC">
        <w:rPr>
          <w:rFonts w:ascii="Times New Roman" w:eastAsia="DengXian" w:hAnsi="Times New Roman" w:cs="Times New Roman"/>
          <w:sz w:val="24"/>
          <w:szCs w:val="24"/>
        </w:rPr>
        <w:t>the lung and large intestine are interrelated</w:t>
      </w:r>
      <w:r w:rsidR="00F615FC">
        <w:rPr>
          <w:rFonts w:ascii="Times New Roman" w:eastAsia="DengXian" w:hAnsi="Times New Roman" w:cs="Times New Roman"/>
          <w:sz w:val="24"/>
          <w:szCs w:val="24"/>
        </w:rPr>
        <w:t>”</w:t>
      </w:r>
      <w:r w:rsidRPr="00F615FC">
        <w:rPr>
          <w:rFonts w:ascii="Times New Roman" w:eastAsia="DengXian" w:hAnsi="Times New Roman" w:cs="Times New Roman"/>
          <w:sz w:val="24"/>
          <w:szCs w:val="24"/>
        </w:rPr>
        <w:t xml:space="preserve">, this paper analyzes severe pneumonia with </w:t>
      </w:r>
      <w:r w:rsidR="00F615FC">
        <w:rPr>
          <w:rFonts w:ascii="Times New Roman" w:eastAsia="DengXian" w:hAnsi="Times New Roman" w:cs="Times New Roman"/>
          <w:sz w:val="24"/>
          <w:szCs w:val="24"/>
        </w:rPr>
        <w:t>Qi</w:t>
      </w:r>
      <w:r w:rsidRPr="00F615FC">
        <w:rPr>
          <w:rFonts w:ascii="Times New Roman" w:eastAsia="DengXian" w:hAnsi="Times New Roman" w:cs="Times New Roman"/>
          <w:sz w:val="24"/>
          <w:szCs w:val="24"/>
        </w:rPr>
        <w:t>-</w:t>
      </w:r>
      <w:r w:rsidR="00F615FC">
        <w:rPr>
          <w:rFonts w:ascii="Times New Roman" w:eastAsia="DengXian" w:hAnsi="Times New Roman" w:cs="Times New Roman"/>
          <w:sz w:val="24"/>
          <w:szCs w:val="24"/>
        </w:rPr>
        <w:t>Y</w:t>
      </w:r>
      <w:r w:rsidRPr="00F615FC">
        <w:rPr>
          <w:rFonts w:ascii="Times New Roman" w:eastAsia="DengXian" w:hAnsi="Times New Roman" w:cs="Times New Roman"/>
          <w:sz w:val="24"/>
          <w:szCs w:val="24"/>
        </w:rPr>
        <w:t xml:space="preserve">in deficiency syndrome. Combined with the connotation of </w:t>
      </w:r>
      <w:r w:rsidR="00F615FC">
        <w:rPr>
          <w:rFonts w:ascii="Times New Roman" w:eastAsia="DengXian" w:hAnsi="Times New Roman" w:cs="Times New Roman"/>
          <w:sz w:val="24"/>
          <w:szCs w:val="24"/>
        </w:rPr>
        <w:t>Z</w:t>
      </w:r>
      <w:r w:rsidRPr="00F615FC">
        <w:rPr>
          <w:rFonts w:ascii="Times New Roman" w:eastAsia="DengXian" w:hAnsi="Times New Roman" w:cs="Times New Roman"/>
          <w:sz w:val="24"/>
          <w:szCs w:val="24"/>
        </w:rPr>
        <w:t>ang-</w:t>
      </w:r>
      <w:r w:rsidR="00422960">
        <w:rPr>
          <w:rFonts w:ascii="Times New Roman" w:eastAsia="DengXian" w:hAnsi="Times New Roman" w:cs="Times New Roman"/>
          <w:sz w:val="24"/>
          <w:szCs w:val="24"/>
        </w:rPr>
        <w:t>F</w:t>
      </w:r>
      <w:r w:rsidRPr="00F615FC">
        <w:rPr>
          <w:rFonts w:ascii="Times New Roman" w:eastAsia="DengXian" w:hAnsi="Times New Roman" w:cs="Times New Roman"/>
          <w:sz w:val="24"/>
          <w:szCs w:val="24"/>
        </w:rPr>
        <w:t xml:space="preserve">u viscera correlation theory and modern research on lung-intestine correlation, it sorts out the core pathogenesis of simultaneous lung and intestinal disease complicated with deficiency of both </w:t>
      </w:r>
      <w:r w:rsidR="00F615FC">
        <w:rPr>
          <w:rFonts w:ascii="Times New Roman" w:eastAsia="DengXian" w:hAnsi="Times New Roman" w:cs="Times New Roman"/>
          <w:sz w:val="24"/>
          <w:szCs w:val="24"/>
        </w:rPr>
        <w:t>Qi</w:t>
      </w:r>
      <w:r w:rsidRPr="00F615FC">
        <w:rPr>
          <w:rFonts w:ascii="Times New Roman" w:eastAsia="DengXian" w:hAnsi="Times New Roman" w:cs="Times New Roman"/>
          <w:sz w:val="24"/>
          <w:szCs w:val="24"/>
        </w:rPr>
        <w:t xml:space="preserve"> and unobstructed </w:t>
      </w:r>
      <w:r w:rsidR="00422960">
        <w:rPr>
          <w:rFonts w:ascii="Times New Roman" w:eastAsia="DengXian" w:hAnsi="Times New Roman" w:cs="Times New Roman"/>
          <w:sz w:val="24"/>
          <w:szCs w:val="24"/>
        </w:rPr>
        <w:t>F</w:t>
      </w:r>
      <w:r w:rsidRPr="00F615FC">
        <w:rPr>
          <w:rFonts w:ascii="Times New Roman" w:eastAsia="DengXian" w:hAnsi="Times New Roman" w:cs="Times New Roman"/>
          <w:sz w:val="24"/>
          <w:szCs w:val="24"/>
        </w:rPr>
        <w:t xml:space="preserve">u </w:t>
      </w:r>
      <w:r w:rsidR="00F615FC">
        <w:rPr>
          <w:rFonts w:ascii="Times New Roman" w:eastAsia="DengXian" w:hAnsi="Times New Roman" w:cs="Times New Roman"/>
          <w:sz w:val="24"/>
          <w:szCs w:val="24"/>
        </w:rPr>
        <w:t>Qi</w:t>
      </w:r>
      <w:r w:rsidRPr="00F615FC">
        <w:rPr>
          <w:rFonts w:ascii="Times New Roman" w:eastAsia="DengXian" w:hAnsi="Times New Roman" w:cs="Times New Roman"/>
          <w:sz w:val="24"/>
          <w:szCs w:val="24"/>
        </w:rPr>
        <w:t xml:space="preserve"> in this disease, and elaborates the formula logic and clinical application value of </w:t>
      </w:r>
      <w:proofErr w:type="spellStart"/>
      <w:r w:rsidRPr="00F615FC">
        <w:rPr>
          <w:rFonts w:ascii="Times New Roman" w:eastAsia="DengXian" w:hAnsi="Times New Roman" w:cs="Times New Roman"/>
          <w:sz w:val="24"/>
          <w:szCs w:val="24"/>
        </w:rPr>
        <w:t>Xinhuanglong</w:t>
      </w:r>
      <w:proofErr w:type="spellEnd"/>
      <w:r w:rsidRPr="00F615FC">
        <w:rPr>
          <w:rFonts w:ascii="Times New Roman" w:eastAsia="DengXian" w:hAnsi="Times New Roman" w:cs="Times New Roman"/>
          <w:sz w:val="24"/>
          <w:szCs w:val="24"/>
        </w:rPr>
        <w:t xml:space="preserve"> Decoction for replenishing </w:t>
      </w:r>
      <w:r w:rsidR="00F615FC">
        <w:rPr>
          <w:rFonts w:ascii="Times New Roman" w:eastAsia="DengXian" w:hAnsi="Times New Roman" w:cs="Times New Roman"/>
          <w:sz w:val="24"/>
          <w:szCs w:val="24"/>
        </w:rPr>
        <w:t>Qi</w:t>
      </w:r>
      <w:r w:rsidRPr="00F615FC">
        <w:rPr>
          <w:rFonts w:ascii="Times New Roman" w:eastAsia="DengXian" w:hAnsi="Times New Roman" w:cs="Times New Roman"/>
          <w:sz w:val="24"/>
          <w:szCs w:val="24"/>
        </w:rPr>
        <w:t xml:space="preserve"> and nourishing </w:t>
      </w:r>
      <w:r w:rsidR="00F615FC">
        <w:rPr>
          <w:rFonts w:ascii="Times New Roman" w:eastAsia="DengXian" w:hAnsi="Times New Roman" w:cs="Times New Roman"/>
          <w:sz w:val="24"/>
          <w:szCs w:val="24"/>
        </w:rPr>
        <w:t>Y</w:t>
      </w:r>
      <w:r w:rsidRPr="00F615FC">
        <w:rPr>
          <w:rFonts w:ascii="Times New Roman" w:eastAsia="DengXian" w:hAnsi="Times New Roman" w:cs="Times New Roman"/>
          <w:sz w:val="24"/>
          <w:szCs w:val="24"/>
        </w:rPr>
        <w:t xml:space="preserve">in, unblocking </w:t>
      </w:r>
      <w:r w:rsidR="00422960">
        <w:rPr>
          <w:rFonts w:ascii="Times New Roman" w:eastAsia="DengXian" w:hAnsi="Times New Roman" w:cs="Times New Roman"/>
          <w:sz w:val="24"/>
          <w:szCs w:val="24"/>
        </w:rPr>
        <w:t>F</w:t>
      </w:r>
      <w:r w:rsidRPr="00F615FC">
        <w:rPr>
          <w:rFonts w:ascii="Times New Roman" w:eastAsia="DengXian" w:hAnsi="Times New Roman" w:cs="Times New Roman"/>
          <w:sz w:val="24"/>
          <w:szCs w:val="24"/>
        </w:rPr>
        <w:t xml:space="preserve">u organs and clearing heat. Most patients with severe pneumonia are accompanied by varying degrees of gastrointestinal injury and severe systemic inflammatory response. The elderly and patients with chronic illnesses and physical weakness are more prone to develop a complicated pathogenesis of intermingled deficiency and excess. With simultaneous purgation and </w:t>
      </w:r>
      <w:proofErr w:type="spellStart"/>
      <w:r w:rsidRPr="00F615FC">
        <w:rPr>
          <w:rFonts w:ascii="Times New Roman" w:eastAsia="DengXian" w:hAnsi="Times New Roman" w:cs="Times New Roman"/>
          <w:sz w:val="24"/>
          <w:szCs w:val="24"/>
        </w:rPr>
        <w:t>tonification</w:t>
      </w:r>
      <w:proofErr w:type="spellEnd"/>
      <w:r w:rsidRPr="00F615FC">
        <w:rPr>
          <w:rFonts w:ascii="Times New Roman" w:eastAsia="DengXian" w:hAnsi="Times New Roman" w:cs="Times New Roman"/>
          <w:sz w:val="24"/>
          <w:szCs w:val="24"/>
        </w:rPr>
        <w:t xml:space="preserve">, </w:t>
      </w:r>
      <w:proofErr w:type="spellStart"/>
      <w:r w:rsidRPr="00F615FC">
        <w:rPr>
          <w:rFonts w:ascii="Times New Roman" w:eastAsia="DengXian" w:hAnsi="Times New Roman" w:cs="Times New Roman"/>
          <w:sz w:val="24"/>
          <w:szCs w:val="24"/>
        </w:rPr>
        <w:t>Xinhuanglong</w:t>
      </w:r>
      <w:proofErr w:type="spellEnd"/>
      <w:r w:rsidRPr="00F615FC">
        <w:rPr>
          <w:rFonts w:ascii="Times New Roman" w:eastAsia="DengXian" w:hAnsi="Times New Roman" w:cs="Times New Roman"/>
          <w:sz w:val="24"/>
          <w:szCs w:val="24"/>
        </w:rPr>
        <w:t xml:space="preserve"> Decoction can effectively improve gastrointestinal motility and reduce the level of inflammatory indicators, shorten the d</w:t>
      </w:r>
      <w:r w:rsidRPr="00F615FC">
        <w:rPr>
          <w:rFonts w:ascii="Times New Roman" w:eastAsia="DengXian" w:hAnsi="Times New Roman" w:cs="Times New Roman"/>
          <w:sz w:val="24"/>
          <w:szCs w:val="24"/>
        </w:rPr>
        <w:t xml:space="preserve">uration of mechanical ventilation and ICU hospitalization, and is more suitable for elderly and chronically ill patients with severe pneumonia of </w:t>
      </w:r>
      <w:r w:rsidR="00F615FC">
        <w:rPr>
          <w:rFonts w:ascii="Times New Roman" w:eastAsia="DengXian" w:hAnsi="Times New Roman" w:cs="Times New Roman"/>
          <w:sz w:val="24"/>
          <w:szCs w:val="24"/>
        </w:rPr>
        <w:t>Qi</w:t>
      </w:r>
      <w:r w:rsidRPr="00F615FC">
        <w:rPr>
          <w:rFonts w:ascii="Times New Roman" w:eastAsia="DengXian" w:hAnsi="Times New Roman" w:cs="Times New Roman"/>
          <w:sz w:val="24"/>
          <w:szCs w:val="24"/>
        </w:rPr>
        <w:t>-</w:t>
      </w:r>
      <w:r w:rsidR="00F615FC">
        <w:rPr>
          <w:rFonts w:ascii="Times New Roman" w:eastAsia="DengXian" w:hAnsi="Times New Roman" w:cs="Times New Roman"/>
          <w:sz w:val="24"/>
          <w:szCs w:val="24"/>
        </w:rPr>
        <w:t>Y</w:t>
      </w:r>
      <w:r w:rsidRPr="00F615FC">
        <w:rPr>
          <w:rFonts w:ascii="Times New Roman" w:eastAsia="DengXian" w:hAnsi="Times New Roman" w:cs="Times New Roman"/>
          <w:sz w:val="24"/>
          <w:szCs w:val="24"/>
        </w:rPr>
        <w:t>in deficiency syndrome. This prescription embodies the TCM diagnosis and treatment idea of simultaneous treatment of lung and intestine, possesses high clinical application potential, and can provide references for integrated traditional Chinese and Western medicine treatment of severe pneumonia, worthy of further verification and promotion through large-sample clinical studies.</w:t>
      </w:r>
    </w:p>
    <w:p w14:paraId="646BD63C" w14:textId="30A2A206" w:rsidR="00CC35E9" w:rsidRPr="00F615FC" w:rsidRDefault="00530032" w:rsidP="00322EF7">
      <w:pPr>
        <w:snapToGrid w:val="0"/>
        <w:rPr>
          <w:rFonts w:ascii="Times New Roman" w:eastAsia="DengXian" w:hAnsi="Times New Roman" w:cs="Times New Roman"/>
          <w:sz w:val="24"/>
          <w:szCs w:val="24"/>
        </w:rPr>
      </w:pPr>
      <w:r w:rsidRPr="00F615FC">
        <w:rPr>
          <w:rFonts w:ascii="Times New Roman" w:eastAsia="DengXian" w:hAnsi="Times New Roman" w:cs="Times New Roman"/>
          <w:b/>
          <w:sz w:val="24"/>
          <w:szCs w:val="24"/>
        </w:rPr>
        <w:t>Keywords</w:t>
      </w:r>
      <w:r w:rsidRPr="00322EF7">
        <w:rPr>
          <w:rFonts w:ascii="Times New Roman" w:eastAsia="DengXian" w:hAnsi="Times New Roman" w:cs="Times New Roman"/>
          <w:b/>
          <w:bCs/>
          <w:sz w:val="24"/>
          <w:szCs w:val="24"/>
        </w:rPr>
        <w:t>:</w:t>
      </w:r>
      <w:r w:rsidRPr="00F615FC">
        <w:rPr>
          <w:rFonts w:ascii="Times New Roman" w:eastAsia="DengXian" w:hAnsi="Times New Roman" w:cs="Times New Roman"/>
          <w:sz w:val="24"/>
          <w:szCs w:val="24"/>
        </w:rPr>
        <w:t xml:space="preserve"> Lung </w:t>
      </w:r>
      <w:r w:rsidR="00F615FC" w:rsidRPr="00F615FC">
        <w:rPr>
          <w:rFonts w:ascii="Times New Roman" w:eastAsia="DengXian" w:hAnsi="Times New Roman" w:cs="Times New Roman"/>
          <w:sz w:val="24"/>
          <w:szCs w:val="24"/>
        </w:rPr>
        <w:t>and large intestine being interrelated</w:t>
      </w:r>
      <w:r w:rsidRPr="00F615FC">
        <w:rPr>
          <w:rFonts w:ascii="Times New Roman" w:eastAsia="DengXian" w:hAnsi="Times New Roman" w:cs="Times New Roman"/>
          <w:sz w:val="24"/>
          <w:szCs w:val="24"/>
        </w:rPr>
        <w:t xml:space="preserve">; </w:t>
      </w:r>
      <w:proofErr w:type="spellStart"/>
      <w:r w:rsidRPr="00F615FC">
        <w:rPr>
          <w:rFonts w:ascii="Times New Roman" w:eastAsia="DengXian" w:hAnsi="Times New Roman" w:cs="Times New Roman"/>
          <w:sz w:val="24"/>
          <w:szCs w:val="24"/>
        </w:rPr>
        <w:t>Xinhuanglong</w:t>
      </w:r>
      <w:proofErr w:type="spellEnd"/>
      <w:r w:rsidRPr="00F615FC">
        <w:rPr>
          <w:rFonts w:ascii="Times New Roman" w:eastAsia="DengXian" w:hAnsi="Times New Roman" w:cs="Times New Roman"/>
          <w:sz w:val="24"/>
          <w:szCs w:val="24"/>
        </w:rPr>
        <w:t xml:space="preserve"> </w:t>
      </w:r>
      <w:r w:rsidR="00F615FC">
        <w:rPr>
          <w:rFonts w:ascii="Times New Roman" w:eastAsia="DengXian" w:hAnsi="Times New Roman" w:cs="Times New Roman"/>
          <w:sz w:val="24"/>
          <w:szCs w:val="24"/>
        </w:rPr>
        <w:t>d</w:t>
      </w:r>
      <w:r w:rsidR="00F615FC" w:rsidRPr="00F615FC">
        <w:rPr>
          <w:rFonts w:ascii="Times New Roman" w:eastAsia="DengXian" w:hAnsi="Times New Roman" w:cs="Times New Roman"/>
          <w:sz w:val="24"/>
          <w:szCs w:val="24"/>
        </w:rPr>
        <w:t>ecoction</w:t>
      </w:r>
      <w:r w:rsidRPr="00F615FC">
        <w:rPr>
          <w:rFonts w:ascii="Times New Roman" w:eastAsia="DengXian" w:hAnsi="Times New Roman" w:cs="Times New Roman"/>
          <w:sz w:val="24"/>
          <w:szCs w:val="24"/>
        </w:rPr>
        <w:t xml:space="preserve">; Severe </w:t>
      </w:r>
      <w:r w:rsidR="00F615FC">
        <w:rPr>
          <w:rFonts w:ascii="Times New Roman" w:eastAsia="DengXian" w:hAnsi="Times New Roman" w:cs="Times New Roman"/>
          <w:sz w:val="24"/>
          <w:szCs w:val="24"/>
        </w:rPr>
        <w:t>p</w:t>
      </w:r>
      <w:r w:rsidRPr="00F615FC">
        <w:rPr>
          <w:rFonts w:ascii="Times New Roman" w:eastAsia="DengXian" w:hAnsi="Times New Roman" w:cs="Times New Roman"/>
          <w:sz w:val="24"/>
          <w:szCs w:val="24"/>
        </w:rPr>
        <w:t xml:space="preserve">neumonia; </w:t>
      </w:r>
      <w:r w:rsidR="00F615FC">
        <w:rPr>
          <w:rFonts w:ascii="Times New Roman" w:eastAsia="DengXian" w:hAnsi="Times New Roman" w:cs="Times New Roman"/>
          <w:sz w:val="24"/>
          <w:szCs w:val="24"/>
        </w:rPr>
        <w:t>Qi</w:t>
      </w:r>
      <w:r w:rsidRPr="00F615FC">
        <w:rPr>
          <w:rFonts w:ascii="Times New Roman" w:eastAsia="DengXian" w:hAnsi="Times New Roman" w:cs="Times New Roman"/>
          <w:sz w:val="24"/>
          <w:szCs w:val="24"/>
        </w:rPr>
        <w:t xml:space="preserve">-Yin </w:t>
      </w:r>
      <w:r w:rsidR="00F615FC" w:rsidRPr="00F615FC">
        <w:rPr>
          <w:rFonts w:ascii="Times New Roman" w:eastAsia="DengXian" w:hAnsi="Times New Roman" w:cs="Times New Roman"/>
          <w:sz w:val="24"/>
          <w:szCs w:val="24"/>
        </w:rPr>
        <w:t>deficiency s</w:t>
      </w:r>
      <w:r w:rsidRPr="00F615FC">
        <w:rPr>
          <w:rFonts w:ascii="Times New Roman" w:eastAsia="DengXian" w:hAnsi="Times New Roman" w:cs="Times New Roman"/>
          <w:sz w:val="24"/>
          <w:szCs w:val="24"/>
        </w:rPr>
        <w:t xml:space="preserve">yndrome; Clinical </w:t>
      </w:r>
      <w:r w:rsidR="00F615FC">
        <w:rPr>
          <w:rFonts w:ascii="Times New Roman" w:eastAsia="DengXian" w:hAnsi="Times New Roman" w:cs="Times New Roman"/>
          <w:sz w:val="24"/>
          <w:szCs w:val="24"/>
        </w:rPr>
        <w:t>r</w:t>
      </w:r>
      <w:r w:rsidRPr="00F615FC">
        <w:rPr>
          <w:rFonts w:ascii="Times New Roman" w:eastAsia="DengXian" w:hAnsi="Times New Roman" w:cs="Times New Roman"/>
          <w:sz w:val="24"/>
          <w:szCs w:val="24"/>
        </w:rPr>
        <w:t>esearch</w:t>
      </w:r>
    </w:p>
    <w:p w14:paraId="6CBB46EB" w14:textId="77777777" w:rsidR="00CC35E9" w:rsidRPr="00F615FC" w:rsidRDefault="00CC35E9" w:rsidP="00322EF7">
      <w:pPr>
        <w:snapToGrid w:val="0"/>
        <w:rPr>
          <w:rFonts w:ascii="Times New Roman" w:eastAsia="DengXian" w:hAnsi="Times New Roman" w:cs="Times New Roman"/>
          <w:sz w:val="24"/>
          <w:szCs w:val="24"/>
        </w:rPr>
      </w:pPr>
    </w:p>
    <w:p w14:paraId="119EC67C" w14:textId="761D4BB8" w:rsidR="00CC35E9" w:rsidRPr="00322EF7" w:rsidRDefault="00F615FC" w:rsidP="00F615FC">
      <w:pPr>
        <w:snapToGrid w:val="0"/>
        <w:rPr>
          <w:rFonts w:ascii="Times New Roman" w:eastAsia="DengXian" w:hAnsi="Times New Roman" w:cs="Times New Roman"/>
          <w:b/>
          <w:bCs/>
          <w:sz w:val="24"/>
          <w:szCs w:val="24"/>
        </w:rPr>
      </w:pPr>
      <w:r w:rsidRPr="00322EF7">
        <w:rPr>
          <w:rFonts w:ascii="Times New Roman" w:eastAsia="DengXian" w:hAnsi="Times New Roman" w:cs="Times New Roman"/>
          <w:b/>
          <w:bCs/>
          <w:sz w:val="24"/>
          <w:szCs w:val="24"/>
        </w:rPr>
        <w:t>Online publication:</w:t>
      </w:r>
    </w:p>
    <w:p w14:paraId="57D4D852" w14:textId="77777777" w:rsidR="00F615FC" w:rsidRPr="00F615FC" w:rsidRDefault="00F615FC" w:rsidP="00322EF7">
      <w:pPr>
        <w:snapToGrid w:val="0"/>
        <w:rPr>
          <w:rFonts w:ascii="Times New Roman" w:eastAsia="DengXian" w:hAnsi="Times New Roman" w:cs="Times New Roman"/>
          <w:sz w:val="24"/>
          <w:szCs w:val="24"/>
        </w:rPr>
      </w:pPr>
    </w:p>
    <w:p w14:paraId="3F75339C" w14:textId="77777777" w:rsidR="00CC35E9" w:rsidRPr="00F615FC" w:rsidRDefault="00530032" w:rsidP="00322EF7">
      <w:pPr>
        <w:snapToGrid w:val="0"/>
        <w:outlineLvl w:val="1"/>
        <w:rPr>
          <w:rFonts w:ascii="Times New Roman" w:hAnsi="Times New Roman" w:cs="Times New Roman"/>
          <w:sz w:val="24"/>
          <w:szCs w:val="24"/>
        </w:rPr>
      </w:pPr>
      <w:bookmarkStart w:id="2" w:name="heading_2"/>
      <w:r w:rsidRPr="00F615FC">
        <w:rPr>
          <w:rFonts w:ascii="Times New Roman" w:eastAsia="DengXian" w:hAnsi="Times New Roman" w:cs="Times New Roman" w:hint="eastAsia"/>
          <w:b/>
          <w:sz w:val="24"/>
          <w:szCs w:val="24"/>
        </w:rPr>
        <w:t xml:space="preserve">1. </w:t>
      </w:r>
      <w:r w:rsidRPr="00F615FC">
        <w:rPr>
          <w:rFonts w:ascii="Times New Roman" w:eastAsia="DengXian" w:hAnsi="Times New Roman" w:cs="Times New Roman"/>
          <w:b/>
          <w:sz w:val="24"/>
          <w:szCs w:val="24"/>
        </w:rPr>
        <w:t>Introduction</w:t>
      </w:r>
      <w:bookmarkEnd w:id="2"/>
    </w:p>
    <w:p w14:paraId="75A2F6D7" w14:textId="7090E1B4" w:rsidR="00CC35E9" w:rsidRDefault="00530032" w:rsidP="00F615FC">
      <w:pPr>
        <w:snapToGrid w:val="0"/>
        <w:rPr>
          <w:rFonts w:ascii="Times New Roman" w:eastAsia="DengXian" w:hAnsi="Times New Roman" w:cs="Times New Roman"/>
          <w:sz w:val="24"/>
          <w:szCs w:val="24"/>
        </w:rPr>
      </w:pPr>
      <w:r w:rsidRPr="00F615FC">
        <w:rPr>
          <w:rFonts w:ascii="Times New Roman" w:eastAsia="DengXian" w:hAnsi="Times New Roman" w:cs="Times New Roman"/>
          <w:sz w:val="24"/>
          <w:szCs w:val="24"/>
        </w:rPr>
        <w:t xml:space="preserve">The TCM theory of </w:t>
      </w:r>
      <w:r w:rsidR="00F615FC">
        <w:rPr>
          <w:rFonts w:ascii="Times New Roman" w:eastAsia="DengXian" w:hAnsi="Times New Roman" w:cs="Times New Roman"/>
          <w:sz w:val="24"/>
          <w:szCs w:val="24"/>
        </w:rPr>
        <w:t>“</w:t>
      </w:r>
      <w:r w:rsidRPr="00F615FC">
        <w:rPr>
          <w:rFonts w:ascii="Times New Roman" w:eastAsia="DengXian" w:hAnsi="Times New Roman" w:cs="Times New Roman"/>
          <w:sz w:val="24"/>
          <w:szCs w:val="24"/>
        </w:rPr>
        <w:t>the lung and large intestine are interrelated</w:t>
      </w:r>
      <w:r w:rsidR="00F615FC">
        <w:rPr>
          <w:rFonts w:ascii="Times New Roman" w:eastAsia="DengXian" w:hAnsi="Times New Roman" w:cs="Times New Roman"/>
          <w:sz w:val="24"/>
          <w:szCs w:val="24"/>
        </w:rPr>
        <w:t>”</w:t>
      </w:r>
      <w:r w:rsidRPr="00F615FC">
        <w:rPr>
          <w:rFonts w:ascii="Times New Roman" w:eastAsia="DengXian" w:hAnsi="Times New Roman" w:cs="Times New Roman"/>
          <w:sz w:val="24"/>
          <w:szCs w:val="24"/>
        </w:rPr>
        <w:t xml:space="preserve"> holds that the lung and large intestine coordinate physiologically and interact pathologically. A large number of clinical studies have confirmed that treating lung diseases starting from the intestine can achieve favorable auxiliary therapeutic effects</w:t>
      </w:r>
      <w:r w:rsidR="00F615FC">
        <w:rPr>
          <w:rFonts w:ascii="Times New Roman" w:eastAsia="DengXian" w:hAnsi="Times New Roman" w:cs="Times New Roman"/>
          <w:sz w:val="24"/>
          <w:szCs w:val="24"/>
        </w:rPr>
        <w:t xml:space="preserve"> </w:t>
      </w:r>
      <w:r w:rsidRPr="00F615FC">
        <w:rPr>
          <w:rFonts w:ascii="Times New Roman" w:eastAsia="DengXian" w:hAnsi="Times New Roman" w:cs="Times New Roman"/>
          <w:sz w:val="24"/>
          <w:szCs w:val="24"/>
          <w:vertAlign w:val="superscript"/>
        </w:rPr>
        <w:t>[1]</w:t>
      </w:r>
      <w:r w:rsidRPr="00F615FC">
        <w:rPr>
          <w:rFonts w:ascii="Times New Roman" w:eastAsia="DengXian" w:hAnsi="Times New Roman" w:cs="Times New Roman"/>
          <w:sz w:val="24"/>
          <w:szCs w:val="24"/>
        </w:rPr>
        <w:t xml:space="preserve">. As a representative TCM formula for strengthening body resistance and unblocking fu organs, </w:t>
      </w:r>
      <w:proofErr w:type="spellStart"/>
      <w:r w:rsidRPr="00F615FC">
        <w:rPr>
          <w:rFonts w:ascii="Times New Roman" w:eastAsia="DengXian" w:hAnsi="Times New Roman" w:cs="Times New Roman"/>
          <w:sz w:val="24"/>
          <w:szCs w:val="24"/>
        </w:rPr>
        <w:t>Xinhuanglong</w:t>
      </w:r>
      <w:proofErr w:type="spellEnd"/>
      <w:r w:rsidRPr="00F615FC">
        <w:rPr>
          <w:rFonts w:ascii="Times New Roman" w:eastAsia="DengXian" w:hAnsi="Times New Roman" w:cs="Times New Roman"/>
          <w:sz w:val="24"/>
          <w:szCs w:val="24"/>
        </w:rPr>
        <w:t xml:space="preserve"> Decoction can replenish </w:t>
      </w:r>
      <w:r w:rsidR="00F615FC">
        <w:rPr>
          <w:rFonts w:ascii="Times New Roman" w:eastAsia="DengXian" w:hAnsi="Times New Roman" w:cs="Times New Roman"/>
          <w:sz w:val="24"/>
          <w:szCs w:val="24"/>
        </w:rPr>
        <w:t>Qi</w:t>
      </w:r>
      <w:r w:rsidRPr="00F615FC">
        <w:rPr>
          <w:rFonts w:ascii="Times New Roman" w:eastAsia="DengXian" w:hAnsi="Times New Roman" w:cs="Times New Roman"/>
          <w:sz w:val="24"/>
          <w:szCs w:val="24"/>
        </w:rPr>
        <w:t xml:space="preserve">, nourish </w:t>
      </w:r>
      <w:r w:rsidR="00F615FC">
        <w:rPr>
          <w:rFonts w:ascii="Times New Roman" w:eastAsia="DengXian" w:hAnsi="Times New Roman" w:cs="Times New Roman"/>
          <w:sz w:val="24"/>
          <w:szCs w:val="24"/>
        </w:rPr>
        <w:t>Y</w:t>
      </w:r>
      <w:r w:rsidRPr="00F615FC">
        <w:rPr>
          <w:rFonts w:ascii="Times New Roman" w:eastAsia="DengXian" w:hAnsi="Times New Roman" w:cs="Times New Roman"/>
          <w:sz w:val="24"/>
          <w:szCs w:val="24"/>
        </w:rPr>
        <w:t xml:space="preserve">in, unblock intestines and discharge heat simultaneously, which exactly corresponds to the pathogenesis of excess pathogen complicated with deficient vital </w:t>
      </w:r>
      <w:r w:rsidR="00F615FC">
        <w:rPr>
          <w:rFonts w:ascii="Times New Roman" w:eastAsia="DengXian" w:hAnsi="Times New Roman" w:cs="Times New Roman"/>
          <w:sz w:val="24"/>
          <w:szCs w:val="24"/>
        </w:rPr>
        <w:t xml:space="preserve">Qi </w:t>
      </w:r>
      <w:r w:rsidRPr="00F615FC">
        <w:rPr>
          <w:rFonts w:ascii="Times New Roman" w:eastAsia="DengXian" w:hAnsi="Times New Roman" w:cs="Times New Roman"/>
          <w:sz w:val="24"/>
          <w:szCs w:val="24"/>
          <w:vertAlign w:val="superscript"/>
        </w:rPr>
        <w:t>[2]</w:t>
      </w:r>
      <w:r w:rsidRPr="00F615FC">
        <w:rPr>
          <w:rFonts w:ascii="Times New Roman" w:eastAsia="DengXian" w:hAnsi="Times New Roman" w:cs="Times New Roman"/>
          <w:sz w:val="24"/>
          <w:szCs w:val="24"/>
        </w:rPr>
        <w:t xml:space="preserve">. Based on the theory of </w:t>
      </w:r>
      <w:r w:rsidR="00F615FC">
        <w:rPr>
          <w:rFonts w:ascii="Times New Roman" w:eastAsia="DengXian" w:hAnsi="Times New Roman" w:cs="Times New Roman"/>
          <w:sz w:val="24"/>
          <w:szCs w:val="24"/>
        </w:rPr>
        <w:t>“</w:t>
      </w:r>
      <w:r w:rsidRPr="00F615FC">
        <w:rPr>
          <w:rFonts w:ascii="Times New Roman" w:eastAsia="DengXian" w:hAnsi="Times New Roman" w:cs="Times New Roman"/>
          <w:sz w:val="24"/>
          <w:szCs w:val="24"/>
        </w:rPr>
        <w:t>the lung and large intestine are interrelated</w:t>
      </w:r>
      <w:r w:rsidR="00F615FC">
        <w:rPr>
          <w:rFonts w:ascii="Times New Roman" w:eastAsia="DengXian" w:hAnsi="Times New Roman" w:cs="Times New Roman"/>
          <w:sz w:val="24"/>
          <w:szCs w:val="24"/>
        </w:rPr>
        <w:t>”</w:t>
      </w:r>
      <w:r w:rsidRPr="00F615FC">
        <w:rPr>
          <w:rFonts w:ascii="Times New Roman" w:eastAsia="DengXian" w:hAnsi="Times New Roman" w:cs="Times New Roman"/>
          <w:sz w:val="24"/>
          <w:szCs w:val="24"/>
        </w:rPr>
        <w:t xml:space="preserve"> and combined with existing clinical research evidence, this paper analyzes the efficacy and value of </w:t>
      </w:r>
      <w:proofErr w:type="spellStart"/>
      <w:r w:rsidRPr="00F615FC">
        <w:rPr>
          <w:rFonts w:ascii="Times New Roman" w:eastAsia="DengXian" w:hAnsi="Times New Roman" w:cs="Times New Roman"/>
          <w:sz w:val="24"/>
          <w:szCs w:val="24"/>
        </w:rPr>
        <w:t>Xinhuanglong</w:t>
      </w:r>
      <w:proofErr w:type="spellEnd"/>
      <w:r w:rsidRPr="00F615FC">
        <w:rPr>
          <w:rFonts w:ascii="Times New Roman" w:eastAsia="DengXian" w:hAnsi="Times New Roman" w:cs="Times New Roman"/>
          <w:sz w:val="24"/>
          <w:szCs w:val="24"/>
        </w:rPr>
        <w:t xml:space="preserve"> Decoction in treating severe pneumonia with </w:t>
      </w:r>
      <w:r w:rsidR="00F615FC">
        <w:rPr>
          <w:rFonts w:ascii="Times New Roman" w:eastAsia="DengXian" w:hAnsi="Times New Roman" w:cs="Times New Roman"/>
          <w:sz w:val="24"/>
          <w:szCs w:val="24"/>
        </w:rPr>
        <w:t>Qi</w:t>
      </w:r>
      <w:r w:rsidRPr="00F615FC">
        <w:rPr>
          <w:rFonts w:ascii="Times New Roman" w:eastAsia="DengXian" w:hAnsi="Times New Roman" w:cs="Times New Roman"/>
          <w:sz w:val="24"/>
          <w:szCs w:val="24"/>
        </w:rPr>
        <w:t>-</w:t>
      </w:r>
      <w:r w:rsidR="00F615FC">
        <w:rPr>
          <w:rFonts w:ascii="Times New Roman" w:eastAsia="DengXian" w:hAnsi="Times New Roman" w:cs="Times New Roman"/>
          <w:sz w:val="24"/>
          <w:szCs w:val="24"/>
        </w:rPr>
        <w:t>Y</w:t>
      </w:r>
      <w:r w:rsidRPr="00F615FC">
        <w:rPr>
          <w:rFonts w:ascii="Times New Roman" w:eastAsia="DengXian" w:hAnsi="Times New Roman" w:cs="Times New Roman"/>
          <w:sz w:val="24"/>
          <w:szCs w:val="24"/>
        </w:rPr>
        <w:t>in deficiency syndrome, so as to provide references for clinical treatment.</w:t>
      </w:r>
    </w:p>
    <w:p w14:paraId="765BB6AD" w14:textId="77777777" w:rsidR="00F615FC" w:rsidRPr="00F615FC" w:rsidRDefault="00F615FC" w:rsidP="00322EF7">
      <w:pPr>
        <w:snapToGrid w:val="0"/>
        <w:rPr>
          <w:rFonts w:ascii="Times New Roman" w:hAnsi="Times New Roman" w:cs="Times New Roman"/>
          <w:sz w:val="24"/>
          <w:szCs w:val="24"/>
        </w:rPr>
      </w:pPr>
    </w:p>
    <w:p w14:paraId="573EEB38" w14:textId="1CBC4B25" w:rsidR="00CC35E9" w:rsidRPr="00F615FC" w:rsidRDefault="00530032" w:rsidP="00322EF7">
      <w:pPr>
        <w:snapToGrid w:val="0"/>
        <w:outlineLvl w:val="1"/>
        <w:rPr>
          <w:rFonts w:ascii="Times New Roman" w:hAnsi="Times New Roman" w:cs="Times New Roman"/>
          <w:sz w:val="24"/>
          <w:szCs w:val="24"/>
        </w:rPr>
      </w:pPr>
      <w:bookmarkStart w:id="3" w:name="heading_3"/>
      <w:r w:rsidRPr="00F615FC">
        <w:rPr>
          <w:rFonts w:ascii="Times New Roman" w:eastAsia="DengXian" w:hAnsi="Times New Roman" w:cs="Times New Roman" w:hint="eastAsia"/>
          <w:b/>
          <w:sz w:val="24"/>
          <w:szCs w:val="24"/>
        </w:rPr>
        <w:t>2.</w:t>
      </w:r>
      <w:r w:rsidRPr="00F615FC">
        <w:rPr>
          <w:rFonts w:ascii="Times New Roman" w:eastAsia="DengXian" w:hAnsi="Times New Roman" w:cs="Times New Roman"/>
          <w:b/>
          <w:sz w:val="24"/>
          <w:szCs w:val="24"/>
        </w:rPr>
        <w:t xml:space="preserve"> Pathogenesis </w:t>
      </w:r>
      <w:r w:rsidRPr="00F615FC">
        <w:rPr>
          <w:rFonts w:ascii="Times New Roman" w:eastAsia="DengXian" w:hAnsi="Times New Roman" w:cs="Times New Roman" w:hint="eastAsia"/>
          <w:b/>
          <w:sz w:val="24"/>
          <w:szCs w:val="24"/>
        </w:rPr>
        <w:t>c</w:t>
      </w:r>
      <w:r w:rsidRPr="00F615FC">
        <w:rPr>
          <w:rFonts w:ascii="Times New Roman" w:eastAsia="DengXian" w:hAnsi="Times New Roman" w:cs="Times New Roman"/>
          <w:b/>
          <w:sz w:val="24"/>
          <w:szCs w:val="24"/>
        </w:rPr>
        <w:t xml:space="preserve">orrelation </w:t>
      </w:r>
      <w:r w:rsidRPr="00F615FC">
        <w:rPr>
          <w:rFonts w:ascii="Times New Roman" w:eastAsia="DengXian" w:hAnsi="Times New Roman" w:cs="Times New Roman" w:hint="eastAsia"/>
          <w:b/>
          <w:sz w:val="24"/>
          <w:szCs w:val="24"/>
        </w:rPr>
        <w:t>b</w:t>
      </w:r>
      <w:r w:rsidRPr="00F615FC">
        <w:rPr>
          <w:rFonts w:ascii="Times New Roman" w:eastAsia="DengXian" w:hAnsi="Times New Roman" w:cs="Times New Roman"/>
          <w:b/>
          <w:sz w:val="24"/>
          <w:szCs w:val="24"/>
        </w:rPr>
        <w:t xml:space="preserve">etween the </w:t>
      </w:r>
      <w:r w:rsidRPr="00F615FC">
        <w:rPr>
          <w:rFonts w:ascii="Times New Roman" w:eastAsia="DengXian" w:hAnsi="Times New Roman" w:cs="Times New Roman" w:hint="eastAsia"/>
          <w:b/>
          <w:sz w:val="24"/>
          <w:szCs w:val="24"/>
        </w:rPr>
        <w:t>t</w:t>
      </w:r>
      <w:r w:rsidRPr="00F615FC">
        <w:rPr>
          <w:rFonts w:ascii="Times New Roman" w:eastAsia="DengXian" w:hAnsi="Times New Roman" w:cs="Times New Roman"/>
          <w:b/>
          <w:sz w:val="24"/>
          <w:szCs w:val="24"/>
        </w:rPr>
        <w:t xml:space="preserve">heory of </w:t>
      </w:r>
      <w:r w:rsidR="00F615FC">
        <w:rPr>
          <w:rFonts w:ascii="Times New Roman" w:eastAsia="DengXian" w:hAnsi="Times New Roman" w:cs="Times New Roman"/>
          <w:b/>
          <w:sz w:val="24"/>
          <w:szCs w:val="24"/>
        </w:rPr>
        <w:t>“</w:t>
      </w:r>
      <w:r w:rsidRPr="00F615FC">
        <w:rPr>
          <w:rFonts w:ascii="Times New Roman" w:eastAsia="DengXian" w:hAnsi="Times New Roman" w:cs="Times New Roman"/>
          <w:b/>
          <w:sz w:val="24"/>
          <w:szCs w:val="24"/>
        </w:rPr>
        <w:t xml:space="preserve">Lung and </w:t>
      </w:r>
      <w:r w:rsidRPr="00F615FC">
        <w:rPr>
          <w:rFonts w:ascii="Times New Roman" w:eastAsia="DengXian" w:hAnsi="Times New Roman" w:cs="Times New Roman" w:hint="eastAsia"/>
          <w:b/>
          <w:sz w:val="24"/>
          <w:szCs w:val="24"/>
        </w:rPr>
        <w:t>l</w:t>
      </w:r>
      <w:r w:rsidRPr="00F615FC">
        <w:rPr>
          <w:rFonts w:ascii="Times New Roman" w:eastAsia="DengXian" w:hAnsi="Times New Roman" w:cs="Times New Roman"/>
          <w:b/>
          <w:sz w:val="24"/>
          <w:szCs w:val="24"/>
        </w:rPr>
        <w:t xml:space="preserve">arge </w:t>
      </w:r>
      <w:r w:rsidRPr="00F615FC">
        <w:rPr>
          <w:rFonts w:ascii="Times New Roman" w:eastAsia="DengXian" w:hAnsi="Times New Roman" w:cs="Times New Roman" w:hint="eastAsia"/>
          <w:b/>
          <w:sz w:val="24"/>
          <w:szCs w:val="24"/>
        </w:rPr>
        <w:t>i</w:t>
      </w:r>
      <w:r w:rsidRPr="00F615FC">
        <w:rPr>
          <w:rFonts w:ascii="Times New Roman" w:eastAsia="DengXian" w:hAnsi="Times New Roman" w:cs="Times New Roman"/>
          <w:b/>
          <w:sz w:val="24"/>
          <w:szCs w:val="24"/>
        </w:rPr>
        <w:t xml:space="preserve">ntestine </w:t>
      </w:r>
      <w:r w:rsidRPr="00F615FC">
        <w:rPr>
          <w:rFonts w:ascii="Times New Roman" w:eastAsia="DengXian" w:hAnsi="Times New Roman" w:cs="Times New Roman" w:hint="eastAsia"/>
          <w:b/>
          <w:sz w:val="24"/>
          <w:szCs w:val="24"/>
        </w:rPr>
        <w:t>b</w:t>
      </w:r>
      <w:r w:rsidRPr="00F615FC">
        <w:rPr>
          <w:rFonts w:ascii="Times New Roman" w:eastAsia="DengXian" w:hAnsi="Times New Roman" w:cs="Times New Roman"/>
          <w:b/>
          <w:sz w:val="24"/>
          <w:szCs w:val="24"/>
        </w:rPr>
        <w:t xml:space="preserve">eing </w:t>
      </w:r>
      <w:r w:rsidRPr="00F615FC">
        <w:rPr>
          <w:rFonts w:ascii="Times New Roman" w:eastAsia="DengXian" w:hAnsi="Times New Roman" w:cs="Times New Roman" w:hint="eastAsia"/>
          <w:b/>
          <w:sz w:val="24"/>
          <w:szCs w:val="24"/>
        </w:rPr>
        <w:t>i</w:t>
      </w:r>
      <w:r w:rsidRPr="00F615FC">
        <w:rPr>
          <w:rFonts w:ascii="Times New Roman" w:eastAsia="DengXian" w:hAnsi="Times New Roman" w:cs="Times New Roman"/>
          <w:b/>
          <w:sz w:val="24"/>
          <w:szCs w:val="24"/>
        </w:rPr>
        <w:t>nterrelated</w:t>
      </w:r>
      <w:r w:rsidR="00F615FC">
        <w:rPr>
          <w:rFonts w:ascii="Times New Roman" w:eastAsia="DengXian" w:hAnsi="Times New Roman" w:cs="Times New Roman"/>
          <w:b/>
          <w:sz w:val="24"/>
          <w:szCs w:val="24"/>
        </w:rPr>
        <w:t>”</w:t>
      </w:r>
      <w:r w:rsidRPr="00F615FC">
        <w:rPr>
          <w:rFonts w:ascii="Times New Roman" w:eastAsia="DengXian" w:hAnsi="Times New Roman" w:cs="Times New Roman"/>
          <w:b/>
          <w:sz w:val="24"/>
          <w:szCs w:val="24"/>
        </w:rPr>
        <w:t xml:space="preserve"> and </w:t>
      </w:r>
      <w:r w:rsidRPr="00F615FC">
        <w:rPr>
          <w:rFonts w:ascii="Times New Roman" w:eastAsia="DengXian" w:hAnsi="Times New Roman" w:cs="Times New Roman" w:hint="eastAsia"/>
          <w:b/>
          <w:sz w:val="24"/>
          <w:szCs w:val="24"/>
        </w:rPr>
        <w:t>s</w:t>
      </w:r>
      <w:r w:rsidRPr="00F615FC">
        <w:rPr>
          <w:rFonts w:ascii="Times New Roman" w:eastAsia="DengXian" w:hAnsi="Times New Roman" w:cs="Times New Roman"/>
          <w:b/>
          <w:sz w:val="24"/>
          <w:szCs w:val="24"/>
        </w:rPr>
        <w:t xml:space="preserve">evere </w:t>
      </w:r>
      <w:r w:rsidRPr="00F615FC">
        <w:rPr>
          <w:rFonts w:ascii="Times New Roman" w:eastAsia="DengXian" w:hAnsi="Times New Roman" w:cs="Times New Roman" w:hint="eastAsia"/>
          <w:b/>
          <w:sz w:val="24"/>
          <w:szCs w:val="24"/>
        </w:rPr>
        <w:t>p</w:t>
      </w:r>
      <w:r w:rsidRPr="00F615FC">
        <w:rPr>
          <w:rFonts w:ascii="Times New Roman" w:eastAsia="DengXian" w:hAnsi="Times New Roman" w:cs="Times New Roman"/>
          <w:b/>
          <w:sz w:val="24"/>
          <w:szCs w:val="24"/>
        </w:rPr>
        <w:t>neumonia</w:t>
      </w:r>
      <w:bookmarkEnd w:id="3"/>
    </w:p>
    <w:p w14:paraId="5DE034BC" w14:textId="2DD02255" w:rsidR="00CC35E9" w:rsidRPr="00F615FC" w:rsidRDefault="00530032" w:rsidP="00322EF7">
      <w:pPr>
        <w:snapToGrid w:val="0"/>
        <w:outlineLvl w:val="2"/>
        <w:rPr>
          <w:rFonts w:ascii="Times New Roman" w:eastAsia="DengXian" w:hAnsi="Times New Roman" w:cs="Times New Roman"/>
          <w:sz w:val="24"/>
          <w:szCs w:val="24"/>
        </w:rPr>
      </w:pPr>
      <w:bookmarkStart w:id="4" w:name="heading_4"/>
      <w:r w:rsidRPr="00F615FC">
        <w:rPr>
          <w:rFonts w:ascii="Times New Roman" w:eastAsia="DengXian" w:hAnsi="Times New Roman" w:cs="Times New Roman" w:hint="eastAsia"/>
          <w:b/>
          <w:sz w:val="24"/>
          <w:szCs w:val="24"/>
        </w:rPr>
        <w:t>2</w:t>
      </w:r>
      <w:r w:rsidRPr="00F615FC">
        <w:rPr>
          <w:rFonts w:ascii="Times New Roman" w:eastAsia="DengXian" w:hAnsi="Times New Roman" w:cs="Times New Roman"/>
          <w:b/>
          <w:sz w:val="24"/>
          <w:szCs w:val="24"/>
        </w:rPr>
        <w:t>.1</w:t>
      </w:r>
      <w:r w:rsidRPr="00F615FC">
        <w:rPr>
          <w:rFonts w:ascii="Times New Roman" w:eastAsia="DengXian" w:hAnsi="Times New Roman" w:cs="Times New Roman" w:hint="eastAsia"/>
          <w:b/>
          <w:sz w:val="24"/>
          <w:szCs w:val="24"/>
        </w:rPr>
        <w:t>.</w:t>
      </w:r>
      <w:r w:rsidRPr="00F615FC">
        <w:rPr>
          <w:rFonts w:ascii="Times New Roman" w:eastAsia="DengXian" w:hAnsi="Times New Roman" w:cs="Times New Roman"/>
          <w:b/>
          <w:sz w:val="24"/>
          <w:szCs w:val="24"/>
        </w:rPr>
        <w:t xml:space="preserve"> TCM </w:t>
      </w:r>
      <w:r w:rsidRPr="00F615FC">
        <w:rPr>
          <w:rFonts w:ascii="Times New Roman" w:eastAsia="DengXian" w:hAnsi="Times New Roman" w:cs="Times New Roman" w:hint="eastAsia"/>
          <w:b/>
          <w:sz w:val="24"/>
          <w:szCs w:val="24"/>
        </w:rPr>
        <w:t>c</w:t>
      </w:r>
      <w:r w:rsidRPr="00F615FC">
        <w:rPr>
          <w:rFonts w:ascii="Times New Roman" w:eastAsia="DengXian" w:hAnsi="Times New Roman" w:cs="Times New Roman"/>
          <w:b/>
          <w:sz w:val="24"/>
          <w:szCs w:val="24"/>
        </w:rPr>
        <w:t xml:space="preserve">onnotation of the </w:t>
      </w:r>
      <w:r w:rsidRPr="00F615FC">
        <w:rPr>
          <w:rFonts w:ascii="Times New Roman" w:eastAsia="DengXian" w:hAnsi="Times New Roman" w:cs="Times New Roman" w:hint="eastAsia"/>
          <w:b/>
          <w:sz w:val="24"/>
          <w:szCs w:val="24"/>
        </w:rPr>
        <w:t>t</w:t>
      </w:r>
      <w:r w:rsidRPr="00F615FC">
        <w:rPr>
          <w:rFonts w:ascii="Times New Roman" w:eastAsia="DengXian" w:hAnsi="Times New Roman" w:cs="Times New Roman"/>
          <w:b/>
          <w:sz w:val="24"/>
          <w:szCs w:val="24"/>
        </w:rPr>
        <w:t xml:space="preserve">heory of </w:t>
      </w:r>
      <w:r w:rsidR="00F615FC">
        <w:rPr>
          <w:rFonts w:ascii="Times New Roman" w:eastAsia="DengXian" w:hAnsi="Times New Roman" w:cs="Times New Roman"/>
          <w:b/>
          <w:sz w:val="24"/>
          <w:szCs w:val="24"/>
        </w:rPr>
        <w:t>“</w:t>
      </w:r>
      <w:r w:rsidRPr="00F615FC">
        <w:rPr>
          <w:rFonts w:ascii="Times New Roman" w:eastAsia="DengXian" w:hAnsi="Times New Roman" w:cs="Times New Roman" w:hint="eastAsia"/>
          <w:b/>
          <w:sz w:val="24"/>
          <w:szCs w:val="24"/>
        </w:rPr>
        <w:t>l</w:t>
      </w:r>
      <w:r w:rsidRPr="00F615FC">
        <w:rPr>
          <w:rFonts w:ascii="Times New Roman" w:eastAsia="DengXian" w:hAnsi="Times New Roman" w:cs="Times New Roman"/>
          <w:b/>
          <w:sz w:val="24"/>
          <w:szCs w:val="24"/>
        </w:rPr>
        <w:t xml:space="preserve">ung and </w:t>
      </w:r>
      <w:r w:rsidRPr="00F615FC">
        <w:rPr>
          <w:rFonts w:ascii="Times New Roman" w:eastAsia="DengXian" w:hAnsi="Times New Roman" w:cs="Times New Roman" w:hint="eastAsia"/>
          <w:b/>
          <w:sz w:val="24"/>
          <w:szCs w:val="24"/>
        </w:rPr>
        <w:t>l</w:t>
      </w:r>
      <w:r w:rsidRPr="00F615FC">
        <w:rPr>
          <w:rFonts w:ascii="Times New Roman" w:eastAsia="DengXian" w:hAnsi="Times New Roman" w:cs="Times New Roman"/>
          <w:b/>
          <w:sz w:val="24"/>
          <w:szCs w:val="24"/>
        </w:rPr>
        <w:t xml:space="preserve">arge </w:t>
      </w:r>
      <w:r w:rsidRPr="00F615FC">
        <w:rPr>
          <w:rFonts w:ascii="Times New Roman" w:eastAsia="DengXian" w:hAnsi="Times New Roman" w:cs="Times New Roman" w:hint="eastAsia"/>
          <w:b/>
          <w:sz w:val="24"/>
          <w:szCs w:val="24"/>
        </w:rPr>
        <w:t>i</w:t>
      </w:r>
      <w:r w:rsidRPr="00F615FC">
        <w:rPr>
          <w:rFonts w:ascii="Times New Roman" w:eastAsia="DengXian" w:hAnsi="Times New Roman" w:cs="Times New Roman"/>
          <w:b/>
          <w:sz w:val="24"/>
          <w:szCs w:val="24"/>
        </w:rPr>
        <w:t xml:space="preserve">ntestine </w:t>
      </w:r>
      <w:r w:rsidRPr="00F615FC">
        <w:rPr>
          <w:rFonts w:ascii="Times New Roman" w:eastAsia="DengXian" w:hAnsi="Times New Roman" w:cs="Times New Roman" w:hint="eastAsia"/>
          <w:b/>
          <w:sz w:val="24"/>
          <w:szCs w:val="24"/>
        </w:rPr>
        <w:t>b</w:t>
      </w:r>
      <w:r w:rsidRPr="00F615FC">
        <w:rPr>
          <w:rFonts w:ascii="Times New Roman" w:eastAsia="DengXian" w:hAnsi="Times New Roman" w:cs="Times New Roman"/>
          <w:b/>
          <w:sz w:val="24"/>
          <w:szCs w:val="24"/>
        </w:rPr>
        <w:t xml:space="preserve">eing </w:t>
      </w:r>
      <w:r w:rsidRPr="00F615FC">
        <w:rPr>
          <w:rFonts w:ascii="Times New Roman" w:eastAsia="DengXian" w:hAnsi="Times New Roman" w:cs="Times New Roman" w:hint="eastAsia"/>
          <w:b/>
          <w:sz w:val="24"/>
          <w:szCs w:val="24"/>
        </w:rPr>
        <w:t>i</w:t>
      </w:r>
      <w:r w:rsidRPr="00F615FC">
        <w:rPr>
          <w:rFonts w:ascii="Times New Roman" w:eastAsia="DengXian" w:hAnsi="Times New Roman" w:cs="Times New Roman"/>
          <w:b/>
          <w:sz w:val="24"/>
          <w:szCs w:val="24"/>
        </w:rPr>
        <w:t>nterrelated</w:t>
      </w:r>
      <w:bookmarkEnd w:id="4"/>
      <w:r w:rsidR="00F615FC">
        <w:rPr>
          <w:rFonts w:ascii="Times New Roman" w:eastAsia="DengXian" w:hAnsi="Times New Roman" w:cs="Times New Roman"/>
          <w:b/>
          <w:sz w:val="24"/>
          <w:szCs w:val="24"/>
        </w:rPr>
        <w:t>”</w:t>
      </w:r>
    </w:p>
    <w:p w14:paraId="53B2688D" w14:textId="1CAE1830" w:rsidR="00CC35E9" w:rsidRPr="00F615FC" w:rsidRDefault="00530032" w:rsidP="00322EF7">
      <w:pPr>
        <w:snapToGrid w:val="0"/>
        <w:rPr>
          <w:rFonts w:ascii="Times New Roman" w:eastAsia="DengXian" w:hAnsi="Times New Roman" w:cs="Times New Roman"/>
          <w:sz w:val="24"/>
          <w:szCs w:val="24"/>
        </w:rPr>
      </w:pPr>
      <w:r w:rsidRPr="00F615FC">
        <w:rPr>
          <w:rFonts w:ascii="Times New Roman" w:eastAsia="DengXian" w:hAnsi="Times New Roman" w:cs="Times New Roman"/>
          <w:sz w:val="24"/>
          <w:szCs w:val="24"/>
        </w:rPr>
        <w:t xml:space="preserve">The theory of </w:t>
      </w:r>
      <w:r w:rsidR="00F615FC">
        <w:rPr>
          <w:rFonts w:ascii="Times New Roman" w:eastAsia="DengXian" w:hAnsi="Times New Roman" w:cs="Times New Roman"/>
          <w:sz w:val="24"/>
          <w:szCs w:val="24"/>
        </w:rPr>
        <w:t>“</w:t>
      </w:r>
      <w:r w:rsidRPr="00F615FC">
        <w:rPr>
          <w:rFonts w:ascii="Times New Roman" w:eastAsia="DengXian" w:hAnsi="Times New Roman" w:cs="Times New Roman"/>
          <w:sz w:val="24"/>
          <w:szCs w:val="24"/>
        </w:rPr>
        <w:t>the lung and large intestine are interior-exterior related</w:t>
      </w:r>
      <w:r w:rsidR="00F615FC">
        <w:rPr>
          <w:rFonts w:ascii="Times New Roman" w:eastAsia="DengXian" w:hAnsi="Times New Roman" w:cs="Times New Roman"/>
          <w:sz w:val="24"/>
          <w:szCs w:val="24"/>
        </w:rPr>
        <w:t>”</w:t>
      </w:r>
      <w:r w:rsidRPr="00F615FC">
        <w:rPr>
          <w:rFonts w:ascii="Times New Roman" w:eastAsia="DengXian" w:hAnsi="Times New Roman" w:cs="Times New Roman"/>
          <w:sz w:val="24"/>
          <w:szCs w:val="24"/>
        </w:rPr>
        <w:t xml:space="preserve"> is one of the core contents of </w:t>
      </w:r>
      <w:r w:rsidRPr="00F615FC">
        <w:rPr>
          <w:rFonts w:ascii="Times New Roman" w:eastAsia="DengXian" w:hAnsi="Times New Roman" w:cs="Times New Roman"/>
          <w:sz w:val="24"/>
          <w:szCs w:val="24"/>
        </w:rPr>
        <w:lastRenderedPageBreak/>
        <w:t xml:space="preserve">TCM </w:t>
      </w:r>
      <w:r w:rsidR="00F615FC">
        <w:rPr>
          <w:rFonts w:ascii="Times New Roman" w:eastAsia="DengXian" w:hAnsi="Times New Roman" w:cs="Times New Roman"/>
          <w:sz w:val="24"/>
          <w:szCs w:val="24"/>
        </w:rPr>
        <w:t>Z</w:t>
      </w:r>
      <w:r w:rsidRPr="00F615FC">
        <w:rPr>
          <w:rFonts w:ascii="Times New Roman" w:eastAsia="DengXian" w:hAnsi="Times New Roman" w:cs="Times New Roman"/>
          <w:sz w:val="24"/>
          <w:szCs w:val="24"/>
        </w:rPr>
        <w:t>ang-</w:t>
      </w:r>
      <w:r w:rsidR="00422960">
        <w:rPr>
          <w:rFonts w:ascii="Times New Roman" w:eastAsia="DengXian" w:hAnsi="Times New Roman" w:cs="Times New Roman"/>
          <w:sz w:val="24"/>
          <w:szCs w:val="24"/>
        </w:rPr>
        <w:t>F</w:t>
      </w:r>
      <w:r w:rsidRPr="00F615FC">
        <w:rPr>
          <w:rFonts w:ascii="Times New Roman" w:eastAsia="DengXian" w:hAnsi="Times New Roman" w:cs="Times New Roman"/>
          <w:sz w:val="24"/>
          <w:szCs w:val="24"/>
        </w:rPr>
        <w:t>u correlation theory. From the perspective of meridian circulation, the Lung Meridian of Hand-</w:t>
      </w:r>
      <w:proofErr w:type="spellStart"/>
      <w:r w:rsidRPr="00F615FC">
        <w:rPr>
          <w:rFonts w:ascii="Times New Roman" w:eastAsia="DengXian" w:hAnsi="Times New Roman" w:cs="Times New Roman"/>
          <w:sz w:val="24"/>
          <w:szCs w:val="24"/>
        </w:rPr>
        <w:t>Taiyin</w:t>
      </w:r>
      <w:proofErr w:type="spellEnd"/>
      <w:r w:rsidRPr="00F615FC">
        <w:rPr>
          <w:rFonts w:ascii="Times New Roman" w:eastAsia="DengXian" w:hAnsi="Times New Roman" w:cs="Times New Roman"/>
          <w:sz w:val="24"/>
          <w:szCs w:val="24"/>
        </w:rPr>
        <w:t xml:space="preserve"> originates from the middle jiao and runs downward to connect with the large intestine; the Large Intestine Meridian of Hand-</w:t>
      </w:r>
      <w:proofErr w:type="spellStart"/>
      <w:r w:rsidRPr="00F615FC">
        <w:rPr>
          <w:rFonts w:ascii="Times New Roman" w:eastAsia="DengXian" w:hAnsi="Times New Roman" w:cs="Times New Roman"/>
          <w:sz w:val="24"/>
          <w:szCs w:val="24"/>
        </w:rPr>
        <w:t>Yangming</w:t>
      </w:r>
      <w:proofErr w:type="spellEnd"/>
      <w:r w:rsidRPr="00F615FC">
        <w:rPr>
          <w:rFonts w:ascii="Times New Roman" w:eastAsia="DengXian" w:hAnsi="Times New Roman" w:cs="Times New Roman"/>
          <w:sz w:val="24"/>
          <w:szCs w:val="24"/>
        </w:rPr>
        <w:t xml:space="preserve"> connects with the lung meridian mutually, forming an interior-exterior correspondence relationship</w:t>
      </w:r>
      <w:r w:rsidR="00F615FC">
        <w:rPr>
          <w:rFonts w:ascii="Times New Roman" w:eastAsia="DengXian" w:hAnsi="Times New Roman" w:cs="Times New Roman"/>
          <w:sz w:val="24"/>
          <w:szCs w:val="24"/>
        </w:rPr>
        <w:t xml:space="preserve"> </w:t>
      </w:r>
      <w:r w:rsidRPr="00F615FC">
        <w:rPr>
          <w:rFonts w:ascii="Times New Roman" w:eastAsia="DengXian" w:hAnsi="Times New Roman" w:cs="Times New Roman"/>
          <w:sz w:val="24"/>
          <w:szCs w:val="24"/>
          <w:vertAlign w:val="superscript"/>
        </w:rPr>
        <w:t>[3]</w:t>
      </w:r>
      <w:r w:rsidRPr="00F615FC">
        <w:rPr>
          <w:rFonts w:ascii="Times New Roman" w:eastAsia="DengXian" w:hAnsi="Times New Roman" w:cs="Times New Roman"/>
          <w:sz w:val="24"/>
          <w:szCs w:val="24"/>
        </w:rPr>
        <w:t>. The lung</w:t>
      </w:r>
      <w:r w:rsidR="00F615FC">
        <w:rPr>
          <w:rFonts w:ascii="Times New Roman" w:eastAsia="DengXian" w:hAnsi="Times New Roman" w:cs="Times New Roman"/>
          <w:sz w:val="24"/>
          <w:szCs w:val="24"/>
        </w:rPr>
        <w:t>’</w:t>
      </w:r>
      <w:r w:rsidRPr="00F615FC">
        <w:rPr>
          <w:rFonts w:ascii="Times New Roman" w:eastAsia="DengXian" w:hAnsi="Times New Roman" w:cs="Times New Roman"/>
          <w:sz w:val="24"/>
          <w:szCs w:val="24"/>
        </w:rPr>
        <w:t xml:space="preserve">s function of descending and purifying </w:t>
      </w:r>
      <w:r w:rsidR="00F615FC">
        <w:rPr>
          <w:rFonts w:ascii="Times New Roman" w:eastAsia="DengXian" w:hAnsi="Times New Roman" w:cs="Times New Roman"/>
          <w:sz w:val="24"/>
          <w:szCs w:val="24"/>
        </w:rPr>
        <w:t>Qi</w:t>
      </w:r>
      <w:r w:rsidRPr="00F615FC">
        <w:rPr>
          <w:rFonts w:ascii="Times New Roman" w:eastAsia="DengXian" w:hAnsi="Times New Roman" w:cs="Times New Roman"/>
          <w:sz w:val="24"/>
          <w:szCs w:val="24"/>
        </w:rPr>
        <w:t xml:space="preserve"> drives body fluid downward to moisten the large intestine and facilitate the transportation of waste by the large intestine; normal transportation of the large intestine enables turbid </w:t>
      </w:r>
      <w:r w:rsidR="00F615FC">
        <w:rPr>
          <w:rFonts w:ascii="Times New Roman" w:eastAsia="DengXian" w:hAnsi="Times New Roman" w:cs="Times New Roman"/>
          <w:sz w:val="24"/>
          <w:szCs w:val="24"/>
        </w:rPr>
        <w:t>Qi</w:t>
      </w:r>
      <w:r w:rsidRPr="00F615FC">
        <w:rPr>
          <w:rFonts w:ascii="Times New Roman" w:eastAsia="DengXian" w:hAnsi="Times New Roman" w:cs="Times New Roman"/>
          <w:sz w:val="24"/>
          <w:szCs w:val="24"/>
        </w:rPr>
        <w:t xml:space="preserve"> to descend continuously, providing a passage for the lung to descend </w:t>
      </w:r>
      <w:r w:rsidR="00F615FC">
        <w:rPr>
          <w:rFonts w:ascii="Times New Roman" w:eastAsia="DengXian" w:hAnsi="Times New Roman" w:cs="Times New Roman"/>
          <w:sz w:val="24"/>
          <w:szCs w:val="24"/>
        </w:rPr>
        <w:t>Qi</w:t>
      </w:r>
      <w:r w:rsidRPr="00F615FC">
        <w:rPr>
          <w:rFonts w:ascii="Times New Roman" w:eastAsia="DengXian" w:hAnsi="Times New Roman" w:cs="Times New Roman"/>
          <w:sz w:val="24"/>
          <w:szCs w:val="24"/>
        </w:rPr>
        <w:t>. Pathologically, lung diseases will directly affect the large intestine. Therefore, when TCM physicians treat lung diseases, especially severe patients with intestinal obstruction, they often regulate the intestine at the same time, namely simultaneous treatment of lung and intestine</w:t>
      </w:r>
      <w:r w:rsidR="00F615FC">
        <w:rPr>
          <w:rFonts w:ascii="Times New Roman" w:eastAsia="DengXian" w:hAnsi="Times New Roman" w:cs="Times New Roman"/>
          <w:sz w:val="24"/>
          <w:szCs w:val="24"/>
        </w:rPr>
        <w:t xml:space="preserve"> </w:t>
      </w:r>
      <w:r w:rsidRPr="00F615FC">
        <w:rPr>
          <w:rFonts w:ascii="Times New Roman" w:eastAsia="DengXian" w:hAnsi="Times New Roman" w:cs="Times New Roman"/>
          <w:sz w:val="24"/>
          <w:szCs w:val="24"/>
          <w:vertAlign w:val="superscript"/>
        </w:rPr>
        <w:t>[4]</w:t>
      </w:r>
      <w:r w:rsidRPr="00F615FC">
        <w:rPr>
          <w:rFonts w:ascii="Times New Roman" w:eastAsia="DengXian" w:hAnsi="Times New Roman" w:cs="Times New Roman"/>
          <w:sz w:val="24"/>
          <w:szCs w:val="24"/>
        </w:rPr>
        <w:t>.</w:t>
      </w:r>
    </w:p>
    <w:p w14:paraId="27AEBBA8" w14:textId="77777777" w:rsidR="00CC35E9" w:rsidRPr="00F615FC" w:rsidRDefault="00CC35E9" w:rsidP="00322EF7">
      <w:pPr>
        <w:snapToGrid w:val="0"/>
        <w:rPr>
          <w:rFonts w:ascii="Times New Roman" w:eastAsia="DengXian" w:hAnsi="Times New Roman" w:cs="Times New Roman"/>
          <w:sz w:val="24"/>
          <w:szCs w:val="24"/>
        </w:rPr>
      </w:pPr>
    </w:p>
    <w:p w14:paraId="599E74C1" w14:textId="77777777" w:rsidR="00CC35E9" w:rsidRPr="00F615FC" w:rsidRDefault="00530032" w:rsidP="00322EF7">
      <w:pPr>
        <w:snapToGrid w:val="0"/>
        <w:outlineLvl w:val="2"/>
        <w:rPr>
          <w:rFonts w:ascii="Times New Roman" w:hAnsi="Times New Roman" w:cs="Times New Roman"/>
          <w:sz w:val="24"/>
          <w:szCs w:val="24"/>
        </w:rPr>
      </w:pPr>
      <w:bookmarkStart w:id="5" w:name="heading_5"/>
      <w:r w:rsidRPr="00F615FC">
        <w:rPr>
          <w:rFonts w:ascii="Times New Roman" w:eastAsia="DengXian" w:hAnsi="Times New Roman" w:cs="Times New Roman" w:hint="eastAsia"/>
          <w:b/>
          <w:sz w:val="24"/>
          <w:szCs w:val="24"/>
        </w:rPr>
        <w:t>2</w:t>
      </w:r>
      <w:r w:rsidRPr="00F615FC">
        <w:rPr>
          <w:rFonts w:ascii="Times New Roman" w:eastAsia="DengXian" w:hAnsi="Times New Roman" w:cs="Times New Roman"/>
          <w:b/>
          <w:sz w:val="24"/>
          <w:szCs w:val="24"/>
        </w:rPr>
        <w:t>.2</w:t>
      </w:r>
      <w:r w:rsidRPr="00F615FC">
        <w:rPr>
          <w:rFonts w:ascii="Times New Roman" w:eastAsia="DengXian" w:hAnsi="Times New Roman" w:cs="Times New Roman" w:hint="eastAsia"/>
          <w:b/>
          <w:sz w:val="24"/>
          <w:szCs w:val="24"/>
        </w:rPr>
        <w:t>.</w:t>
      </w:r>
      <w:r w:rsidRPr="00F615FC">
        <w:rPr>
          <w:rFonts w:ascii="Times New Roman" w:eastAsia="DengXian" w:hAnsi="Times New Roman" w:cs="Times New Roman"/>
          <w:b/>
          <w:sz w:val="24"/>
          <w:szCs w:val="24"/>
        </w:rPr>
        <w:t xml:space="preserve"> Modern </w:t>
      </w:r>
      <w:r w:rsidRPr="00F615FC">
        <w:rPr>
          <w:rFonts w:ascii="Times New Roman" w:eastAsia="DengXian" w:hAnsi="Times New Roman" w:cs="Times New Roman" w:hint="eastAsia"/>
          <w:b/>
          <w:sz w:val="24"/>
          <w:szCs w:val="24"/>
        </w:rPr>
        <w:t>m</w:t>
      </w:r>
      <w:r w:rsidRPr="00F615FC">
        <w:rPr>
          <w:rFonts w:ascii="Times New Roman" w:eastAsia="DengXian" w:hAnsi="Times New Roman" w:cs="Times New Roman"/>
          <w:b/>
          <w:sz w:val="24"/>
          <w:szCs w:val="24"/>
        </w:rPr>
        <w:t xml:space="preserve">echanism of </w:t>
      </w:r>
      <w:r w:rsidRPr="00F615FC">
        <w:rPr>
          <w:rFonts w:ascii="Times New Roman" w:eastAsia="DengXian" w:hAnsi="Times New Roman" w:cs="Times New Roman" w:hint="eastAsia"/>
          <w:b/>
          <w:sz w:val="24"/>
          <w:szCs w:val="24"/>
        </w:rPr>
        <w:t>s</w:t>
      </w:r>
      <w:r w:rsidRPr="00F615FC">
        <w:rPr>
          <w:rFonts w:ascii="Times New Roman" w:eastAsia="DengXian" w:hAnsi="Times New Roman" w:cs="Times New Roman"/>
          <w:b/>
          <w:sz w:val="24"/>
          <w:szCs w:val="24"/>
        </w:rPr>
        <w:t xml:space="preserve">evere </w:t>
      </w:r>
      <w:r w:rsidRPr="00F615FC">
        <w:rPr>
          <w:rFonts w:ascii="Times New Roman" w:eastAsia="DengXian" w:hAnsi="Times New Roman" w:cs="Times New Roman" w:hint="eastAsia"/>
          <w:b/>
          <w:sz w:val="24"/>
          <w:szCs w:val="24"/>
        </w:rPr>
        <w:t>p</w:t>
      </w:r>
      <w:r w:rsidRPr="00F615FC">
        <w:rPr>
          <w:rFonts w:ascii="Times New Roman" w:eastAsia="DengXian" w:hAnsi="Times New Roman" w:cs="Times New Roman"/>
          <w:b/>
          <w:sz w:val="24"/>
          <w:szCs w:val="24"/>
        </w:rPr>
        <w:t xml:space="preserve">neumonia </w:t>
      </w:r>
      <w:r w:rsidRPr="00F615FC">
        <w:rPr>
          <w:rFonts w:ascii="Times New Roman" w:eastAsia="DengXian" w:hAnsi="Times New Roman" w:cs="Times New Roman" w:hint="eastAsia"/>
          <w:b/>
          <w:sz w:val="24"/>
          <w:szCs w:val="24"/>
        </w:rPr>
        <w:t>c</w:t>
      </w:r>
      <w:r w:rsidRPr="00F615FC">
        <w:rPr>
          <w:rFonts w:ascii="Times New Roman" w:eastAsia="DengXian" w:hAnsi="Times New Roman" w:cs="Times New Roman"/>
          <w:b/>
          <w:sz w:val="24"/>
          <w:szCs w:val="24"/>
        </w:rPr>
        <w:t xml:space="preserve">omplicated with </w:t>
      </w:r>
      <w:r w:rsidRPr="00F615FC">
        <w:rPr>
          <w:rFonts w:ascii="Times New Roman" w:eastAsia="DengXian" w:hAnsi="Times New Roman" w:cs="Times New Roman" w:hint="eastAsia"/>
          <w:b/>
          <w:sz w:val="24"/>
          <w:szCs w:val="24"/>
        </w:rPr>
        <w:t>g</w:t>
      </w:r>
      <w:r w:rsidRPr="00F615FC">
        <w:rPr>
          <w:rFonts w:ascii="Times New Roman" w:eastAsia="DengXian" w:hAnsi="Times New Roman" w:cs="Times New Roman"/>
          <w:b/>
          <w:sz w:val="24"/>
          <w:szCs w:val="24"/>
        </w:rPr>
        <w:t xml:space="preserve">astrointestinal </w:t>
      </w:r>
      <w:r w:rsidRPr="00F615FC">
        <w:rPr>
          <w:rFonts w:ascii="Times New Roman" w:eastAsia="DengXian" w:hAnsi="Times New Roman" w:cs="Times New Roman" w:hint="eastAsia"/>
          <w:b/>
          <w:sz w:val="24"/>
          <w:szCs w:val="24"/>
        </w:rPr>
        <w:t>i</w:t>
      </w:r>
      <w:r w:rsidRPr="00F615FC">
        <w:rPr>
          <w:rFonts w:ascii="Times New Roman" w:eastAsia="DengXian" w:hAnsi="Times New Roman" w:cs="Times New Roman"/>
          <w:b/>
          <w:sz w:val="24"/>
          <w:szCs w:val="24"/>
        </w:rPr>
        <w:t>njury</w:t>
      </w:r>
      <w:bookmarkEnd w:id="5"/>
    </w:p>
    <w:p w14:paraId="42929D53" w14:textId="42817098" w:rsidR="00CC35E9" w:rsidRPr="00F615FC" w:rsidRDefault="00530032" w:rsidP="00322EF7">
      <w:pPr>
        <w:snapToGrid w:val="0"/>
        <w:rPr>
          <w:rFonts w:ascii="Times New Roman" w:eastAsia="DengXian" w:hAnsi="Times New Roman" w:cs="Times New Roman"/>
          <w:sz w:val="24"/>
          <w:szCs w:val="24"/>
        </w:rPr>
      </w:pPr>
      <w:r w:rsidRPr="00F615FC">
        <w:rPr>
          <w:rFonts w:ascii="Times New Roman" w:eastAsia="DengXian" w:hAnsi="Times New Roman" w:cs="Times New Roman"/>
          <w:sz w:val="24"/>
          <w:szCs w:val="24"/>
        </w:rPr>
        <w:t>The modern gut-lung axis theory clarifies the bidirectional regulatory relationship between the lung and intestine. Under severe infection and stress, patients with severe pneumonia suffer reduced gastrointestinal blood perfusion, gastrointestinal mucosal ischemia and hypoxia, followed by edema, erosion</w:t>
      </w:r>
      <w:r w:rsidR="00F615FC">
        <w:rPr>
          <w:rFonts w:ascii="Times New Roman" w:eastAsia="DengXian" w:hAnsi="Times New Roman" w:cs="Times New Roman"/>
          <w:sz w:val="24"/>
          <w:szCs w:val="24"/>
        </w:rPr>
        <w:t>,</w:t>
      </w:r>
      <w:r w:rsidRPr="00F615FC">
        <w:rPr>
          <w:rFonts w:ascii="Times New Roman" w:eastAsia="DengXian" w:hAnsi="Times New Roman" w:cs="Times New Roman"/>
          <w:sz w:val="24"/>
          <w:szCs w:val="24"/>
        </w:rPr>
        <w:t xml:space="preserve"> and impaired barrier function</w:t>
      </w:r>
      <w:r w:rsidR="00F615FC">
        <w:rPr>
          <w:rFonts w:ascii="Times New Roman" w:eastAsia="DengXian" w:hAnsi="Times New Roman" w:cs="Times New Roman"/>
          <w:sz w:val="24"/>
          <w:szCs w:val="24"/>
        </w:rPr>
        <w:t xml:space="preserve"> </w:t>
      </w:r>
      <w:r w:rsidRPr="00F615FC">
        <w:rPr>
          <w:rFonts w:ascii="Times New Roman" w:eastAsia="DengXian" w:hAnsi="Times New Roman" w:cs="Times New Roman"/>
          <w:sz w:val="24"/>
          <w:szCs w:val="24"/>
          <w:vertAlign w:val="superscript"/>
        </w:rPr>
        <w:t>[5]</w:t>
      </w:r>
      <w:r w:rsidRPr="00F615FC">
        <w:rPr>
          <w:rFonts w:ascii="Times New Roman" w:eastAsia="DengXian" w:hAnsi="Times New Roman" w:cs="Times New Roman"/>
          <w:sz w:val="24"/>
          <w:szCs w:val="24"/>
        </w:rPr>
        <w:t>. The intestine is the human body</w:t>
      </w:r>
      <w:r w:rsidR="00F615FC">
        <w:rPr>
          <w:rFonts w:ascii="Times New Roman" w:eastAsia="DengXian" w:hAnsi="Times New Roman" w:cs="Times New Roman"/>
          <w:sz w:val="24"/>
          <w:szCs w:val="24"/>
        </w:rPr>
        <w:t>’</w:t>
      </w:r>
      <w:r w:rsidRPr="00F615FC">
        <w:rPr>
          <w:rFonts w:ascii="Times New Roman" w:eastAsia="DengXian" w:hAnsi="Times New Roman" w:cs="Times New Roman"/>
          <w:sz w:val="24"/>
          <w:szCs w:val="24"/>
        </w:rPr>
        <w:t xml:space="preserve">s largest </w:t>
      </w:r>
      <w:r w:rsidR="00F615FC">
        <w:rPr>
          <w:rFonts w:ascii="Times New Roman" w:eastAsia="DengXian" w:hAnsi="Times New Roman" w:cs="Times New Roman"/>
          <w:sz w:val="24"/>
          <w:szCs w:val="24"/>
        </w:rPr>
        <w:t>“</w:t>
      </w:r>
      <w:r w:rsidRPr="00F615FC">
        <w:rPr>
          <w:rFonts w:ascii="Times New Roman" w:eastAsia="DengXian" w:hAnsi="Times New Roman" w:cs="Times New Roman"/>
          <w:sz w:val="24"/>
          <w:szCs w:val="24"/>
        </w:rPr>
        <w:t>bacteria reservoir</w:t>
      </w:r>
      <w:r w:rsidR="00F615FC">
        <w:rPr>
          <w:rFonts w:ascii="Times New Roman" w:eastAsia="DengXian" w:hAnsi="Times New Roman" w:cs="Times New Roman"/>
          <w:sz w:val="24"/>
          <w:szCs w:val="24"/>
        </w:rPr>
        <w:t>”</w:t>
      </w:r>
      <w:r w:rsidRPr="00F615FC">
        <w:rPr>
          <w:rFonts w:ascii="Times New Roman" w:eastAsia="DengXian" w:hAnsi="Times New Roman" w:cs="Times New Roman"/>
          <w:sz w:val="24"/>
          <w:szCs w:val="24"/>
        </w:rPr>
        <w:t xml:space="preserve"> and </w:t>
      </w:r>
      <w:r w:rsidR="00F615FC">
        <w:rPr>
          <w:rFonts w:ascii="Times New Roman" w:eastAsia="DengXian" w:hAnsi="Times New Roman" w:cs="Times New Roman"/>
          <w:sz w:val="24"/>
          <w:szCs w:val="24"/>
        </w:rPr>
        <w:t>“</w:t>
      </w:r>
      <w:r w:rsidRPr="00F615FC">
        <w:rPr>
          <w:rFonts w:ascii="Times New Roman" w:eastAsia="DengXian" w:hAnsi="Times New Roman" w:cs="Times New Roman"/>
          <w:sz w:val="24"/>
          <w:szCs w:val="24"/>
        </w:rPr>
        <w:t>endotoxin reservoir</w:t>
      </w:r>
      <w:r w:rsidR="00F615FC">
        <w:rPr>
          <w:rFonts w:ascii="Times New Roman" w:eastAsia="DengXian" w:hAnsi="Times New Roman" w:cs="Times New Roman"/>
          <w:sz w:val="24"/>
          <w:szCs w:val="24"/>
        </w:rPr>
        <w:t>”</w:t>
      </w:r>
      <w:r w:rsidRPr="00F615FC">
        <w:rPr>
          <w:rFonts w:ascii="Times New Roman" w:eastAsia="DengXian" w:hAnsi="Times New Roman" w:cs="Times New Roman"/>
          <w:sz w:val="24"/>
          <w:szCs w:val="24"/>
        </w:rPr>
        <w:t xml:space="preserve">. After the intestinal mucosal barrier is damaged, intestinal bacteria and endotoxins translocate into the blood circulation, triggering </w:t>
      </w:r>
      <w:r w:rsidR="00F615FC">
        <w:rPr>
          <w:rFonts w:ascii="Times New Roman" w:eastAsia="DengXian" w:hAnsi="Times New Roman" w:cs="Times New Roman"/>
          <w:sz w:val="24"/>
          <w:szCs w:val="24"/>
        </w:rPr>
        <w:t xml:space="preserve">a </w:t>
      </w:r>
      <w:r w:rsidRPr="00F615FC">
        <w:rPr>
          <w:rFonts w:ascii="Times New Roman" w:eastAsia="DengXian" w:hAnsi="Times New Roman" w:cs="Times New Roman"/>
          <w:sz w:val="24"/>
          <w:szCs w:val="24"/>
        </w:rPr>
        <w:t xml:space="preserve">systemic inflammatory response and even aggravating lung injury. This mutual influence mechanism between the intestine and lung coincides with the TCM theory of </w:t>
      </w:r>
      <w:r w:rsidR="00F615FC">
        <w:rPr>
          <w:rFonts w:ascii="Times New Roman" w:eastAsia="DengXian" w:hAnsi="Times New Roman" w:cs="Times New Roman"/>
          <w:sz w:val="24"/>
          <w:szCs w:val="24"/>
        </w:rPr>
        <w:t>“</w:t>
      </w:r>
      <w:r w:rsidRPr="00F615FC">
        <w:rPr>
          <w:rFonts w:ascii="Times New Roman" w:eastAsia="DengXian" w:hAnsi="Times New Roman" w:cs="Times New Roman"/>
          <w:sz w:val="24"/>
          <w:szCs w:val="24"/>
        </w:rPr>
        <w:t>the lung and large intestine are interrelated</w:t>
      </w:r>
      <w:r w:rsidR="00F615FC">
        <w:rPr>
          <w:rFonts w:ascii="Times New Roman" w:eastAsia="DengXian" w:hAnsi="Times New Roman" w:cs="Times New Roman"/>
          <w:sz w:val="24"/>
          <w:szCs w:val="24"/>
        </w:rPr>
        <w:t>”</w:t>
      </w:r>
      <w:r w:rsidRPr="00F615FC">
        <w:rPr>
          <w:rFonts w:ascii="Times New Roman" w:eastAsia="DengXian" w:hAnsi="Times New Roman" w:cs="Times New Roman"/>
          <w:sz w:val="24"/>
          <w:szCs w:val="24"/>
        </w:rPr>
        <w:t>.</w:t>
      </w:r>
    </w:p>
    <w:p w14:paraId="33CC83B0" w14:textId="77777777" w:rsidR="00CC35E9" w:rsidRPr="00F615FC" w:rsidRDefault="00CC35E9" w:rsidP="00322EF7">
      <w:pPr>
        <w:snapToGrid w:val="0"/>
        <w:rPr>
          <w:rFonts w:ascii="Times New Roman" w:eastAsia="DengXian" w:hAnsi="Times New Roman" w:cs="Times New Roman"/>
          <w:sz w:val="24"/>
          <w:szCs w:val="24"/>
        </w:rPr>
      </w:pPr>
    </w:p>
    <w:p w14:paraId="532B059F" w14:textId="4288FFA2" w:rsidR="00CC35E9" w:rsidRPr="00F615FC" w:rsidRDefault="00530032" w:rsidP="00322EF7">
      <w:pPr>
        <w:snapToGrid w:val="0"/>
        <w:outlineLvl w:val="2"/>
        <w:rPr>
          <w:rFonts w:ascii="Times New Roman" w:hAnsi="Times New Roman" w:cs="Times New Roman"/>
          <w:sz w:val="24"/>
          <w:szCs w:val="24"/>
        </w:rPr>
      </w:pPr>
      <w:bookmarkStart w:id="6" w:name="heading_6"/>
      <w:r w:rsidRPr="00F615FC">
        <w:rPr>
          <w:rFonts w:ascii="Times New Roman" w:eastAsia="DengXian" w:hAnsi="Times New Roman" w:cs="Times New Roman" w:hint="eastAsia"/>
          <w:b/>
          <w:sz w:val="24"/>
          <w:szCs w:val="24"/>
        </w:rPr>
        <w:t>2</w:t>
      </w:r>
      <w:r w:rsidRPr="00F615FC">
        <w:rPr>
          <w:rFonts w:ascii="Times New Roman" w:eastAsia="DengXian" w:hAnsi="Times New Roman" w:cs="Times New Roman"/>
          <w:b/>
          <w:sz w:val="24"/>
          <w:szCs w:val="24"/>
        </w:rPr>
        <w:t>.3</w:t>
      </w:r>
      <w:r w:rsidRPr="00F615FC">
        <w:rPr>
          <w:rFonts w:ascii="Times New Roman" w:eastAsia="DengXian" w:hAnsi="Times New Roman" w:cs="Times New Roman" w:hint="eastAsia"/>
          <w:b/>
          <w:sz w:val="24"/>
          <w:szCs w:val="24"/>
        </w:rPr>
        <w:t>.</w:t>
      </w:r>
      <w:r w:rsidRPr="00F615FC">
        <w:rPr>
          <w:rFonts w:ascii="Times New Roman" w:eastAsia="DengXian" w:hAnsi="Times New Roman" w:cs="Times New Roman"/>
          <w:b/>
          <w:sz w:val="24"/>
          <w:szCs w:val="24"/>
        </w:rPr>
        <w:t xml:space="preserve"> Pathogenesis </w:t>
      </w:r>
      <w:r w:rsidRPr="00F615FC">
        <w:rPr>
          <w:rFonts w:ascii="Times New Roman" w:eastAsia="DengXian" w:hAnsi="Times New Roman" w:cs="Times New Roman" w:hint="eastAsia"/>
          <w:b/>
          <w:sz w:val="24"/>
          <w:szCs w:val="24"/>
        </w:rPr>
        <w:t>c</w:t>
      </w:r>
      <w:r w:rsidRPr="00F615FC">
        <w:rPr>
          <w:rFonts w:ascii="Times New Roman" w:eastAsia="DengXian" w:hAnsi="Times New Roman" w:cs="Times New Roman"/>
          <w:b/>
          <w:sz w:val="24"/>
          <w:szCs w:val="24"/>
        </w:rPr>
        <w:t xml:space="preserve">haracteristics of </w:t>
      </w:r>
      <w:r w:rsidRPr="00F615FC">
        <w:rPr>
          <w:rFonts w:ascii="Times New Roman" w:eastAsia="DengXian" w:hAnsi="Times New Roman" w:cs="Times New Roman" w:hint="eastAsia"/>
          <w:b/>
          <w:sz w:val="24"/>
          <w:szCs w:val="24"/>
        </w:rPr>
        <w:t>s</w:t>
      </w:r>
      <w:r w:rsidRPr="00F615FC">
        <w:rPr>
          <w:rFonts w:ascii="Times New Roman" w:eastAsia="DengXian" w:hAnsi="Times New Roman" w:cs="Times New Roman"/>
          <w:b/>
          <w:sz w:val="24"/>
          <w:szCs w:val="24"/>
        </w:rPr>
        <w:t xml:space="preserve">evere </w:t>
      </w:r>
      <w:r w:rsidRPr="00F615FC">
        <w:rPr>
          <w:rFonts w:ascii="Times New Roman" w:eastAsia="DengXian" w:hAnsi="Times New Roman" w:cs="Times New Roman" w:hint="eastAsia"/>
          <w:b/>
          <w:sz w:val="24"/>
          <w:szCs w:val="24"/>
        </w:rPr>
        <w:t>p</w:t>
      </w:r>
      <w:r w:rsidRPr="00F615FC">
        <w:rPr>
          <w:rFonts w:ascii="Times New Roman" w:eastAsia="DengXian" w:hAnsi="Times New Roman" w:cs="Times New Roman"/>
          <w:b/>
          <w:sz w:val="24"/>
          <w:szCs w:val="24"/>
        </w:rPr>
        <w:t xml:space="preserve">neumonia with </w:t>
      </w:r>
      <w:r w:rsidRPr="00F615FC">
        <w:rPr>
          <w:rFonts w:ascii="Times New Roman" w:eastAsia="DengXian" w:hAnsi="Times New Roman" w:cs="Times New Roman" w:hint="eastAsia"/>
          <w:b/>
          <w:sz w:val="24"/>
          <w:szCs w:val="24"/>
        </w:rPr>
        <w:t>c</w:t>
      </w:r>
      <w:r w:rsidRPr="00F615FC">
        <w:rPr>
          <w:rFonts w:ascii="Times New Roman" w:eastAsia="DengXian" w:hAnsi="Times New Roman" w:cs="Times New Roman"/>
          <w:b/>
          <w:sz w:val="24"/>
          <w:szCs w:val="24"/>
        </w:rPr>
        <w:t xml:space="preserve">oncurrent </w:t>
      </w:r>
      <w:r w:rsidR="00F615FC">
        <w:rPr>
          <w:rFonts w:ascii="Times New Roman" w:eastAsia="DengXian" w:hAnsi="Times New Roman" w:cs="Times New Roman" w:hint="eastAsia"/>
          <w:b/>
          <w:sz w:val="24"/>
          <w:szCs w:val="24"/>
        </w:rPr>
        <w:t>Qi</w:t>
      </w:r>
      <w:r w:rsidRPr="00F615FC">
        <w:rPr>
          <w:rFonts w:ascii="Times New Roman" w:eastAsia="DengXian" w:hAnsi="Times New Roman" w:cs="Times New Roman"/>
          <w:b/>
          <w:sz w:val="24"/>
          <w:szCs w:val="24"/>
        </w:rPr>
        <w:t>-</w:t>
      </w:r>
      <w:r w:rsidR="00F615FC">
        <w:rPr>
          <w:rFonts w:ascii="Times New Roman" w:eastAsia="DengXian" w:hAnsi="Times New Roman" w:cs="Times New Roman"/>
          <w:b/>
          <w:sz w:val="24"/>
          <w:szCs w:val="24"/>
        </w:rPr>
        <w:t>Y</w:t>
      </w:r>
      <w:r w:rsidRPr="00F615FC">
        <w:rPr>
          <w:rFonts w:ascii="Times New Roman" w:eastAsia="DengXian" w:hAnsi="Times New Roman" w:cs="Times New Roman"/>
          <w:b/>
          <w:sz w:val="24"/>
          <w:szCs w:val="24"/>
        </w:rPr>
        <w:t xml:space="preserve">in </w:t>
      </w:r>
      <w:r w:rsidRPr="00F615FC">
        <w:rPr>
          <w:rFonts w:ascii="Times New Roman" w:eastAsia="DengXian" w:hAnsi="Times New Roman" w:cs="Times New Roman" w:hint="eastAsia"/>
          <w:b/>
          <w:sz w:val="24"/>
          <w:szCs w:val="24"/>
        </w:rPr>
        <w:t>d</w:t>
      </w:r>
      <w:r w:rsidRPr="00F615FC">
        <w:rPr>
          <w:rFonts w:ascii="Times New Roman" w:eastAsia="DengXian" w:hAnsi="Times New Roman" w:cs="Times New Roman"/>
          <w:b/>
          <w:sz w:val="24"/>
          <w:szCs w:val="24"/>
        </w:rPr>
        <w:t xml:space="preserve">eficiency and </w:t>
      </w:r>
      <w:r w:rsidRPr="00F615FC">
        <w:rPr>
          <w:rFonts w:ascii="Times New Roman" w:eastAsia="DengXian" w:hAnsi="Times New Roman" w:cs="Times New Roman" w:hint="eastAsia"/>
          <w:b/>
          <w:sz w:val="24"/>
          <w:szCs w:val="24"/>
        </w:rPr>
        <w:t>o</w:t>
      </w:r>
      <w:r w:rsidRPr="00F615FC">
        <w:rPr>
          <w:rFonts w:ascii="Times New Roman" w:eastAsia="DengXian" w:hAnsi="Times New Roman" w:cs="Times New Roman"/>
          <w:b/>
          <w:sz w:val="24"/>
          <w:szCs w:val="24"/>
        </w:rPr>
        <w:t xml:space="preserve">bstructed </w:t>
      </w:r>
      <w:r w:rsidR="00422960">
        <w:rPr>
          <w:rFonts w:ascii="Times New Roman" w:eastAsia="DengXian" w:hAnsi="Times New Roman" w:cs="Times New Roman"/>
          <w:b/>
          <w:sz w:val="24"/>
          <w:szCs w:val="24"/>
        </w:rPr>
        <w:t>F</w:t>
      </w:r>
      <w:r w:rsidRPr="00F615FC">
        <w:rPr>
          <w:rFonts w:ascii="Times New Roman" w:eastAsia="DengXian" w:hAnsi="Times New Roman" w:cs="Times New Roman"/>
          <w:b/>
          <w:sz w:val="24"/>
          <w:szCs w:val="24"/>
        </w:rPr>
        <w:t xml:space="preserve">u </w:t>
      </w:r>
      <w:bookmarkEnd w:id="6"/>
      <w:r w:rsidR="00F615FC">
        <w:rPr>
          <w:rFonts w:ascii="Times New Roman" w:eastAsia="DengXian" w:hAnsi="Times New Roman" w:cs="Times New Roman" w:hint="eastAsia"/>
          <w:b/>
          <w:sz w:val="24"/>
          <w:szCs w:val="24"/>
        </w:rPr>
        <w:t>Qi</w:t>
      </w:r>
    </w:p>
    <w:p w14:paraId="77BB1A55" w14:textId="19FB8FA5" w:rsidR="00CC35E9" w:rsidRPr="00F615FC" w:rsidRDefault="00530032" w:rsidP="00322EF7">
      <w:pPr>
        <w:snapToGrid w:val="0"/>
        <w:rPr>
          <w:rFonts w:ascii="Times New Roman" w:eastAsia="DengXian" w:hAnsi="Times New Roman" w:cs="Times New Roman"/>
          <w:sz w:val="24"/>
          <w:szCs w:val="24"/>
        </w:rPr>
      </w:pPr>
      <w:r w:rsidRPr="00F615FC">
        <w:rPr>
          <w:rFonts w:ascii="Times New Roman" w:eastAsia="DengXian" w:hAnsi="Times New Roman" w:cs="Times New Roman"/>
          <w:sz w:val="24"/>
          <w:szCs w:val="24"/>
        </w:rPr>
        <w:t xml:space="preserve">From the TCM perspective, severe pneumonia belongs to </w:t>
      </w:r>
      <w:r w:rsidR="00F615FC">
        <w:rPr>
          <w:rFonts w:ascii="Times New Roman" w:eastAsia="DengXian" w:hAnsi="Times New Roman" w:cs="Times New Roman"/>
          <w:sz w:val="24"/>
          <w:szCs w:val="24"/>
        </w:rPr>
        <w:t>“</w:t>
      </w:r>
      <w:r w:rsidRPr="00F615FC">
        <w:rPr>
          <w:rFonts w:ascii="Times New Roman" w:eastAsia="DengXian" w:hAnsi="Times New Roman" w:cs="Times New Roman"/>
          <w:sz w:val="24"/>
          <w:szCs w:val="24"/>
        </w:rPr>
        <w:t>wind-warm lung heat</w:t>
      </w:r>
      <w:r w:rsidR="00F615FC">
        <w:rPr>
          <w:rFonts w:ascii="Times New Roman" w:eastAsia="DengXian" w:hAnsi="Times New Roman" w:cs="Times New Roman"/>
          <w:sz w:val="24"/>
          <w:szCs w:val="24"/>
        </w:rPr>
        <w:t>”</w:t>
      </w:r>
      <w:r w:rsidRPr="00F615FC">
        <w:rPr>
          <w:rFonts w:ascii="Times New Roman" w:eastAsia="DengXian" w:hAnsi="Times New Roman" w:cs="Times New Roman"/>
          <w:sz w:val="24"/>
          <w:szCs w:val="24"/>
        </w:rPr>
        <w:t xml:space="preserve">. At the early stage, it is mostly </w:t>
      </w:r>
      <w:r w:rsidR="00F615FC">
        <w:rPr>
          <w:rFonts w:ascii="Times New Roman" w:eastAsia="DengXian" w:hAnsi="Times New Roman" w:cs="Times New Roman"/>
          <w:sz w:val="24"/>
          <w:szCs w:val="24"/>
        </w:rPr>
        <w:t xml:space="preserve">an </w:t>
      </w:r>
      <w:r w:rsidRPr="00F615FC">
        <w:rPr>
          <w:rFonts w:ascii="Times New Roman" w:eastAsia="DengXian" w:hAnsi="Times New Roman" w:cs="Times New Roman"/>
          <w:sz w:val="24"/>
          <w:szCs w:val="24"/>
        </w:rPr>
        <w:t xml:space="preserve">excess syndrome manifested as phlegm-heat obstructing the lung. As the disease progresses, pathogenic heat continuously consumes </w:t>
      </w:r>
      <w:r w:rsidR="00F615FC">
        <w:rPr>
          <w:rFonts w:ascii="Times New Roman" w:eastAsia="DengXian" w:hAnsi="Times New Roman" w:cs="Times New Roman"/>
          <w:sz w:val="24"/>
          <w:szCs w:val="24"/>
        </w:rPr>
        <w:t>Qi</w:t>
      </w:r>
      <w:r w:rsidRPr="00F615FC">
        <w:rPr>
          <w:rFonts w:ascii="Times New Roman" w:eastAsia="DengXian" w:hAnsi="Times New Roman" w:cs="Times New Roman"/>
          <w:sz w:val="24"/>
          <w:szCs w:val="24"/>
        </w:rPr>
        <w:t xml:space="preserve"> and </w:t>
      </w:r>
      <w:r w:rsidR="00F615FC">
        <w:rPr>
          <w:rFonts w:ascii="Times New Roman" w:eastAsia="DengXian" w:hAnsi="Times New Roman" w:cs="Times New Roman"/>
          <w:sz w:val="24"/>
          <w:szCs w:val="24"/>
        </w:rPr>
        <w:t>Y</w:t>
      </w:r>
      <w:r w:rsidRPr="00F615FC">
        <w:rPr>
          <w:rFonts w:ascii="Times New Roman" w:eastAsia="DengXian" w:hAnsi="Times New Roman" w:cs="Times New Roman"/>
          <w:sz w:val="24"/>
          <w:szCs w:val="24"/>
        </w:rPr>
        <w:t xml:space="preserve">in. If patients are elderly and physically weak or suffer from chronic underlying diseases with inherently insufficient vital </w:t>
      </w:r>
      <w:r w:rsidR="00F615FC">
        <w:rPr>
          <w:rFonts w:ascii="Times New Roman" w:eastAsia="DengXian" w:hAnsi="Times New Roman" w:cs="Times New Roman"/>
          <w:sz w:val="24"/>
          <w:szCs w:val="24"/>
        </w:rPr>
        <w:t>Qi</w:t>
      </w:r>
      <w:r w:rsidRPr="00F615FC">
        <w:rPr>
          <w:rFonts w:ascii="Times New Roman" w:eastAsia="DengXian" w:hAnsi="Times New Roman" w:cs="Times New Roman"/>
          <w:sz w:val="24"/>
          <w:szCs w:val="24"/>
        </w:rPr>
        <w:t xml:space="preserve">, a state of excessive pathogen complicated with deficient vital </w:t>
      </w:r>
      <w:r w:rsidR="00F615FC">
        <w:rPr>
          <w:rFonts w:ascii="Times New Roman" w:eastAsia="DengXian" w:hAnsi="Times New Roman" w:cs="Times New Roman"/>
          <w:sz w:val="24"/>
          <w:szCs w:val="24"/>
        </w:rPr>
        <w:t>Qi</w:t>
      </w:r>
      <w:r w:rsidRPr="00F615FC">
        <w:rPr>
          <w:rFonts w:ascii="Times New Roman" w:eastAsia="DengXian" w:hAnsi="Times New Roman" w:cs="Times New Roman"/>
          <w:sz w:val="24"/>
          <w:szCs w:val="24"/>
        </w:rPr>
        <w:t xml:space="preserve">, intermingled deficiency and excess will develop. From the connection between lung and large intestine, </w:t>
      </w:r>
      <w:r w:rsidR="00F615FC">
        <w:rPr>
          <w:rFonts w:ascii="Times New Roman" w:eastAsia="DengXian" w:hAnsi="Times New Roman" w:cs="Times New Roman"/>
          <w:sz w:val="24"/>
          <w:szCs w:val="24"/>
        </w:rPr>
        <w:t>Qi</w:t>
      </w:r>
      <w:r w:rsidRPr="00F615FC">
        <w:rPr>
          <w:rFonts w:ascii="Times New Roman" w:eastAsia="DengXian" w:hAnsi="Times New Roman" w:cs="Times New Roman"/>
          <w:sz w:val="24"/>
          <w:szCs w:val="24"/>
        </w:rPr>
        <w:t xml:space="preserve"> of the lung is consumed by pathogenic heat and becomes deficient, leading to insufficient power for lung </w:t>
      </w:r>
      <w:r w:rsidR="00F615FC">
        <w:rPr>
          <w:rFonts w:ascii="Times New Roman" w:eastAsia="DengXian" w:hAnsi="Times New Roman" w:cs="Times New Roman"/>
          <w:sz w:val="24"/>
          <w:szCs w:val="24"/>
        </w:rPr>
        <w:t>Qi</w:t>
      </w:r>
      <w:r w:rsidRPr="00F615FC">
        <w:rPr>
          <w:rFonts w:ascii="Times New Roman" w:eastAsia="DengXian" w:hAnsi="Times New Roman" w:cs="Times New Roman"/>
          <w:sz w:val="24"/>
          <w:szCs w:val="24"/>
        </w:rPr>
        <w:t xml:space="preserve"> descent, which fails to drive the large intestine to transport waste normally; meanwhile, pathogenic heat invades the intestine and consumes intestinal body fluid, resulting in dry and hard stool and finally obstructed </w:t>
      </w:r>
      <w:r w:rsidR="00422960">
        <w:rPr>
          <w:rFonts w:ascii="Times New Roman" w:eastAsia="DengXian" w:hAnsi="Times New Roman" w:cs="Times New Roman"/>
          <w:sz w:val="24"/>
          <w:szCs w:val="24"/>
        </w:rPr>
        <w:t>F</w:t>
      </w:r>
      <w:r w:rsidRPr="00F615FC">
        <w:rPr>
          <w:rFonts w:ascii="Times New Roman" w:eastAsia="DengXian" w:hAnsi="Times New Roman" w:cs="Times New Roman"/>
          <w:sz w:val="24"/>
          <w:szCs w:val="24"/>
        </w:rPr>
        <w:t xml:space="preserve">u </w:t>
      </w:r>
      <w:r w:rsidR="00F615FC">
        <w:rPr>
          <w:rFonts w:ascii="Times New Roman" w:eastAsia="DengXian" w:hAnsi="Times New Roman" w:cs="Times New Roman"/>
          <w:sz w:val="24"/>
          <w:szCs w:val="24"/>
        </w:rPr>
        <w:t xml:space="preserve">Qi </w:t>
      </w:r>
      <w:r w:rsidRPr="00F615FC">
        <w:rPr>
          <w:rFonts w:ascii="Times New Roman" w:eastAsia="DengXian" w:hAnsi="Times New Roman" w:cs="Times New Roman"/>
          <w:sz w:val="24"/>
          <w:szCs w:val="24"/>
          <w:vertAlign w:val="superscript"/>
        </w:rPr>
        <w:t>[6]</w:t>
      </w:r>
      <w:r w:rsidRPr="00F615FC">
        <w:rPr>
          <w:rFonts w:ascii="Times New Roman" w:eastAsia="DengXian" w:hAnsi="Times New Roman" w:cs="Times New Roman"/>
          <w:sz w:val="24"/>
          <w:szCs w:val="24"/>
        </w:rPr>
        <w:t xml:space="preserve">. After </w:t>
      </w:r>
      <w:r w:rsidR="00422960">
        <w:rPr>
          <w:rFonts w:ascii="Times New Roman" w:eastAsia="DengXian" w:hAnsi="Times New Roman" w:cs="Times New Roman"/>
          <w:sz w:val="24"/>
          <w:szCs w:val="24"/>
        </w:rPr>
        <w:t>F</w:t>
      </w:r>
      <w:r w:rsidRPr="00F615FC">
        <w:rPr>
          <w:rFonts w:ascii="Times New Roman" w:eastAsia="DengXian" w:hAnsi="Times New Roman" w:cs="Times New Roman"/>
          <w:sz w:val="24"/>
          <w:szCs w:val="24"/>
        </w:rPr>
        <w:t xml:space="preserve">u </w:t>
      </w:r>
      <w:r w:rsidR="00F615FC">
        <w:rPr>
          <w:rFonts w:ascii="Times New Roman" w:eastAsia="DengXian" w:hAnsi="Times New Roman" w:cs="Times New Roman"/>
          <w:sz w:val="24"/>
          <w:szCs w:val="24"/>
        </w:rPr>
        <w:t>Qi</w:t>
      </w:r>
      <w:r w:rsidRPr="00F615FC">
        <w:rPr>
          <w:rFonts w:ascii="Times New Roman" w:eastAsia="DengXian" w:hAnsi="Times New Roman" w:cs="Times New Roman"/>
          <w:sz w:val="24"/>
          <w:szCs w:val="24"/>
        </w:rPr>
        <w:t xml:space="preserve"> is blocked, waste and turbid </w:t>
      </w:r>
      <w:r w:rsidR="00F615FC">
        <w:rPr>
          <w:rFonts w:ascii="Times New Roman" w:eastAsia="DengXian" w:hAnsi="Times New Roman" w:cs="Times New Roman"/>
          <w:sz w:val="24"/>
          <w:szCs w:val="24"/>
        </w:rPr>
        <w:t>Qi</w:t>
      </w:r>
      <w:r w:rsidRPr="00F615FC">
        <w:rPr>
          <w:rFonts w:ascii="Times New Roman" w:eastAsia="DengXian" w:hAnsi="Times New Roman" w:cs="Times New Roman"/>
          <w:sz w:val="24"/>
          <w:szCs w:val="24"/>
        </w:rPr>
        <w:t xml:space="preserve"> cannot be discharged downward but fumigate the lung upward, further aggravating lung </w:t>
      </w:r>
      <w:r w:rsidR="00F615FC">
        <w:rPr>
          <w:rFonts w:ascii="Times New Roman" w:eastAsia="DengXian" w:hAnsi="Times New Roman" w:cs="Times New Roman"/>
          <w:sz w:val="24"/>
          <w:szCs w:val="24"/>
        </w:rPr>
        <w:t>Qi</w:t>
      </w:r>
      <w:r w:rsidRPr="00F615FC">
        <w:rPr>
          <w:rFonts w:ascii="Times New Roman" w:eastAsia="DengXian" w:hAnsi="Times New Roman" w:cs="Times New Roman"/>
          <w:sz w:val="24"/>
          <w:szCs w:val="24"/>
        </w:rPr>
        <w:t xml:space="preserve"> stagnation. Typical manifestations include lassitude, dry mouth with insufficient fluid, abdominal distension and constipation, red tongue with little or dry yellow coating, thin and weak or thin rapid pulse</w:t>
      </w:r>
      <w:r w:rsidR="00422960">
        <w:rPr>
          <w:rFonts w:ascii="Times New Roman" w:eastAsia="DengXian" w:hAnsi="Times New Roman" w:cs="Times New Roman"/>
          <w:sz w:val="24"/>
          <w:szCs w:val="24"/>
        </w:rPr>
        <w:t xml:space="preserve"> </w:t>
      </w:r>
      <w:r w:rsidRPr="00F615FC">
        <w:rPr>
          <w:rFonts w:ascii="Times New Roman" w:eastAsia="DengXian" w:hAnsi="Times New Roman" w:cs="Times New Roman"/>
          <w:sz w:val="24"/>
          <w:szCs w:val="24"/>
          <w:vertAlign w:val="superscript"/>
        </w:rPr>
        <w:t>[7]</w:t>
      </w:r>
      <w:r w:rsidRPr="00F615FC">
        <w:rPr>
          <w:rFonts w:ascii="Times New Roman" w:eastAsia="DengXian" w:hAnsi="Times New Roman" w:cs="Times New Roman"/>
          <w:sz w:val="24"/>
          <w:szCs w:val="24"/>
        </w:rPr>
        <w:t>.</w:t>
      </w:r>
    </w:p>
    <w:p w14:paraId="44B63654" w14:textId="77777777" w:rsidR="00CC35E9" w:rsidRPr="00F615FC" w:rsidRDefault="00CC35E9" w:rsidP="00322EF7">
      <w:pPr>
        <w:snapToGrid w:val="0"/>
        <w:rPr>
          <w:rFonts w:ascii="Times New Roman" w:eastAsia="DengXian" w:hAnsi="Times New Roman" w:cs="Times New Roman"/>
          <w:sz w:val="24"/>
          <w:szCs w:val="24"/>
        </w:rPr>
      </w:pPr>
    </w:p>
    <w:p w14:paraId="34ABC0F5" w14:textId="77777777" w:rsidR="00CC35E9" w:rsidRPr="00F615FC" w:rsidRDefault="00530032" w:rsidP="00322EF7">
      <w:pPr>
        <w:snapToGrid w:val="0"/>
        <w:outlineLvl w:val="1"/>
        <w:rPr>
          <w:rFonts w:ascii="Times New Roman" w:hAnsi="Times New Roman" w:cs="Times New Roman"/>
          <w:sz w:val="24"/>
          <w:szCs w:val="24"/>
        </w:rPr>
      </w:pPr>
      <w:bookmarkStart w:id="7" w:name="heading_7"/>
      <w:r w:rsidRPr="00F615FC">
        <w:rPr>
          <w:rFonts w:ascii="Times New Roman" w:eastAsia="DengXian" w:hAnsi="Times New Roman" w:cs="Times New Roman" w:hint="eastAsia"/>
          <w:b/>
          <w:sz w:val="24"/>
          <w:szCs w:val="24"/>
        </w:rPr>
        <w:t>3.</w:t>
      </w:r>
      <w:r w:rsidRPr="00F615FC">
        <w:rPr>
          <w:rFonts w:ascii="Times New Roman" w:eastAsia="DengXian" w:hAnsi="Times New Roman" w:cs="Times New Roman"/>
          <w:b/>
          <w:sz w:val="24"/>
          <w:szCs w:val="24"/>
        </w:rPr>
        <w:t xml:space="preserve"> Formula </w:t>
      </w:r>
      <w:r w:rsidRPr="00F615FC">
        <w:rPr>
          <w:rFonts w:ascii="Times New Roman" w:eastAsia="DengXian" w:hAnsi="Times New Roman" w:cs="Times New Roman" w:hint="eastAsia"/>
          <w:b/>
          <w:sz w:val="24"/>
          <w:szCs w:val="24"/>
        </w:rPr>
        <w:t>c</w:t>
      </w:r>
      <w:r w:rsidRPr="00F615FC">
        <w:rPr>
          <w:rFonts w:ascii="Times New Roman" w:eastAsia="DengXian" w:hAnsi="Times New Roman" w:cs="Times New Roman"/>
          <w:b/>
          <w:sz w:val="24"/>
          <w:szCs w:val="24"/>
        </w:rPr>
        <w:t xml:space="preserve">onnotation and </w:t>
      </w:r>
      <w:r w:rsidRPr="00F615FC">
        <w:rPr>
          <w:rFonts w:ascii="Times New Roman" w:eastAsia="DengXian" w:hAnsi="Times New Roman" w:cs="Times New Roman" w:hint="eastAsia"/>
          <w:b/>
          <w:sz w:val="24"/>
          <w:szCs w:val="24"/>
        </w:rPr>
        <w:t>f</w:t>
      </w:r>
      <w:r w:rsidRPr="00F615FC">
        <w:rPr>
          <w:rFonts w:ascii="Times New Roman" w:eastAsia="DengXian" w:hAnsi="Times New Roman" w:cs="Times New Roman"/>
          <w:b/>
          <w:sz w:val="24"/>
          <w:szCs w:val="24"/>
        </w:rPr>
        <w:t xml:space="preserve">unctional </w:t>
      </w:r>
      <w:r w:rsidRPr="00F615FC">
        <w:rPr>
          <w:rFonts w:ascii="Times New Roman" w:eastAsia="DengXian" w:hAnsi="Times New Roman" w:cs="Times New Roman" w:hint="eastAsia"/>
          <w:b/>
          <w:sz w:val="24"/>
          <w:szCs w:val="24"/>
        </w:rPr>
        <w:t>l</w:t>
      </w:r>
      <w:r w:rsidRPr="00F615FC">
        <w:rPr>
          <w:rFonts w:ascii="Times New Roman" w:eastAsia="DengXian" w:hAnsi="Times New Roman" w:cs="Times New Roman"/>
          <w:b/>
          <w:sz w:val="24"/>
          <w:szCs w:val="24"/>
        </w:rPr>
        <w:t xml:space="preserve">ogic of </w:t>
      </w:r>
      <w:proofErr w:type="spellStart"/>
      <w:r w:rsidRPr="00F615FC">
        <w:rPr>
          <w:rFonts w:ascii="Times New Roman" w:eastAsia="DengXian" w:hAnsi="Times New Roman" w:cs="Times New Roman"/>
          <w:b/>
          <w:sz w:val="24"/>
          <w:szCs w:val="24"/>
        </w:rPr>
        <w:t>Xinhuanglong</w:t>
      </w:r>
      <w:proofErr w:type="spellEnd"/>
      <w:r w:rsidRPr="00F615FC">
        <w:rPr>
          <w:rFonts w:ascii="Times New Roman" w:eastAsia="DengXian" w:hAnsi="Times New Roman" w:cs="Times New Roman"/>
          <w:b/>
          <w:sz w:val="24"/>
          <w:szCs w:val="24"/>
        </w:rPr>
        <w:t xml:space="preserve"> Decoction</w:t>
      </w:r>
      <w:bookmarkEnd w:id="7"/>
    </w:p>
    <w:p w14:paraId="5D9D1048" w14:textId="77777777" w:rsidR="00CC35E9" w:rsidRPr="00F615FC" w:rsidRDefault="00530032" w:rsidP="00322EF7">
      <w:pPr>
        <w:snapToGrid w:val="0"/>
        <w:outlineLvl w:val="2"/>
        <w:rPr>
          <w:rFonts w:ascii="Times New Roman" w:hAnsi="Times New Roman" w:cs="Times New Roman"/>
          <w:sz w:val="24"/>
          <w:szCs w:val="24"/>
        </w:rPr>
      </w:pPr>
      <w:bookmarkStart w:id="8" w:name="heading_8"/>
      <w:r w:rsidRPr="00F615FC">
        <w:rPr>
          <w:rFonts w:ascii="Times New Roman" w:eastAsia="DengXian" w:hAnsi="Times New Roman" w:cs="Times New Roman" w:hint="eastAsia"/>
          <w:b/>
          <w:sz w:val="24"/>
          <w:szCs w:val="24"/>
        </w:rPr>
        <w:t>3</w:t>
      </w:r>
      <w:r w:rsidRPr="00F615FC">
        <w:rPr>
          <w:rFonts w:ascii="Times New Roman" w:eastAsia="DengXian" w:hAnsi="Times New Roman" w:cs="Times New Roman"/>
          <w:b/>
          <w:sz w:val="24"/>
          <w:szCs w:val="24"/>
        </w:rPr>
        <w:t>.1</w:t>
      </w:r>
      <w:r w:rsidRPr="00F615FC">
        <w:rPr>
          <w:rFonts w:ascii="Times New Roman" w:eastAsia="DengXian" w:hAnsi="Times New Roman" w:cs="Times New Roman" w:hint="eastAsia"/>
          <w:b/>
          <w:sz w:val="24"/>
          <w:szCs w:val="24"/>
        </w:rPr>
        <w:t>.</w:t>
      </w:r>
      <w:r w:rsidRPr="00F615FC">
        <w:rPr>
          <w:rFonts w:ascii="Times New Roman" w:eastAsia="DengXian" w:hAnsi="Times New Roman" w:cs="Times New Roman"/>
          <w:b/>
          <w:sz w:val="24"/>
          <w:szCs w:val="24"/>
        </w:rPr>
        <w:t xml:space="preserve"> Formula </w:t>
      </w:r>
      <w:r w:rsidRPr="00F615FC">
        <w:rPr>
          <w:rFonts w:ascii="Times New Roman" w:eastAsia="DengXian" w:hAnsi="Times New Roman" w:cs="Times New Roman" w:hint="eastAsia"/>
          <w:b/>
          <w:sz w:val="24"/>
          <w:szCs w:val="24"/>
        </w:rPr>
        <w:t>o</w:t>
      </w:r>
      <w:r w:rsidRPr="00F615FC">
        <w:rPr>
          <w:rFonts w:ascii="Times New Roman" w:eastAsia="DengXian" w:hAnsi="Times New Roman" w:cs="Times New Roman"/>
          <w:b/>
          <w:sz w:val="24"/>
          <w:szCs w:val="24"/>
        </w:rPr>
        <w:t xml:space="preserve">rigin and </w:t>
      </w:r>
      <w:r w:rsidRPr="00F615FC">
        <w:rPr>
          <w:rFonts w:ascii="Times New Roman" w:eastAsia="DengXian" w:hAnsi="Times New Roman" w:cs="Times New Roman" w:hint="eastAsia"/>
          <w:b/>
          <w:sz w:val="24"/>
          <w:szCs w:val="24"/>
        </w:rPr>
        <w:t>c</w:t>
      </w:r>
      <w:r w:rsidRPr="00F615FC">
        <w:rPr>
          <w:rFonts w:ascii="Times New Roman" w:eastAsia="DengXian" w:hAnsi="Times New Roman" w:cs="Times New Roman"/>
          <w:b/>
          <w:sz w:val="24"/>
          <w:szCs w:val="24"/>
        </w:rPr>
        <w:t xml:space="preserve">ompatibility </w:t>
      </w:r>
      <w:r w:rsidRPr="00F615FC">
        <w:rPr>
          <w:rFonts w:ascii="Times New Roman" w:eastAsia="DengXian" w:hAnsi="Times New Roman" w:cs="Times New Roman" w:hint="eastAsia"/>
          <w:b/>
          <w:sz w:val="24"/>
          <w:szCs w:val="24"/>
        </w:rPr>
        <w:t>i</w:t>
      </w:r>
      <w:r w:rsidRPr="00F615FC">
        <w:rPr>
          <w:rFonts w:ascii="Times New Roman" w:eastAsia="DengXian" w:hAnsi="Times New Roman" w:cs="Times New Roman"/>
          <w:b/>
          <w:sz w:val="24"/>
          <w:szCs w:val="24"/>
        </w:rPr>
        <w:t>deas</w:t>
      </w:r>
      <w:bookmarkEnd w:id="8"/>
    </w:p>
    <w:p w14:paraId="10F00140" w14:textId="597D7210" w:rsidR="00CC35E9" w:rsidRPr="00F615FC" w:rsidRDefault="00530032" w:rsidP="00322EF7">
      <w:pPr>
        <w:snapToGrid w:val="0"/>
        <w:rPr>
          <w:rFonts w:ascii="Times New Roman" w:hAnsi="Times New Roman" w:cs="Times New Roman"/>
          <w:sz w:val="24"/>
          <w:szCs w:val="24"/>
        </w:rPr>
      </w:pPr>
      <w:proofErr w:type="spellStart"/>
      <w:r w:rsidRPr="00F615FC">
        <w:rPr>
          <w:rFonts w:ascii="Times New Roman" w:eastAsia="DengXian" w:hAnsi="Times New Roman" w:cs="Times New Roman"/>
          <w:sz w:val="24"/>
          <w:szCs w:val="24"/>
        </w:rPr>
        <w:t>Xinhuanglong</w:t>
      </w:r>
      <w:proofErr w:type="spellEnd"/>
      <w:r w:rsidRPr="00F615FC">
        <w:rPr>
          <w:rFonts w:ascii="Times New Roman" w:eastAsia="DengXian" w:hAnsi="Times New Roman" w:cs="Times New Roman"/>
          <w:sz w:val="24"/>
          <w:szCs w:val="24"/>
        </w:rPr>
        <w:t xml:space="preserve"> Decoction is recorded in </w:t>
      </w:r>
      <w:r w:rsidRPr="00F615FC">
        <w:rPr>
          <w:rFonts w:ascii="Times New Roman" w:eastAsia="DengXian" w:hAnsi="Times New Roman" w:cs="Times New Roman"/>
          <w:i/>
          <w:sz w:val="24"/>
          <w:szCs w:val="24"/>
        </w:rPr>
        <w:t>Treatise on Warm Diseases</w:t>
      </w:r>
      <w:r w:rsidRPr="00F615FC">
        <w:rPr>
          <w:rFonts w:ascii="Times New Roman" w:eastAsia="DengXian" w:hAnsi="Times New Roman" w:cs="Times New Roman"/>
          <w:sz w:val="24"/>
          <w:szCs w:val="24"/>
        </w:rPr>
        <w:t xml:space="preserve"> written by Wu Jutong, a physician of the </w:t>
      </w:r>
      <w:r w:rsidR="00F615FC">
        <w:rPr>
          <w:rFonts w:ascii="Times New Roman" w:eastAsia="DengXian" w:hAnsi="Times New Roman" w:cs="Times New Roman"/>
          <w:sz w:val="24"/>
          <w:szCs w:val="24"/>
        </w:rPr>
        <w:t>Qi</w:t>
      </w:r>
      <w:r w:rsidRPr="00F615FC">
        <w:rPr>
          <w:rFonts w:ascii="Times New Roman" w:eastAsia="DengXian" w:hAnsi="Times New Roman" w:cs="Times New Roman"/>
          <w:sz w:val="24"/>
          <w:szCs w:val="24"/>
        </w:rPr>
        <w:t xml:space="preserve">ng Dynasty. Wu Jutong pointed out that for </w:t>
      </w:r>
      <w:proofErr w:type="spellStart"/>
      <w:r w:rsidRPr="00F615FC">
        <w:rPr>
          <w:rFonts w:ascii="Times New Roman" w:eastAsia="DengXian" w:hAnsi="Times New Roman" w:cs="Times New Roman"/>
          <w:sz w:val="24"/>
          <w:szCs w:val="24"/>
        </w:rPr>
        <w:t>Yangming</w:t>
      </w:r>
      <w:proofErr w:type="spellEnd"/>
      <w:r w:rsidRPr="00F615FC">
        <w:rPr>
          <w:rFonts w:ascii="Times New Roman" w:eastAsia="DengXian" w:hAnsi="Times New Roman" w:cs="Times New Roman"/>
          <w:sz w:val="24"/>
          <w:szCs w:val="24"/>
        </w:rPr>
        <w:t xml:space="preserve"> warm disease patients whose stool remains unobstructed after conventional purgation, one major cause is extreme deficiency of vital </w:t>
      </w:r>
      <w:r w:rsidR="00F615FC">
        <w:rPr>
          <w:rFonts w:ascii="Times New Roman" w:eastAsia="DengXian" w:hAnsi="Times New Roman" w:cs="Times New Roman"/>
          <w:sz w:val="24"/>
          <w:szCs w:val="24"/>
        </w:rPr>
        <w:t>Qi</w:t>
      </w:r>
      <w:r w:rsidRPr="00F615FC">
        <w:rPr>
          <w:rFonts w:ascii="Times New Roman" w:eastAsia="DengXian" w:hAnsi="Times New Roman" w:cs="Times New Roman"/>
          <w:sz w:val="24"/>
          <w:szCs w:val="24"/>
        </w:rPr>
        <w:t xml:space="preserve"> that cannot drive medicines to take effect, for which </w:t>
      </w:r>
      <w:proofErr w:type="spellStart"/>
      <w:r w:rsidRPr="00F615FC">
        <w:rPr>
          <w:rFonts w:ascii="Times New Roman" w:eastAsia="DengXian" w:hAnsi="Times New Roman" w:cs="Times New Roman"/>
          <w:sz w:val="24"/>
          <w:szCs w:val="24"/>
        </w:rPr>
        <w:t>Xinhuanglong</w:t>
      </w:r>
      <w:proofErr w:type="spellEnd"/>
      <w:r w:rsidRPr="00F615FC">
        <w:rPr>
          <w:rFonts w:ascii="Times New Roman" w:eastAsia="DengXian" w:hAnsi="Times New Roman" w:cs="Times New Roman"/>
          <w:sz w:val="24"/>
          <w:szCs w:val="24"/>
        </w:rPr>
        <w:t xml:space="preserve"> Decoction is suitable.</w:t>
      </w:r>
    </w:p>
    <w:p w14:paraId="2A11D54D" w14:textId="5990E623" w:rsidR="00CC35E9" w:rsidRPr="00F615FC" w:rsidRDefault="00530032" w:rsidP="00322EF7">
      <w:pPr>
        <w:snapToGrid w:val="0"/>
        <w:ind w:firstLineChars="200" w:firstLine="480"/>
        <w:rPr>
          <w:rFonts w:ascii="Times New Roman" w:eastAsia="DengXian" w:hAnsi="Times New Roman" w:cs="Times New Roman"/>
          <w:sz w:val="24"/>
          <w:szCs w:val="24"/>
        </w:rPr>
      </w:pPr>
      <w:proofErr w:type="spellStart"/>
      <w:r w:rsidRPr="00F615FC">
        <w:rPr>
          <w:rFonts w:ascii="Times New Roman" w:eastAsia="DengXian" w:hAnsi="Times New Roman" w:cs="Times New Roman"/>
          <w:sz w:val="24"/>
          <w:szCs w:val="24"/>
        </w:rPr>
        <w:t>Xinhuanglong</w:t>
      </w:r>
      <w:proofErr w:type="spellEnd"/>
      <w:r w:rsidRPr="00F615FC">
        <w:rPr>
          <w:rFonts w:ascii="Times New Roman" w:eastAsia="DengXian" w:hAnsi="Times New Roman" w:cs="Times New Roman"/>
          <w:sz w:val="24"/>
          <w:szCs w:val="24"/>
        </w:rPr>
        <w:t xml:space="preserve"> Decoction is modified from Huanglong Decoction in </w:t>
      </w:r>
      <w:r w:rsidRPr="00F615FC">
        <w:rPr>
          <w:rFonts w:ascii="Times New Roman" w:eastAsia="DengXian" w:hAnsi="Times New Roman" w:cs="Times New Roman"/>
          <w:i/>
          <w:sz w:val="24"/>
          <w:szCs w:val="24"/>
        </w:rPr>
        <w:t>Six Books on Cold Damage</w:t>
      </w:r>
      <w:r w:rsidRPr="00F615FC">
        <w:rPr>
          <w:rFonts w:ascii="Times New Roman" w:eastAsia="DengXian" w:hAnsi="Times New Roman" w:cs="Times New Roman"/>
          <w:sz w:val="24"/>
          <w:szCs w:val="24"/>
        </w:rPr>
        <w:t xml:space="preserve"> by Tao </w:t>
      </w:r>
      <w:proofErr w:type="spellStart"/>
      <w:r w:rsidRPr="00F615FC">
        <w:rPr>
          <w:rFonts w:ascii="Times New Roman" w:eastAsia="DengXian" w:hAnsi="Times New Roman" w:cs="Times New Roman"/>
          <w:sz w:val="24"/>
          <w:szCs w:val="24"/>
        </w:rPr>
        <w:t>Jie</w:t>
      </w:r>
      <w:r w:rsidR="00F615FC">
        <w:rPr>
          <w:rFonts w:ascii="Times New Roman" w:eastAsia="DengXian" w:hAnsi="Times New Roman" w:cs="Times New Roman"/>
          <w:sz w:val="24"/>
          <w:szCs w:val="24"/>
        </w:rPr>
        <w:t>’</w:t>
      </w:r>
      <w:r w:rsidRPr="00F615FC">
        <w:rPr>
          <w:rFonts w:ascii="Times New Roman" w:eastAsia="DengXian" w:hAnsi="Times New Roman" w:cs="Times New Roman"/>
          <w:sz w:val="24"/>
          <w:szCs w:val="24"/>
        </w:rPr>
        <w:t>an</w:t>
      </w:r>
      <w:proofErr w:type="spellEnd"/>
      <w:r w:rsidRPr="00F615FC">
        <w:rPr>
          <w:rFonts w:ascii="Times New Roman" w:eastAsia="DengXian" w:hAnsi="Times New Roman" w:cs="Times New Roman"/>
          <w:sz w:val="24"/>
          <w:szCs w:val="24"/>
        </w:rPr>
        <w:t xml:space="preserve">. The original Huanglong Decoction adopts Major </w:t>
      </w:r>
      <w:proofErr w:type="spellStart"/>
      <w:r w:rsidRPr="00F615FC">
        <w:rPr>
          <w:rFonts w:ascii="Times New Roman" w:eastAsia="DengXian" w:hAnsi="Times New Roman" w:cs="Times New Roman"/>
          <w:sz w:val="24"/>
          <w:szCs w:val="24"/>
        </w:rPr>
        <w:t>Cheng</w:t>
      </w:r>
      <w:r w:rsidR="00F615FC">
        <w:rPr>
          <w:rFonts w:ascii="Times New Roman" w:eastAsia="DengXian" w:hAnsi="Times New Roman" w:cs="Times New Roman"/>
          <w:sz w:val="24"/>
          <w:szCs w:val="24"/>
        </w:rPr>
        <w:t>qi</w:t>
      </w:r>
      <w:proofErr w:type="spellEnd"/>
      <w:r w:rsidRPr="00F615FC">
        <w:rPr>
          <w:rFonts w:ascii="Times New Roman" w:eastAsia="DengXian" w:hAnsi="Times New Roman" w:cs="Times New Roman"/>
          <w:sz w:val="24"/>
          <w:szCs w:val="24"/>
        </w:rPr>
        <w:t xml:space="preserve"> Decoction to purge intestinal excess, combined with Ginseng and Angelica sinensis to tonify </w:t>
      </w:r>
      <w:r w:rsidR="00F615FC">
        <w:rPr>
          <w:rFonts w:ascii="Times New Roman" w:eastAsia="DengXian" w:hAnsi="Times New Roman" w:cs="Times New Roman"/>
          <w:sz w:val="24"/>
          <w:szCs w:val="24"/>
        </w:rPr>
        <w:t>Qi</w:t>
      </w:r>
      <w:r w:rsidRPr="00F615FC">
        <w:rPr>
          <w:rFonts w:ascii="Times New Roman" w:eastAsia="DengXian" w:hAnsi="Times New Roman" w:cs="Times New Roman"/>
          <w:sz w:val="24"/>
          <w:szCs w:val="24"/>
        </w:rPr>
        <w:t xml:space="preserve"> and blood, suitable for intestinal excess complicated with </w:t>
      </w:r>
      <w:r w:rsidR="00F615FC">
        <w:rPr>
          <w:rFonts w:ascii="Times New Roman" w:eastAsia="DengXian" w:hAnsi="Times New Roman" w:cs="Times New Roman"/>
          <w:sz w:val="24"/>
          <w:szCs w:val="24"/>
        </w:rPr>
        <w:t>Qi</w:t>
      </w:r>
      <w:r w:rsidRPr="00F615FC">
        <w:rPr>
          <w:rFonts w:ascii="Times New Roman" w:eastAsia="DengXian" w:hAnsi="Times New Roman" w:cs="Times New Roman"/>
          <w:sz w:val="24"/>
          <w:szCs w:val="24"/>
        </w:rPr>
        <w:t xml:space="preserve"> and blood deficiency. However, Wu Jutong held that warm diseases consume </w:t>
      </w:r>
      <w:r w:rsidR="00F615FC">
        <w:rPr>
          <w:rFonts w:ascii="Times New Roman" w:eastAsia="DengXian" w:hAnsi="Times New Roman" w:cs="Times New Roman"/>
          <w:sz w:val="24"/>
          <w:szCs w:val="24"/>
        </w:rPr>
        <w:t>Y</w:t>
      </w:r>
      <w:r w:rsidRPr="00F615FC">
        <w:rPr>
          <w:rFonts w:ascii="Times New Roman" w:eastAsia="DengXian" w:hAnsi="Times New Roman" w:cs="Times New Roman"/>
          <w:sz w:val="24"/>
          <w:szCs w:val="24"/>
        </w:rPr>
        <w:t xml:space="preserve">in fluid severely over time, and </w:t>
      </w:r>
      <w:proofErr w:type="spellStart"/>
      <w:r w:rsidRPr="00322EF7">
        <w:rPr>
          <w:rFonts w:ascii="Times New Roman" w:eastAsia="DengXian" w:hAnsi="Times New Roman" w:cs="Times New Roman"/>
          <w:i/>
          <w:iCs/>
          <w:sz w:val="24"/>
          <w:szCs w:val="24"/>
        </w:rPr>
        <w:t>Aurantii</w:t>
      </w:r>
      <w:proofErr w:type="spellEnd"/>
      <w:r w:rsidRPr="00322EF7">
        <w:rPr>
          <w:rFonts w:ascii="Times New Roman" w:eastAsia="DengXian" w:hAnsi="Times New Roman" w:cs="Times New Roman"/>
          <w:i/>
          <w:iCs/>
          <w:sz w:val="24"/>
          <w:szCs w:val="24"/>
        </w:rPr>
        <w:t xml:space="preserve"> Fructus </w:t>
      </w:r>
      <w:proofErr w:type="spellStart"/>
      <w:r w:rsidRPr="00322EF7">
        <w:rPr>
          <w:rFonts w:ascii="Times New Roman" w:eastAsia="DengXian" w:hAnsi="Times New Roman" w:cs="Times New Roman"/>
          <w:i/>
          <w:iCs/>
          <w:sz w:val="24"/>
          <w:szCs w:val="24"/>
        </w:rPr>
        <w:t>Immaturus</w:t>
      </w:r>
      <w:proofErr w:type="spellEnd"/>
      <w:r w:rsidRPr="00F615FC">
        <w:rPr>
          <w:rFonts w:ascii="Times New Roman" w:eastAsia="DengXian" w:hAnsi="Times New Roman" w:cs="Times New Roman"/>
          <w:sz w:val="24"/>
          <w:szCs w:val="24"/>
        </w:rPr>
        <w:t xml:space="preserve"> and </w:t>
      </w:r>
      <w:proofErr w:type="spellStart"/>
      <w:r w:rsidRPr="00322EF7">
        <w:rPr>
          <w:rFonts w:ascii="Times New Roman" w:eastAsia="DengXian" w:hAnsi="Times New Roman" w:cs="Times New Roman"/>
          <w:i/>
          <w:iCs/>
          <w:sz w:val="24"/>
          <w:szCs w:val="24"/>
        </w:rPr>
        <w:t>Magnoliae</w:t>
      </w:r>
      <w:proofErr w:type="spellEnd"/>
      <w:r w:rsidRPr="00322EF7">
        <w:rPr>
          <w:rFonts w:ascii="Times New Roman" w:eastAsia="DengXian" w:hAnsi="Times New Roman" w:cs="Times New Roman"/>
          <w:i/>
          <w:iCs/>
          <w:sz w:val="24"/>
          <w:szCs w:val="24"/>
        </w:rPr>
        <w:t xml:space="preserve"> Officinalis</w:t>
      </w:r>
      <w:r w:rsidRPr="00F615FC">
        <w:rPr>
          <w:rFonts w:ascii="Times New Roman" w:eastAsia="DengXian" w:hAnsi="Times New Roman" w:cs="Times New Roman"/>
          <w:sz w:val="24"/>
          <w:szCs w:val="24"/>
        </w:rPr>
        <w:t xml:space="preserve"> Cortex in the original formula have dry and violent properties that further consume </w:t>
      </w:r>
      <w:r w:rsidR="00F615FC">
        <w:rPr>
          <w:rFonts w:ascii="Times New Roman" w:eastAsia="DengXian" w:hAnsi="Times New Roman" w:cs="Times New Roman"/>
          <w:sz w:val="24"/>
          <w:szCs w:val="24"/>
        </w:rPr>
        <w:t>Qi</w:t>
      </w:r>
      <w:r w:rsidRPr="00F615FC">
        <w:rPr>
          <w:rFonts w:ascii="Times New Roman" w:eastAsia="DengXian" w:hAnsi="Times New Roman" w:cs="Times New Roman"/>
          <w:sz w:val="24"/>
          <w:szCs w:val="24"/>
        </w:rPr>
        <w:t xml:space="preserve"> and </w:t>
      </w:r>
      <w:r w:rsidR="00F615FC">
        <w:rPr>
          <w:rFonts w:ascii="Times New Roman" w:eastAsia="DengXian" w:hAnsi="Times New Roman" w:cs="Times New Roman"/>
          <w:sz w:val="24"/>
          <w:szCs w:val="24"/>
        </w:rPr>
        <w:t>Y</w:t>
      </w:r>
      <w:r w:rsidRPr="00F615FC">
        <w:rPr>
          <w:rFonts w:ascii="Times New Roman" w:eastAsia="DengXian" w:hAnsi="Times New Roman" w:cs="Times New Roman"/>
          <w:sz w:val="24"/>
          <w:szCs w:val="24"/>
        </w:rPr>
        <w:t xml:space="preserve">in, which are unsuitable for patients with severe </w:t>
      </w:r>
      <w:r w:rsidR="00F615FC">
        <w:rPr>
          <w:rFonts w:ascii="Times New Roman" w:eastAsia="DengXian" w:hAnsi="Times New Roman" w:cs="Times New Roman"/>
          <w:sz w:val="24"/>
          <w:szCs w:val="24"/>
        </w:rPr>
        <w:t>Y</w:t>
      </w:r>
      <w:r w:rsidRPr="00F615FC">
        <w:rPr>
          <w:rFonts w:ascii="Times New Roman" w:eastAsia="DengXian" w:hAnsi="Times New Roman" w:cs="Times New Roman"/>
          <w:sz w:val="24"/>
          <w:szCs w:val="24"/>
        </w:rPr>
        <w:t xml:space="preserve">in fluid deficiency. Therefore, he removed </w:t>
      </w:r>
      <w:proofErr w:type="spellStart"/>
      <w:r w:rsidRPr="00322EF7">
        <w:rPr>
          <w:rFonts w:ascii="Times New Roman" w:eastAsia="DengXian" w:hAnsi="Times New Roman" w:cs="Times New Roman"/>
          <w:i/>
          <w:iCs/>
          <w:sz w:val="24"/>
          <w:szCs w:val="24"/>
        </w:rPr>
        <w:t>Aurantii</w:t>
      </w:r>
      <w:proofErr w:type="spellEnd"/>
      <w:r w:rsidRPr="00322EF7">
        <w:rPr>
          <w:rFonts w:ascii="Times New Roman" w:eastAsia="DengXian" w:hAnsi="Times New Roman" w:cs="Times New Roman"/>
          <w:i/>
          <w:iCs/>
          <w:sz w:val="24"/>
          <w:szCs w:val="24"/>
        </w:rPr>
        <w:t xml:space="preserve"> Fructus </w:t>
      </w:r>
      <w:proofErr w:type="spellStart"/>
      <w:r w:rsidRPr="00322EF7">
        <w:rPr>
          <w:rFonts w:ascii="Times New Roman" w:eastAsia="DengXian" w:hAnsi="Times New Roman" w:cs="Times New Roman"/>
          <w:i/>
          <w:iCs/>
          <w:sz w:val="24"/>
          <w:szCs w:val="24"/>
        </w:rPr>
        <w:t>Immaturus</w:t>
      </w:r>
      <w:proofErr w:type="spellEnd"/>
      <w:r w:rsidRPr="00F615FC">
        <w:rPr>
          <w:rFonts w:ascii="Times New Roman" w:eastAsia="DengXian" w:hAnsi="Times New Roman" w:cs="Times New Roman"/>
          <w:sz w:val="24"/>
          <w:szCs w:val="24"/>
        </w:rPr>
        <w:t xml:space="preserve"> and </w:t>
      </w:r>
      <w:proofErr w:type="spellStart"/>
      <w:r w:rsidRPr="00322EF7">
        <w:rPr>
          <w:rFonts w:ascii="Times New Roman" w:eastAsia="DengXian" w:hAnsi="Times New Roman" w:cs="Times New Roman"/>
          <w:i/>
          <w:iCs/>
          <w:sz w:val="24"/>
          <w:szCs w:val="24"/>
        </w:rPr>
        <w:t>Magnoliae</w:t>
      </w:r>
      <w:proofErr w:type="spellEnd"/>
      <w:r w:rsidRPr="00322EF7">
        <w:rPr>
          <w:rFonts w:ascii="Times New Roman" w:eastAsia="DengXian" w:hAnsi="Times New Roman" w:cs="Times New Roman"/>
          <w:i/>
          <w:iCs/>
          <w:sz w:val="24"/>
          <w:szCs w:val="24"/>
        </w:rPr>
        <w:t xml:space="preserve"> Officinalis</w:t>
      </w:r>
      <w:r w:rsidRPr="00F615FC">
        <w:rPr>
          <w:rFonts w:ascii="Times New Roman" w:eastAsia="DengXian" w:hAnsi="Times New Roman" w:cs="Times New Roman"/>
          <w:sz w:val="24"/>
          <w:szCs w:val="24"/>
        </w:rPr>
        <w:t xml:space="preserve"> Cortex, adopted </w:t>
      </w:r>
      <w:proofErr w:type="spellStart"/>
      <w:r w:rsidRPr="00F615FC">
        <w:rPr>
          <w:rFonts w:ascii="Times New Roman" w:eastAsia="DengXian" w:hAnsi="Times New Roman" w:cs="Times New Roman"/>
          <w:sz w:val="24"/>
          <w:szCs w:val="24"/>
        </w:rPr>
        <w:t>Tiaowei</w:t>
      </w:r>
      <w:proofErr w:type="spellEnd"/>
      <w:r w:rsidRPr="00F615FC">
        <w:rPr>
          <w:rFonts w:ascii="Times New Roman" w:eastAsia="DengXian" w:hAnsi="Times New Roman" w:cs="Times New Roman"/>
          <w:sz w:val="24"/>
          <w:szCs w:val="24"/>
        </w:rPr>
        <w:t xml:space="preserve"> </w:t>
      </w:r>
      <w:proofErr w:type="spellStart"/>
      <w:r w:rsidRPr="00F615FC">
        <w:rPr>
          <w:rFonts w:ascii="Times New Roman" w:eastAsia="DengXian" w:hAnsi="Times New Roman" w:cs="Times New Roman"/>
          <w:sz w:val="24"/>
          <w:szCs w:val="24"/>
        </w:rPr>
        <w:t>Cheng</w:t>
      </w:r>
      <w:r w:rsidR="00F615FC">
        <w:rPr>
          <w:rFonts w:ascii="Times New Roman" w:eastAsia="DengXian" w:hAnsi="Times New Roman" w:cs="Times New Roman"/>
          <w:sz w:val="24"/>
          <w:szCs w:val="24"/>
        </w:rPr>
        <w:t>qi</w:t>
      </w:r>
      <w:proofErr w:type="spellEnd"/>
      <w:r w:rsidRPr="00F615FC">
        <w:rPr>
          <w:rFonts w:ascii="Times New Roman" w:eastAsia="DengXian" w:hAnsi="Times New Roman" w:cs="Times New Roman"/>
          <w:sz w:val="24"/>
          <w:szCs w:val="24"/>
        </w:rPr>
        <w:t xml:space="preserve"> Decoction (</w:t>
      </w:r>
      <w:proofErr w:type="spellStart"/>
      <w:r w:rsidRPr="00322EF7">
        <w:rPr>
          <w:rFonts w:ascii="Times New Roman" w:eastAsia="DengXian" w:hAnsi="Times New Roman" w:cs="Times New Roman"/>
          <w:i/>
          <w:iCs/>
          <w:sz w:val="24"/>
          <w:szCs w:val="24"/>
        </w:rPr>
        <w:t>Rhei</w:t>
      </w:r>
      <w:proofErr w:type="spellEnd"/>
      <w:r w:rsidRPr="00322EF7">
        <w:rPr>
          <w:rFonts w:ascii="Times New Roman" w:eastAsia="DengXian" w:hAnsi="Times New Roman" w:cs="Times New Roman"/>
          <w:i/>
          <w:iCs/>
          <w:sz w:val="24"/>
          <w:szCs w:val="24"/>
        </w:rPr>
        <w:t xml:space="preserve"> Radix et </w:t>
      </w:r>
      <w:proofErr w:type="spellStart"/>
      <w:r w:rsidRPr="00322EF7">
        <w:rPr>
          <w:rFonts w:ascii="Times New Roman" w:eastAsia="DengXian" w:hAnsi="Times New Roman" w:cs="Times New Roman"/>
          <w:i/>
          <w:iCs/>
          <w:sz w:val="24"/>
          <w:szCs w:val="24"/>
        </w:rPr>
        <w:t>Rhizoma</w:t>
      </w:r>
      <w:proofErr w:type="spellEnd"/>
      <w:r w:rsidRPr="00F615FC">
        <w:rPr>
          <w:rFonts w:ascii="Times New Roman" w:eastAsia="DengXian" w:hAnsi="Times New Roman" w:cs="Times New Roman"/>
          <w:sz w:val="24"/>
          <w:szCs w:val="24"/>
        </w:rPr>
        <w:t xml:space="preserve">, </w:t>
      </w:r>
      <w:proofErr w:type="spellStart"/>
      <w:r w:rsidRPr="00322EF7">
        <w:rPr>
          <w:rFonts w:ascii="Times New Roman" w:eastAsia="DengXian" w:hAnsi="Times New Roman" w:cs="Times New Roman"/>
          <w:i/>
          <w:iCs/>
          <w:sz w:val="24"/>
          <w:szCs w:val="24"/>
        </w:rPr>
        <w:t>Natrii</w:t>
      </w:r>
      <w:proofErr w:type="spellEnd"/>
      <w:r w:rsidRPr="00322EF7">
        <w:rPr>
          <w:rFonts w:ascii="Times New Roman" w:eastAsia="DengXian" w:hAnsi="Times New Roman" w:cs="Times New Roman"/>
          <w:i/>
          <w:iCs/>
          <w:sz w:val="24"/>
          <w:szCs w:val="24"/>
        </w:rPr>
        <w:t xml:space="preserve"> Sulfas</w:t>
      </w:r>
      <w:r w:rsidRPr="00F615FC">
        <w:rPr>
          <w:rFonts w:ascii="Times New Roman" w:eastAsia="DengXian" w:hAnsi="Times New Roman" w:cs="Times New Roman"/>
          <w:sz w:val="24"/>
          <w:szCs w:val="24"/>
        </w:rPr>
        <w:t xml:space="preserve">, </w:t>
      </w:r>
      <w:proofErr w:type="spellStart"/>
      <w:r w:rsidRPr="00322EF7">
        <w:rPr>
          <w:rFonts w:ascii="Times New Roman" w:eastAsia="DengXian" w:hAnsi="Times New Roman" w:cs="Times New Roman"/>
          <w:i/>
          <w:iCs/>
          <w:sz w:val="24"/>
          <w:szCs w:val="24"/>
        </w:rPr>
        <w:t>Glycyrrhizae</w:t>
      </w:r>
      <w:proofErr w:type="spellEnd"/>
      <w:r w:rsidRPr="00322EF7">
        <w:rPr>
          <w:rFonts w:ascii="Times New Roman" w:eastAsia="DengXian" w:hAnsi="Times New Roman" w:cs="Times New Roman"/>
          <w:i/>
          <w:iCs/>
          <w:sz w:val="24"/>
          <w:szCs w:val="24"/>
        </w:rPr>
        <w:t xml:space="preserve"> Radix et </w:t>
      </w:r>
      <w:proofErr w:type="spellStart"/>
      <w:r w:rsidRPr="00322EF7">
        <w:rPr>
          <w:rFonts w:ascii="Times New Roman" w:eastAsia="DengXian" w:hAnsi="Times New Roman" w:cs="Times New Roman"/>
          <w:i/>
          <w:iCs/>
          <w:sz w:val="24"/>
          <w:szCs w:val="24"/>
        </w:rPr>
        <w:t>Rhizoma</w:t>
      </w:r>
      <w:proofErr w:type="spellEnd"/>
      <w:r w:rsidRPr="00F615FC">
        <w:rPr>
          <w:rFonts w:ascii="Times New Roman" w:eastAsia="DengXian" w:hAnsi="Times New Roman" w:cs="Times New Roman"/>
          <w:sz w:val="24"/>
          <w:szCs w:val="24"/>
        </w:rPr>
        <w:t xml:space="preserve">), added </w:t>
      </w:r>
      <w:proofErr w:type="spellStart"/>
      <w:r w:rsidRPr="00322EF7">
        <w:rPr>
          <w:rFonts w:ascii="Times New Roman" w:eastAsia="DengXian" w:hAnsi="Times New Roman" w:cs="Times New Roman"/>
          <w:i/>
          <w:iCs/>
          <w:sz w:val="24"/>
          <w:szCs w:val="24"/>
        </w:rPr>
        <w:t>Rehmanniae</w:t>
      </w:r>
      <w:proofErr w:type="spellEnd"/>
      <w:r w:rsidRPr="00322EF7">
        <w:rPr>
          <w:rFonts w:ascii="Times New Roman" w:eastAsia="DengXian" w:hAnsi="Times New Roman" w:cs="Times New Roman"/>
          <w:i/>
          <w:iCs/>
          <w:sz w:val="24"/>
          <w:szCs w:val="24"/>
        </w:rPr>
        <w:t xml:space="preserve"> Radix</w:t>
      </w:r>
      <w:r w:rsidRPr="00F615FC">
        <w:rPr>
          <w:rFonts w:ascii="Times New Roman" w:eastAsia="DengXian" w:hAnsi="Times New Roman" w:cs="Times New Roman"/>
          <w:sz w:val="24"/>
          <w:szCs w:val="24"/>
        </w:rPr>
        <w:t xml:space="preserve">, </w:t>
      </w:r>
      <w:proofErr w:type="spellStart"/>
      <w:r w:rsidRPr="00322EF7">
        <w:rPr>
          <w:rFonts w:ascii="Times New Roman" w:eastAsia="DengXian" w:hAnsi="Times New Roman" w:cs="Times New Roman"/>
          <w:i/>
          <w:iCs/>
          <w:sz w:val="24"/>
          <w:szCs w:val="24"/>
        </w:rPr>
        <w:t>Scrophulariae</w:t>
      </w:r>
      <w:proofErr w:type="spellEnd"/>
      <w:r w:rsidRPr="00322EF7">
        <w:rPr>
          <w:rFonts w:ascii="Times New Roman" w:eastAsia="DengXian" w:hAnsi="Times New Roman" w:cs="Times New Roman"/>
          <w:i/>
          <w:iCs/>
          <w:sz w:val="24"/>
          <w:szCs w:val="24"/>
        </w:rPr>
        <w:t xml:space="preserve"> </w:t>
      </w:r>
      <w:r w:rsidRPr="00322EF7">
        <w:rPr>
          <w:rFonts w:ascii="Times New Roman" w:eastAsia="DengXian" w:hAnsi="Times New Roman" w:cs="Times New Roman"/>
          <w:i/>
          <w:iCs/>
          <w:sz w:val="24"/>
          <w:szCs w:val="24"/>
        </w:rPr>
        <w:lastRenderedPageBreak/>
        <w:t>Radix</w:t>
      </w:r>
      <w:r w:rsidRPr="00F615FC">
        <w:rPr>
          <w:rFonts w:ascii="Times New Roman" w:eastAsia="DengXian" w:hAnsi="Times New Roman" w:cs="Times New Roman"/>
          <w:sz w:val="24"/>
          <w:szCs w:val="24"/>
        </w:rPr>
        <w:t xml:space="preserve"> and </w:t>
      </w:r>
      <w:proofErr w:type="spellStart"/>
      <w:r w:rsidRPr="00322EF7">
        <w:rPr>
          <w:rFonts w:ascii="Times New Roman" w:eastAsia="DengXian" w:hAnsi="Times New Roman" w:cs="Times New Roman"/>
          <w:i/>
          <w:iCs/>
          <w:sz w:val="24"/>
          <w:szCs w:val="24"/>
        </w:rPr>
        <w:t>Ophiopogonis</w:t>
      </w:r>
      <w:proofErr w:type="spellEnd"/>
      <w:r w:rsidRPr="00322EF7">
        <w:rPr>
          <w:rFonts w:ascii="Times New Roman" w:eastAsia="DengXian" w:hAnsi="Times New Roman" w:cs="Times New Roman"/>
          <w:i/>
          <w:iCs/>
          <w:sz w:val="24"/>
          <w:szCs w:val="24"/>
        </w:rPr>
        <w:t xml:space="preserve"> Radix</w:t>
      </w:r>
      <w:r w:rsidRPr="00F615FC">
        <w:rPr>
          <w:rFonts w:ascii="Times New Roman" w:eastAsia="DengXian" w:hAnsi="Times New Roman" w:cs="Times New Roman"/>
          <w:sz w:val="24"/>
          <w:szCs w:val="24"/>
        </w:rPr>
        <w:t xml:space="preserve"> from </w:t>
      </w:r>
      <w:proofErr w:type="spellStart"/>
      <w:r w:rsidRPr="00F615FC">
        <w:rPr>
          <w:rFonts w:ascii="Times New Roman" w:eastAsia="DengXian" w:hAnsi="Times New Roman" w:cs="Times New Roman"/>
          <w:sz w:val="24"/>
          <w:szCs w:val="24"/>
        </w:rPr>
        <w:t>Zengye</w:t>
      </w:r>
      <w:proofErr w:type="spellEnd"/>
      <w:r w:rsidRPr="00F615FC">
        <w:rPr>
          <w:rFonts w:ascii="Times New Roman" w:eastAsia="DengXian" w:hAnsi="Times New Roman" w:cs="Times New Roman"/>
          <w:sz w:val="24"/>
          <w:szCs w:val="24"/>
        </w:rPr>
        <w:t xml:space="preserve"> Decoction to nourish </w:t>
      </w:r>
      <w:r w:rsidR="00F615FC">
        <w:rPr>
          <w:rFonts w:ascii="Times New Roman" w:eastAsia="DengXian" w:hAnsi="Times New Roman" w:cs="Times New Roman"/>
          <w:sz w:val="24"/>
          <w:szCs w:val="24"/>
        </w:rPr>
        <w:t>Y</w:t>
      </w:r>
      <w:r w:rsidRPr="00F615FC">
        <w:rPr>
          <w:rFonts w:ascii="Times New Roman" w:eastAsia="DengXian" w:hAnsi="Times New Roman" w:cs="Times New Roman"/>
          <w:sz w:val="24"/>
          <w:szCs w:val="24"/>
        </w:rPr>
        <w:t xml:space="preserve">in and promote fluid production, and matched Ginseng to tonify </w:t>
      </w:r>
      <w:r w:rsidR="00F615FC">
        <w:rPr>
          <w:rFonts w:ascii="Times New Roman" w:eastAsia="DengXian" w:hAnsi="Times New Roman" w:cs="Times New Roman"/>
          <w:sz w:val="24"/>
          <w:szCs w:val="24"/>
        </w:rPr>
        <w:t>Qi</w:t>
      </w:r>
      <w:r w:rsidRPr="00F615FC">
        <w:rPr>
          <w:rFonts w:ascii="Times New Roman" w:eastAsia="DengXian" w:hAnsi="Times New Roman" w:cs="Times New Roman"/>
          <w:sz w:val="24"/>
          <w:szCs w:val="24"/>
        </w:rPr>
        <w:t xml:space="preserve">, </w:t>
      </w:r>
      <w:r w:rsidRPr="00322EF7">
        <w:rPr>
          <w:rFonts w:ascii="Times New Roman" w:eastAsia="DengXian" w:hAnsi="Times New Roman" w:cs="Times New Roman"/>
          <w:i/>
          <w:iCs/>
          <w:sz w:val="24"/>
          <w:szCs w:val="24"/>
        </w:rPr>
        <w:t>Angelica sinensis</w:t>
      </w:r>
      <w:r w:rsidRPr="00F615FC">
        <w:rPr>
          <w:rFonts w:ascii="Times New Roman" w:eastAsia="DengXian" w:hAnsi="Times New Roman" w:cs="Times New Roman"/>
          <w:sz w:val="24"/>
          <w:szCs w:val="24"/>
        </w:rPr>
        <w:t xml:space="preserve"> to nourish blood, </w:t>
      </w:r>
      <w:proofErr w:type="spellStart"/>
      <w:r w:rsidRPr="00322EF7">
        <w:rPr>
          <w:rFonts w:ascii="Times New Roman" w:eastAsia="DengXian" w:hAnsi="Times New Roman" w:cs="Times New Roman"/>
          <w:i/>
          <w:iCs/>
          <w:sz w:val="24"/>
          <w:szCs w:val="24"/>
        </w:rPr>
        <w:t>Stichopus</w:t>
      </w:r>
      <w:proofErr w:type="spellEnd"/>
      <w:r w:rsidRPr="00322EF7">
        <w:rPr>
          <w:rFonts w:ascii="Times New Roman" w:eastAsia="DengXian" w:hAnsi="Times New Roman" w:cs="Times New Roman"/>
          <w:i/>
          <w:iCs/>
          <w:sz w:val="24"/>
          <w:szCs w:val="24"/>
        </w:rPr>
        <w:t xml:space="preserve"> Japonicus</w:t>
      </w:r>
      <w:r w:rsidRPr="00F615FC">
        <w:rPr>
          <w:rFonts w:ascii="Times New Roman" w:eastAsia="DengXian" w:hAnsi="Times New Roman" w:cs="Times New Roman"/>
          <w:sz w:val="24"/>
          <w:szCs w:val="24"/>
        </w:rPr>
        <w:t xml:space="preserve"> to replenish fluid and soften hard masses, and </w:t>
      </w:r>
      <w:proofErr w:type="spellStart"/>
      <w:r w:rsidRPr="00322EF7">
        <w:rPr>
          <w:rFonts w:ascii="Times New Roman" w:eastAsia="DengXian" w:hAnsi="Times New Roman" w:cs="Times New Roman"/>
          <w:i/>
          <w:iCs/>
          <w:sz w:val="24"/>
          <w:szCs w:val="24"/>
        </w:rPr>
        <w:t>Zingiberis</w:t>
      </w:r>
      <w:proofErr w:type="spellEnd"/>
      <w:r w:rsidRPr="00322EF7">
        <w:rPr>
          <w:rFonts w:ascii="Times New Roman" w:eastAsia="DengXian" w:hAnsi="Times New Roman" w:cs="Times New Roman"/>
          <w:i/>
          <w:iCs/>
          <w:sz w:val="24"/>
          <w:szCs w:val="24"/>
        </w:rPr>
        <w:t xml:space="preserve"> </w:t>
      </w:r>
      <w:proofErr w:type="spellStart"/>
      <w:r w:rsidRPr="00322EF7">
        <w:rPr>
          <w:rFonts w:ascii="Times New Roman" w:eastAsia="DengXian" w:hAnsi="Times New Roman" w:cs="Times New Roman"/>
          <w:i/>
          <w:iCs/>
          <w:sz w:val="24"/>
          <w:szCs w:val="24"/>
        </w:rPr>
        <w:t>Rhizoma</w:t>
      </w:r>
      <w:proofErr w:type="spellEnd"/>
      <w:r w:rsidRPr="00322EF7">
        <w:rPr>
          <w:rFonts w:ascii="Times New Roman" w:eastAsia="DengXian" w:hAnsi="Times New Roman" w:cs="Times New Roman"/>
          <w:i/>
          <w:iCs/>
          <w:sz w:val="24"/>
          <w:szCs w:val="24"/>
        </w:rPr>
        <w:t xml:space="preserve"> </w:t>
      </w:r>
      <w:proofErr w:type="spellStart"/>
      <w:r w:rsidRPr="00322EF7">
        <w:rPr>
          <w:rFonts w:ascii="Times New Roman" w:eastAsia="DengXian" w:hAnsi="Times New Roman" w:cs="Times New Roman"/>
          <w:i/>
          <w:iCs/>
          <w:sz w:val="24"/>
          <w:szCs w:val="24"/>
        </w:rPr>
        <w:t>Recens</w:t>
      </w:r>
      <w:proofErr w:type="spellEnd"/>
      <w:r w:rsidRPr="00F615FC">
        <w:rPr>
          <w:rFonts w:ascii="Times New Roman" w:eastAsia="DengXian" w:hAnsi="Times New Roman" w:cs="Times New Roman"/>
          <w:sz w:val="24"/>
          <w:szCs w:val="24"/>
        </w:rPr>
        <w:t xml:space="preserve"> juice to harmonize the stomach and relieve vomiting. The whole formula realizes simultaneous purgation and </w:t>
      </w:r>
      <w:proofErr w:type="spellStart"/>
      <w:r w:rsidRPr="00F615FC">
        <w:rPr>
          <w:rFonts w:ascii="Times New Roman" w:eastAsia="DengXian" w:hAnsi="Times New Roman" w:cs="Times New Roman"/>
          <w:sz w:val="24"/>
          <w:szCs w:val="24"/>
        </w:rPr>
        <w:t>tonification</w:t>
      </w:r>
      <w:proofErr w:type="spellEnd"/>
      <w:r w:rsidRPr="00F615FC">
        <w:rPr>
          <w:rFonts w:ascii="Times New Roman" w:eastAsia="DengXian" w:hAnsi="Times New Roman" w:cs="Times New Roman"/>
          <w:sz w:val="24"/>
          <w:szCs w:val="24"/>
        </w:rPr>
        <w:t xml:space="preserve">, perfectly matching the syndrome of severe pneumonia with </w:t>
      </w:r>
      <w:r w:rsidR="00F615FC">
        <w:rPr>
          <w:rFonts w:ascii="Times New Roman" w:eastAsia="DengXian" w:hAnsi="Times New Roman" w:cs="Times New Roman"/>
          <w:sz w:val="24"/>
          <w:szCs w:val="24"/>
        </w:rPr>
        <w:t>Qi</w:t>
      </w:r>
      <w:r w:rsidRPr="00F615FC">
        <w:rPr>
          <w:rFonts w:ascii="Times New Roman" w:eastAsia="DengXian" w:hAnsi="Times New Roman" w:cs="Times New Roman"/>
          <w:sz w:val="24"/>
          <w:szCs w:val="24"/>
        </w:rPr>
        <w:t>-</w:t>
      </w:r>
      <w:r w:rsidR="00F615FC">
        <w:rPr>
          <w:rFonts w:ascii="Times New Roman" w:eastAsia="DengXian" w:hAnsi="Times New Roman" w:cs="Times New Roman"/>
          <w:sz w:val="24"/>
          <w:szCs w:val="24"/>
        </w:rPr>
        <w:t>Y</w:t>
      </w:r>
      <w:r w:rsidRPr="00F615FC">
        <w:rPr>
          <w:rFonts w:ascii="Times New Roman" w:eastAsia="DengXian" w:hAnsi="Times New Roman" w:cs="Times New Roman"/>
          <w:sz w:val="24"/>
          <w:szCs w:val="24"/>
        </w:rPr>
        <w:t xml:space="preserve">in deficiency and obstructed </w:t>
      </w:r>
      <w:r w:rsidR="00F615FC">
        <w:rPr>
          <w:rFonts w:ascii="Times New Roman" w:eastAsia="DengXian" w:hAnsi="Times New Roman" w:cs="Times New Roman"/>
          <w:sz w:val="24"/>
          <w:szCs w:val="24"/>
        </w:rPr>
        <w:t>F</w:t>
      </w:r>
      <w:r w:rsidRPr="00F615FC">
        <w:rPr>
          <w:rFonts w:ascii="Times New Roman" w:eastAsia="DengXian" w:hAnsi="Times New Roman" w:cs="Times New Roman"/>
          <w:sz w:val="24"/>
          <w:szCs w:val="24"/>
        </w:rPr>
        <w:t xml:space="preserve">u </w:t>
      </w:r>
      <w:r w:rsidR="00F615FC">
        <w:rPr>
          <w:rFonts w:ascii="Times New Roman" w:eastAsia="DengXian" w:hAnsi="Times New Roman" w:cs="Times New Roman"/>
          <w:sz w:val="24"/>
          <w:szCs w:val="24"/>
        </w:rPr>
        <w:t>Qi</w:t>
      </w:r>
      <w:r w:rsidRPr="00F615FC">
        <w:rPr>
          <w:rFonts w:ascii="Times New Roman" w:eastAsia="DengXian" w:hAnsi="Times New Roman" w:cs="Times New Roman"/>
          <w:sz w:val="24"/>
          <w:szCs w:val="24"/>
        </w:rPr>
        <w:t>.</w:t>
      </w:r>
    </w:p>
    <w:p w14:paraId="6ADC93F4" w14:textId="77777777" w:rsidR="00CC35E9" w:rsidRPr="00F615FC" w:rsidRDefault="00CC35E9" w:rsidP="00322EF7">
      <w:pPr>
        <w:snapToGrid w:val="0"/>
        <w:ind w:firstLineChars="200" w:firstLine="480"/>
        <w:rPr>
          <w:rFonts w:ascii="Times New Roman" w:eastAsia="DengXian" w:hAnsi="Times New Roman" w:cs="Times New Roman"/>
          <w:sz w:val="24"/>
          <w:szCs w:val="24"/>
        </w:rPr>
      </w:pPr>
    </w:p>
    <w:p w14:paraId="0D74E351" w14:textId="07FF79F1" w:rsidR="00CC35E9" w:rsidRPr="00F615FC" w:rsidRDefault="00530032" w:rsidP="00322EF7">
      <w:pPr>
        <w:snapToGrid w:val="0"/>
        <w:outlineLvl w:val="2"/>
        <w:rPr>
          <w:rFonts w:ascii="Times New Roman" w:eastAsia="DengXian" w:hAnsi="Times New Roman" w:cs="Times New Roman"/>
          <w:sz w:val="24"/>
          <w:szCs w:val="24"/>
        </w:rPr>
      </w:pPr>
      <w:bookmarkStart w:id="9" w:name="heading_9"/>
      <w:r w:rsidRPr="00F615FC">
        <w:rPr>
          <w:rFonts w:ascii="Times New Roman" w:eastAsia="DengXian" w:hAnsi="Times New Roman" w:cs="Times New Roman" w:hint="eastAsia"/>
          <w:b/>
          <w:sz w:val="24"/>
          <w:szCs w:val="24"/>
        </w:rPr>
        <w:t>3</w:t>
      </w:r>
      <w:r w:rsidRPr="00F615FC">
        <w:rPr>
          <w:rFonts w:ascii="Times New Roman" w:eastAsia="DengXian" w:hAnsi="Times New Roman" w:cs="Times New Roman"/>
          <w:b/>
          <w:sz w:val="24"/>
          <w:szCs w:val="24"/>
        </w:rPr>
        <w:t>.2</w:t>
      </w:r>
      <w:r w:rsidRPr="00F615FC">
        <w:rPr>
          <w:rFonts w:ascii="Times New Roman" w:eastAsia="DengXian" w:hAnsi="Times New Roman" w:cs="Times New Roman" w:hint="eastAsia"/>
          <w:b/>
          <w:sz w:val="24"/>
          <w:szCs w:val="24"/>
        </w:rPr>
        <w:t>.</w:t>
      </w:r>
      <w:r w:rsidRPr="00F615FC">
        <w:rPr>
          <w:rFonts w:ascii="Times New Roman" w:eastAsia="DengXian" w:hAnsi="Times New Roman" w:cs="Times New Roman"/>
          <w:b/>
          <w:sz w:val="24"/>
          <w:szCs w:val="24"/>
        </w:rPr>
        <w:t xml:space="preserve"> Functional </w:t>
      </w:r>
      <w:r w:rsidRPr="00F615FC">
        <w:rPr>
          <w:rFonts w:ascii="Times New Roman" w:eastAsia="DengXian" w:hAnsi="Times New Roman" w:cs="Times New Roman" w:hint="eastAsia"/>
          <w:b/>
          <w:sz w:val="24"/>
          <w:szCs w:val="24"/>
        </w:rPr>
        <w:t>l</w:t>
      </w:r>
      <w:r w:rsidRPr="00F615FC">
        <w:rPr>
          <w:rFonts w:ascii="Times New Roman" w:eastAsia="DengXian" w:hAnsi="Times New Roman" w:cs="Times New Roman"/>
          <w:b/>
          <w:sz w:val="24"/>
          <w:szCs w:val="24"/>
        </w:rPr>
        <w:t xml:space="preserve">ogic </w:t>
      </w:r>
      <w:r w:rsidRPr="00F615FC">
        <w:rPr>
          <w:rFonts w:ascii="Times New Roman" w:eastAsia="DengXian" w:hAnsi="Times New Roman" w:cs="Times New Roman" w:hint="eastAsia"/>
          <w:b/>
          <w:sz w:val="24"/>
          <w:szCs w:val="24"/>
        </w:rPr>
        <w:t>b</w:t>
      </w:r>
      <w:r w:rsidRPr="00F615FC">
        <w:rPr>
          <w:rFonts w:ascii="Times New Roman" w:eastAsia="DengXian" w:hAnsi="Times New Roman" w:cs="Times New Roman"/>
          <w:b/>
          <w:sz w:val="24"/>
          <w:szCs w:val="24"/>
        </w:rPr>
        <w:t xml:space="preserve">ased on the </w:t>
      </w:r>
      <w:r w:rsidRPr="00F615FC">
        <w:rPr>
          <w:rFonts w:ascii="Times New Roman" w:eastAsia="DengXian" w:hAnsi="Times New Roman" w:cs="Times New Roman" w:hint="eastAsia"/>
          <w:b/>
          <w:sz w:val="24"/>
          <w:szCs w:val="24"/>
        </w:rPr>
        <w:t>t</w:t>
      </w:r>
      <w:r w:rsidRPr="00F615FC">
        <w:rPr>
          <w:rFonts w:ascii="Times New Roman" w:eastAsia="DengXian" w:hAnsi="Times New Roman" w:cs="Times New Roman"/>
          <w:b/>
          <w:sz w:val="24"/>
          <w:szCs w:val="24"/>
        </w:rPr>
        <w:t xml:space="preserve">heory of </w:t>
      </w:r>
      <w:r w:rsidR="00F615FC">
        <w:rPr>
          <w:rFonts w:ascii="Times New Roman" w:eastAsia="DengXian" w:hAnsi="Times New Roman" w:cs="Times New Roman"/>
          <w:b/>
          <w:sz w:val="24"/>
          <w:szCs w:val="24"/>
        </w:rPr>
        <w:t>“</w:t>
      </w:r>
      <w:r w:rsidRPr="00F615FC">
        <w:rPr>
          <w:rFonts w:ascii="Times New Roman" w:eastAsia="DengXian" w:hAnsi="Times New Roman" w:cs="Times New Roman" w:hint="eastAsia"/>
          <w:b/>
          <w:sz w:val="24"/>
          <w:szCs w:val="24"/>
        </w:rPr>
        <w:t>l</w:t>
      </w:r>
      <w:r w:rsidRPr="00F615FC">
        <w:rPr>
          <w:rFonts w:ascii="Times New Roman" w:eastAsia="DengXian" w:hAnsi="Times New Roman" w:cs="Times New Roman"/>
          <w:b/>
          <w:sz w:val="24"/>
          <w:szCs w:val="24"/>
        </w:rPr>
        <w:t xml:space="preserve">ung and </w:t>
      </w:r>
      <w:r w:rsidRPr="00F615FC">
        <w:rPr>
          <w:rFonts w:ascii="Times New Roman" w:eastAsia="DengXian" w:hAnsi="Times New Roman" w:cs="Times New Roman" w:hint="eastAsia"/>
          <w:b/>
          <w:sz w:val="24"/>
          <w:szCs w:val="24"/>
        </w:rPr>
        <w:t>l</w:t>
      </w:r>
      <w:r w:rsidRPr="00F615FC">
        <w:rPr>
          <w:rFonts w:ascii="Times New Roman" w:eastAsia="DengXian" w:hAnsi="Times New Roman" w:cs="Times New Roman"/>
          <w:b/>
          <w:sz w:val="24"/>
          <w:szCs w:val="24"/>
        </w:rPr>
        <w:t xml:space="preserve">arge </w:t>
      </w:r>
      <w:r w:rsidRPr="00F615FC">
        <w:rPr>
          <w:rFonts w:ascii="Times New Roman" w:eastAsia="DengXian" w:hAnsi="Times New Roman" w:cs="Times New Roman" w:hint="eastAsia"/>
          <w:b/>
          <w:sz w:val="24"/>
          <w:szCs w:val="24"/>
        </w:rPr>
        <w:t>i</w:t>
      </w:r>
      <w:r w:rsidRPr="00F615FC">
        <w:rPr>
          <w:rFonts w:ascii="Times New Roman" w:eastAsia="DengXian" w:hAnsi="Times New Roman" w:cs="Times New Roman"/>
          <w:b/>
          <w:sz w:val="24"/>
          <w:szCs w:val="24"/>
        </w:rPr>
        <w:t xml:space="preserve">ntestine </w:t>
      </w:r>
      <w:r w:rsidRPr="00F615FC">
        <w:rPr>
          <w:rFonts w:ascii="Times New Roman" w:eastAsia="DengXian" w:hAnsi="Times New Roman" w:cs="Times New Roman" w:hint="eastAsia"/>
          <w:b/>
          <w:sz w:val="24"/>
          <w:szCs w:val="24"/>
        </w:rPr>
        <w:t>b</w:t>
      </w:r>
      <w:r w:rsidRPr="00F615FC">
        <w:rPr>
          <w:rFonts w:ascii="Times New Roman" w:eastAsia="DengXian" w:hAnsi="Times New Roman" w:cs="Times New Roman"/>
          <w:b/>
          <w:sz w:val="24"/>
          <w:szCs w:val="24"/>
        </w:rPr>
        <w:t xml:space="preserve">eing </w:t>
      </w:r>
      <w:r w:rsidRPr="00F615FC">
        <w:rPr>
          <w:rFonts w:ascii="Times New Roman" w:eastAsia="DengXian" w:hAnsi="Times New Roman" w:cs="Times New Roman" w:hint="eastAsia"/>
          <w:b/>
          <w:sz w:val="24"/>
          <w:szCs w:val="24"/>
        </w:rPr>
        <w:t>i</w:t>
      </w:r>
      <w:r w:rsidRPr="00F615FC">
        <w:rPr>
          <w:rFonts w:ascii="Times New Roman" w:eastAsia="DengXian" w:hAnsi="Times New Roman" w:cs="Times New Roman"/>
          <w:b/>
          <w:sz w:val="24"/>
          <w:szCs w:val="24"/>
        </w:rPr>
        <w:t>nterrelated</w:t>
      </w:r>
      <w:bookmarkEnd w:id="9"/>
      <w:r w:rsidR="00F615FC">
        <w:rPr>
          <w:rFonts w:ascii="Times New Roman" w:eastAsia="DengXian" w:hAnsi="Times New Roman" w:cs="Times New Roman"/>
          <w:b/>
          <w:sz w:val="24"/>
          <w:szCs w:val="24"/>
        </w:rPr>
        <w:t>”</w:t>
      </w:r>
    </w:p>
    <w:p w14:paraId="58809121" w14:textId="654AB142" w:rsidR="00CC35E9" w:rsidRPr="00F615FC" w:rsidRDefault="00530032" w:rsidP="00322EF7">
      <w:pPr>
        <w:snapToGrid w:val="0"/>
        <w:rPr>
          <w:rFonts w:ascii="Times New Roman" w:eastAsia="DengXian" w:hAnsi="Times New Roman" w:cs="Times New Roman"/>
          <w:sz w:val="24"/>
          <w:szCs w:val="24"/>
        </w:rPr>
      </w:pPr>
      <w:r w:rsidRPr="00F615FC">
        <w:rPr>
          <w:rFonts w:ascii="Times New Roman" w:eastAsia="DengXian" w:hAnsi="Times New Roman" w:cs="Times New Roman"/>
          <w:sz w:val="24"/>
          <w:szCs w:val="24"/>
        </w:rPr>
        <w:t xml:space="preserve">Based on the theory of </w:t>
      </w:r>
      <w:r w:rsidR="00F615FC">
        <w:rPr>
          <w:rFonts w:ascii="Times New Roman" w:eastAsia="DengXian" w:hAnsi="Times New Roman" w:cs="Times New Roman"/>
          <w:sz w:val="24"/>
          <w:szCs w:val="24"/>
        </w:rPr>
        <w:t>“</w:t>
      </w:r>
      <w:r w:rsidRPr="00F615FC">
        <w:rPr>
          <w:rFonts w:ascii="Times New Roman" w:eastAsia="DengXian" w:hAnsi="Times New Roman" w:cs="Times New Roman"/>
          <w:sz w:val="24"/>
          <w:szCs w:val="24"/>
        </w:rPr>
        <w:t>the lung and large intestine are interrelated</w:t>
      </w:r>
      <w:r w:rsidR="00F615FC">
        <w:rPr>
          <w:rFonts w:ascii="Times New Roman" w:eastAsia="DengXian" w:hAnsi="Times New Roman" w:cs="Times New Roman"/>
          <w:sz w:val="24"/>
          <w:szCs w:val="24"/>
        </w:rPr>
        <w:t>”</w:t>
      </w:r>
      <w:r w:rsidRPr="00F615FC">
        <w:rPr>
          <w:rFonts w:ascii="Times New Roman" w:eastAsia="DengXian" w:hAnsi="Times New Roman" w:cs="Times New Roman"/>
          <w:sz w:val="24"/>
          <w:szCs w:val="24"/>
        </w:rPr>
        <w:t xml:space="preserve">, the therapeutic effects of </w:t>
      </w:r>
      <w:proofErr w:type="spellStart"/>
      <w:r w:rsidRPr="00F615FC">
        <w:rPr>
          <w:rFonts w:ascii="Times New Roman" w:eastAsia="DengXian" w:hAnsi="Times New Roman" w:cs="Times New Roman"/>
          <w:sz w:val="24"/>
          <w:szCs w:val="24"/>
        </w:rPr>
        <w:t>Xinhuanglong</w:t>
      </w:r>
      <w:proofErr w:type="spellEnd"/>
      <w:r w:rsidRPr="00F615FC">
        <w:rPr>
          <w:rFonts w:ascii="Times New Roman" w:eastAsia="DengXian" w:hAnsi="Times New Roman" w:cs="Times New Roman"/>
          <w:sz w:val="24"/>
          <w:szCs w:val="24"/>
        </w:rPr>
        <w:t xml:space="preserve"> Decoction are reflected in two aspects.</w:t>
      </w:r>
    </w:p>
    <w:p w14:paraId="73275D6A" w14:textId="4E56E01B" w:rsidR="00CC35E9" w:rsidRPr="00F615FC" w:rsidRDefault="00530032" w:rsidP="00322EF7">
      <w:pPr>
        <w:snapToGrid w:val="0"/>
        <w:ind w:firstLineChars="200" w:firstLine="480"/>
        <w:rPr>
          <w:rFonts w:ascii="Times New Roman" w:eastAsia="DengXian" w:hAnsi="Times New Roman" w:cs="Times New Roman"/>
          <w:sz w:val="24"/>
          <w:szCs w:val="24"/>
        </w:rPr>
      </w:pPr>
      <w:r w:rsidRPr="00F615FC">
        <w:rPr>
          <w:rFonts w:ascii="Times New Roman" w:eastAsia="DengXian" w:hAnsi="Times New Roman" w:cs="Times New Roman"/>
          <w:sz w:val="24"/>
          <w:szCs w:val="24"/>
        </w:rPr>
        <w:t xml:space="preserve">First, unblocking the intestine to treat the lung. </w:t>
      </w:r>
      <w:proofErr w:type="spellStart"/>
      <w:r w:rsidRPr="00322EF7">
        <w:rPr>
          <w:rFonts w:ascii="Times New Roman" w:eastAsia="DengXian" w:hAnsi="Times New Roman" w:cs="Times New Roman"/>
          <w:i/>
          <w:iCs/>
          <w:sz w:val="24"/>
          <w:szCs w:val="24"/>
        </w:rPr>
        <w:t>Rhei</w:t>
      </w:r>
      <w:proofErr w:type="spellEnd"/>
      <w:r w:rsidRPr="00322EF7">
        <w:rPr>
          <w:rFonts w:ascii="Times New Roman" w:eastAsia="DengXian" w:hAnsi="Times New Roman" w:cs="Times New Roman"/>
          <w:i/>
          <w:iCs/>
          <w:sz w:val="24"/>
          <w:szCs w:val="24"/>
        </w:rPr>
        <w:t xml:space="preserve"> Radix et </w:t>
      </w:r>
      <w:proofErr w:type="spellStart"/>
      <w:r w:rsidRPr="00322EF7">
        <w:rPr>
          <w:rFonts w:ascii="Times New Roman" w:eastAsia="DengXian" w:hAnsi="Times New Roman" w:cs="Times New Roman"/>
          <w:i/>
          <w:iCs/>
          <w:sz w:val="24"/>
          <w:szCs w:val="24"/>
        </w:rPr>
        <w:t>Rhizoma</w:t>
      </w:r>
      <w:proofErr w:type="spellEnd"/>
      <w:r w:rsidRPr="00F615FC">
        <w:rPr>
          <w:rFonts w:ascii="Times New Roman" w:eastAsia="DengXian" w:hAnsi="Times New Roman" w:cs="Times New Roman"/>
          <w:sz w:val="24"/>
          <w:szCs w:val="24"/>
        </w:rPr>
        <w:t xml:space="preserve"> and </w:t>
      </w:r>
      <w:proofErr w:type="spellStart"/>
      <w:r w:rsidRPr="00322EF7">
        <w:rPr>
          <w:rFonts w:ascii="Times New Roman" w:eastAsia="DengXian" w:hAnsi="Times New Roman" w:cs="Times New Roman"/>
          <w:i/>
          <w:iCs/>
          <w:sz w:val="24"/>
          <w:szCs w:val="24"/>
        </w:rPr>
        <w:t>Natrii</w:t>
      </w:r>
      <w:proofErr w:type="spellEnd"/>
      <w:r w:rsidRPr="00322EF7">
        <w:rPr>
          <w:rFonts w:ascii="Times New Roman" w:eastAsia="DengXian" w:hAnsi="Times New Roman" w:cs="Times New Roman"/>
          <w:i/>
          <w:iCs/>
          <w:sz w:val="24"/>
          <w:szCs w:val="24"/>
        </w:rPr>
        <w:t xml:space="preserve"> Sulfas</w:t>
      </w:r>
      <w:r w:rsidRPr="00F615FC">
        <w:rPr>
          <w:rFonts w:ascii="Times New Roman" w:eastAsia="DengXian" w:hAnsi="Times New Roman" w:cs="Times New Roman"/>
          <w:sz w:val="24"/>
          <w:szCs w:val="24"/>
        </w:rPr>
        <w:t xml:space="preserve"> can unblock </w:t>
      </w:r>
      <w:r w:rsidR="00F615FC">
        <w:rPr>
          <w:rFonts w:ascii="Times New Roman" w:eastAsia="DengXian" w:hAnsi="Times New Roman" w:cs="Times New Roman"/>
          <w:sz w:val="24"/>
          <w:szCs w:val="24"/>
        </w:rPr>
        <w:t xml:space="preserve">the </w:t>
      </w:r>
      <w:r w:rsidRPr="00F615FC">
        <w:rPr>
          <w:rFonts w:ascii="Times New Roman" w:eastAsia="DengXian" w:hAnsi="Times New Roman" w:cs="Times New Roman"/>
          <w:sz w:val="24"/>
          <w:szCs w:val="24"/>
        </w:rPr>
        <w:t xml:space="preserve">large intestine </w:t>
      </w:r>
      <w:r w:rsidR="00F615FC">
        <w:rPr>
          <w:rFonts w:ascii="Times New Roman" w:eastAsia="DengXian" w:hAnsi="Times New Roman" w:cs="Times New Roman"/>
          <w:sz w:val="24"/>
          <w:szCs w:val="24"/>
        </w:rPr>
        <w:t>F</w:t>
      </w:r>
      <w:r w:rsidRPr="00F615FC">
        <w:rPr>
          <w:rFonts w:ascii="Times New Roman" w:eastAsia="DengXian" w:hAnsi="Times New Roman" w:cs="Times New Roman"/>
          <w:sz w:val="24"/>
          <w:szCs w:val="24"/>
        </w:rPr>
        <w:t xml:space="preserve">u </w:t>
      </w:r>
      <w:r w:rsidR="00F615FC">
        <w:rPr>
          <w:rFonts w:ascii="Times New Roman" w:eastAsia="DengXian" w:hAnsi="Times New Roman" w:cs="Times New Roman"/>
          <w:sz w:val="24"/>
          <w:szCs w:val="24"/>
        </w:rPr>
        <w:t>Qi</w:t>
      </w:r>
      <w:r w:rsidRPr="00F615FC">
        <w:rPr>
          <w:rFonts w:ascii="Times New Roman" w:eastAsia="DengXian" w:hAnsi="Times New Roman" w:cs="Times New Roman"/>
          <w:sz w:val="24"/>
          <w:szCs w:val="24"/>
        </w:rPr>
        <w:t xml:space="preserve"> and discharge waste and toxins from the intestine. Unobstructed </w:t>
      </w:r>
      <w:r w:rsidR="00F615FC">
        <w:rPr>
          <w:rFonts w:ascii="Times New Roman" w:eastAsia="DengXian" w:hAnsi="Times New Roman" w:cs="Times New Roman"/>
          <w:sz w:val="24"/>
          <w:szCs w:val="24"/>
        </w:rPr>
        <w:t>F</w:t>
      </w:r>
      <w:r w:rsidRPr="00F615FC">
        <w:rPr>
          <w:rFonts w:ascii="Times New Roman" w:eastAsia="DengXian" w:hAnsi="Times New Roman" w:cs="Times New Roman"/>
          <w:sz w:val="24"/>
          <w:szCs w:val="24"/>
        </w:rPr>
        <w:t xml:space="preserve">u </w:t>
      </w:r>
      <w:r w:rsidR="00F615FC">
        <w:rPr>
          <w:rFonts w:ascii="Times New Roman" w:eastAsia="DengXian" w:hAnsi="Times New Roman" w:cs="Times New Roman"/>
          <w:sz w:val="24"/>
          <w:szCs w:val="24"/>
        </w:rPr>
        <w:t>Qi</w:t>
      </w:r>
      <w:r w:rsidRPr="00F615FC">
        <w:rPr>
          <w:rFonts w:ascii="Times New Roman" w:eastAsia="DengXian" w:hAnsi="Times New Roman" w:cs="Times New Roman"/>
          <w:sz w:val="24"/>
          <w:szCs w:val="24"/>
        </w:rPr>
        <w:t xml:space="preserve"> prevents turbid </w:t>
      </w:r>
      <w:r w:rsidR="00F615FC">
        <w:rPr>
          <w:rFonts w:ascii="Times New Roman" w:eastAsia="DengXian" w:hAnsi="Times New Roman" w:cs="Times New Roman"/>
          <w:sz w:val="24"/>
          <w:szCs w:val="24"/>
        </w:rPr>
        <w:t>Qi</w:t>
      </w:r>
      <w:r w:rsidRPr="00F615FC">
        <w:rPr>
          <w:rFonts w:ascii="Times New Roman" w:eastAsia="DengXian" w:hAnsi="Times New Roman" w:cs="Times New Roman"/>
          <w:sz w:val="24"/>
          <w:szCs w:val="24"/>
        </w:rPr>
        <w:t xml:space="preserve"> from retrograding upward to attack the lung, restoring normal lung </w:t>
      </w:r>
      <w:r w:rsidR="00F615FC">
        <w:rPr>
          <w:rFonts w:ascii="Times New Roman" w:eastAsia="DengXian" w:hAnsi="Times New Roman" w:cs="Times New Roman"/>
          <w:sz w:val="24"/>
          <w:szCs w:val="24"/>
        </w:rPr>
        <w:t>Qi</w:t>
      </w:r>
      <w:r w:rsidRPr="00F615FC">
        <w:rPr>
          <w:rFonts w:ascii="Times New Roman" w:eastAsia="DengXian" w:hAnsi="Times New Roman" w:cs="Times New Roman"/>
          <w:sz w:val="24"/>
          <w:szCs w:val="24"/>
        </w:rPr>
        <w:t xml:space="preserve"> descent and relieving dyspnea, cough</w:t>
      </w:r>
      <w:r w:rsidR="00F615FC">
        <w:rPr>
          <w:rFonts w:ascii="Times New Roman" w:eastAsia="DengXian" w:hAnsi="Times New Roman" w:cs="Times New Roman"/>
          <w:sz w:val="24"/>
          <w:szCs w:val="24"/>
        </w:rPr>
        <w:t>,</w:t>
      </w:r>
      <w:r w:rsidRPr="00F615FC">
        <w:rPr>
          <w:rFonts w:ascii="Times New Roman" w:eastAsia="DengXian" w:hAnsi="Times New Roman" w:cs="Times New Roman"/>
          <w:sz w:val="24"/>
          <w:szCs w:val="24"/>
        </w:rPr>
        <w:t xml:space="preserve"> and chest tightness accordingly</w:t>
      </w:r>
      <w:r w:rsidR="00F615FC">
        <w:rPr>
          <w:rFonts w:ascii="Times New Roman" w:eastAsia="DengXian" w:hAnsi="Times New Roman" w:cs="Times New Roman"/>
          <w:sz w:val="24"/>
          <w:szCs w:val="24"/>
        </w:rPr>
        <w:t xml:space="preserve"> </w:t>
      </w:r>
      <w:r w:rsidRPr="00F615FC">
        <w:rPr>
          <w:rFonts w:ascii="Times New Roman" w:eastAsia="DengXian" w:hAnsi="Times New Roman" w:cs="Times New Roman"/>
          <w:sz w:val="24"/>
          <w:szCs w:val="24"/>
          <w:vertAlign w:val="superscript"/>
        </w:rPr>
        <w:t>[8]</w:t>
      </w:r>
      <w:r w:rsidRPr="00F615FC">
        <w:rPr>
          <w:rFonts w:ascii="Times New Roman" w:eastAsia="DengXian" w:hAnsi="Times New Roman" w:cs="Times New Roman"/>
          <w:sz w:val="24"/>
          <w:szCs w:val="24"/>
        </w:rPr>
        <w:t>. Improvement of the intestinal barrier function inhibits massive translocation of bacteria and endotoxins into the blood, alleviates systemic inflammatory response and facilitates control of pulmonary infection.</w:t>
      </w:r>
    </w:p>
    <w:p w14:paraId="0417D9B3" w14:textId="272212E7" w:rsidR="00CC35E9" w:rsidRPr="00F615FC" w:rsidRDefault="00530032" w:rsidP="00322EF7">
      <w:pPr>
        <w:snapToGrid w:val="0"/>
        <w:ind w:firstLineChars="200" w:firstLine="480"/>
        <w:rPr>
          <w:rFonts w:ascii="Times New Roman" w:eastAsia="DengXian" w:hAnsi="Times New Roman" w:cs="Times New Roman"/>
          <w:sz w:val="24"/>
          <w:szCs w:val="24"/>
        </w:rPr>
      </w:pPr>
      <w:r w:rsidRPr="00F615FC">
        <w:rPr>
          <w:rFonts w:ascii="Times New Roman" w:eastAsia="DengXian" w:hAnsi="Times New Roman" w:cs="Times New Roman"/>
          <w:sz w:val="24"/>
          <w:szCs w:val="24"/>
        </w:rPr>
        <w:t xml:space="preserve">Second, strengthening vital </w:t>
      </w:r>
      <w:r w:rsidR="00F615FC">
        <w:rPr>
          <w:rFonts w:ascii="Times New Roman" w:eastAsia="DengXian" w:hAnsi="Times New Roman" w:cs="Times New Roman"/>
          <w:sz w:val="24"/>
          <w:szCs w:val="24"/>
        </w:rPr>
        <w:t>Qi</w:t>
      </w:r>
      <w:r w:rsidRPr="00F615FC">
        <w:rPr>
          <w:rFonts w:ascii="Times New Roman" w:eastAsia="DengXian" w:hAnsi="Times New Roman" w:cs="Times New Roman"/>
          <w:sz w:val="24"/>
          <w:szCs w:val="24"/>
        </w:rPr>
        <w:t xml:space="preserve"> to assist the lung. Medicinals such as Ginseng, </w:t>
      </w:r>
      <w:proofErr w:type="spellStart"/>
      <w:r w:rsidRPr="00322EF7">
        <w:rPr>
          <w:rFonts w:ascii="Times New Roman" w:eastAsia="DengXian" w:hAnsi="Times New Roman" w:cs="Times New Roman"/>
          <w:i/>
          <w:iCs/>
          <w:sz w:val="24"/>
          <w:szCs w:val="24"/>
        </w:rPr>
        <w:t>Rehmanniae</w:t>
      </w:r>
      <w:proofErr w:type="spellEnd"/>
      <w:r w:rsidRPr="00322EF7">
        <w:rPr>
          <w:rFonts w:ascii="Times New Roman" w:eastAsia="DengXian" w:hAnsi="Times New Roman" w:cs="Times New Roman"/>
          <w:i/>
          <w:iCs/>
          <w:sz w:val="24"/>
          <w:szCs w:val="24"/>
        </w:rPr>
        <w:t xml:space="preserve"> Radix</w:t>
      </w:r>
      <w:r w:rsidRPr="00F615FC">
        <w:rPr>
          <w:rFonts w:ascii="Times New Roman" w:eastAsia="DengXian" w:hAnsi="Times New Roman" w:cs="Times New Roman"/>
          <w:sz w:val="24"/>
          <w:szCs w:val="24"/>
        </w:rPr>
        <w:t xml:space="preserve"> and </w:t>
      </w:r>
      <w:proofErr w:type="spellStart"/>
      <w:r w:rsidRPr="00322EF7">
        <w:rPr>
          <w:rFonts w:ascii="Times New Roman" w:eastAsia="DengXian" w:hAnsi="Times New Roman" w:cs="Times New Roman"/>
          <w:i/>
          <w:iCs/>
          <w:sz w:val="24"/>
          <w:szCs w:val="24"/>
        </w:rPr>
        <w:t>Scrophulariae</w:t>
      </w:r>
      <w:proofErr w:type="spellEnd"/>
      <w:r w:rsidRPr="00322EF7">
        <w:rPr>
          <w:rFonts w:ascii="Times New Roman" w:eastAsia="DengXian" w:hAnsi="Times New Roman" w:cs="Times New Roman"/>
          <w:i/>
          <w:iCs/>
          <w:sz w:val="24"/>
          <w:szCs w:val="24"/>
        </w:rPr>
        <w:t xml:space="preserve"> Radix</w:t>
      </w:r>
      <w:r w:rsidRPr="00F615FC">
        <w:rPr>
          <w:rFonts w:ascii="Times New Roman" w:eastAsia="DengXian" w:hAnsi="Times New Roman" w:cs="Times New Roman"/>
          <w:sz w:val="24"/>
          <w:szCs w:val="24"/>
        </w:rPr>
        <w:t xml:space="preserve"> replenish consumed </w:t>
      </w:r>
      <w:r w:rsidR="00F615FC">
        <w:rPr>
          <w:rFonts w:ascii="Times New Roman" w:eastAsia="DengXian" w:hAnsi="Times New Roman" w:cs="Times New Roman"/>
          <w:sz w:val="24"/>
          <w:szCs w:val="24"/>
        </w:rPr>
        <w:t>Qi</w:t>
      </w:r>
      <w:r w:rsidRPr="00F615FC">
        <w:rPr>
          <w:rFonts w:ascii="Times New Roman" w:eastAsia="DengXian" w:hAnsi="Times New Roman" w:cs="Times New Roman"/>
          <w:sz w:val="24"/>
          <w:szCs w:val="24"/>
        </w:rPr>
        <w:t xml:space="preserve"> and </w:t>
      </w:r>
      <w:r w:rsidR="00F615FC">
        <w:rPr>
          <w:rFonts w:ascii="Times New Roman" w:eastAsia="DengXian" w:hAnsi="Times New Roman" w:cs="Times New Roman"/>
          <w:sz w:val="24"/>
          <w:szCs w:val="24"/>
        </w:rPr>
        <w:t>Y</w:t>
      </w:r>
      <w:r w:rsidRPr="00F615FC">
        <w:rPr>
          <w:rFonts w:ascii="Times New Roman" w:eastAsia="DengXian" w:hAnsi="Times New Roman" w:cs="Times New Roman"/>
          <w:sz w:val="24"/>
          <w:szCs w:val="24"/>
        </w:rPr>
        <w:t xml:space="preserve">in of the lung. Sufficient lung </w:t>
      </w:r>
      <w:r w:rsidR="00F615FC">
        <w:rPr>
          <w:rFonts w:ascii="Times New Roman" w:eastAsia="DengXian" w:hAnsi="Times New Roman" w:cs="Times New Roman"/>
          <w:sz w:val="24"/>
          <w:szCs w:val="24"/>
        </w:rPr>
        <w:t>Qi</w:t>
      </w:r>
      <w:r w:rsidRPr="00F615FC">
        <w:rPr>
          <w:rFonts w:ascii="Times New Roman" w:eastAsia="DengXian" w:hAnsi="Times New Roman" w:cs="Times New Roman"/>
          <w:sz w:val="24"/>
          <w:szCs w:val="24"/>
        </w:rPr>
        <w:t xml:space="preserve"> restores the descending function and better promotes large intestine transportation. Recovery of vital </w:t>
      </w:r>
      <w:r w:rsidR="00F615FC">
        <w:rPr>
          <w:rFonts w:ascii="Times New Roman" w:eastAsia="DengXian" w:hAnsi="Times New Roman" w:cs="Times New Roman"/>
          <w:sz w:val="24"/>
          <w:szCs w:val="24"/>
        </w:rPr>
        <w:t>Qi</w:t>
      </w:r>
      <w:r w:rsidRPr="00F615FC">
        <w:rPr>
          <w:rFonts w:ascii="Times New Roman" w:eastAsia="DengXian" w:hAnsi="Times New Roman" w:cs="Times New Roman"/>
          <w:sz w:val="24"/>
          <w:szCs w:val="24"/>
        </w:rPr>
        <w:t xml:space="preserve"> enhances the body</w:t>
      </w:r>
      <w:r w:rsidR="00F615FC">
        <w:rPr>
          <w:rFonts w:ascii="Times New Roman" w:eastAsia="DengXian" w:hAnsi="Times New Roman" w:cs="Times New Roman"/>
          <w:sz w:val="24"/>
          <w:szCs w:val="24"/>
        </w:rPr>
        <w:t>’</w:t>
      </w:r>
      <w:r w:rsidRPr="00F615FC">
        <w:rPr>
          <w:rFonts w:ascii="Times New Roman" w:eastAsia="DengXian" w:hAnsi="Times New Roman" w:cs="Times New Roman"/>
          <w:sz w:val="24"/>
          <w:szCs w:val="24"/>
        </w:rPr>
        <w:t>s self-resistance to pathogens and accelerates overall disease recovery.</w:t>
      </w:r>
    </w:p>
    <w:p w14:paraId="4B82CEDF" w14:textId="77777777" w:rsidR="00CC35E9" w:rsidRPr="00F615FC" w:rsidRDefault="00CC35E9" w:rsidP="00322EF7">
      <w:pPr>
        <w:snapToGrid w:val="0"/>
        <w:ind w:firstLineChars="200" w:firstLine="480"/>
        <w:rPr>
          <w:rFonts w:ascii="Times New Roman" w:eastAsia="DengXian" w:hAnsi="Times New Roman" w:cs="Times New Roman"/>
          <w:sz w:val="24"/>
          <w:szCs w:val="24"/>
        </w:rPr>
      </w:pPr>
    </w:p>
    <w:p w14:paraId="31868CDD" w14:textId="77777777" w:rsidR="00CC35E9" w:rsidRPr="00F615FC" w:rsidRDefault="00530032" w:rsidP="00322EF7">
      <w:pPr>
        <w:snapToGrid w:val="0"/>
        <w:outlineLvl w:val="1"/>
        <w:rPr>
          <w:rFonts w:ascii="Times New Roman" w:hAnsi="Times New Roman" w:cs="Times New Roman"/>
          <w:sz w:val="24"/>
          <w:szCs w:val="24"/>
        </w:rPr>
      </w:pPr>
      <w:bookmarkStart w:id="10" w:name="heading_10"/>
      <w:r w:rsidRPr="00F615FC">
        <w:rPr>
          <w:rFonts w:ascii="Times New Roman" w:eastAsia="DengXian" w:hAnsi="Times New Roman" w:cs="Times New Roman" w:hint="eastAsia"/>
          <w:b/>
          <w:sz w:val="24"/>
          <w:szCs w:val="24"/>
        </w:rPr>
        <w:t>4.</w:t>
      </w:r>
      <w:r w:rsidRPr="00F615FC">
        <w:rPr>
          <w:rFonts w:ascii="Times New Roman" w:eastAsia="DengXian" w:hAnsi="Times New Roman" w:cs="Times New Roman"/>
          <w:b/>
          <w:sz w:val="24"/>
          <w:szCs w:val="24"/>
        </w:rPr>
        <w:t xml:space="preserve"> Clinical </w:t>
      </w:r>
      <w:r w:rsidRPr="00F615FC">
        <w:rPr>
          <w:rFonts w:ascii="Times New Roman" w:eastAsia="DengXian" w:hAnsi="Times New Roman" w:cs="Times New Roman" w:hint="eastAsia"/>
          <w:b/>
          <w:sz w:val="24"/>
          <w:szCs w:val="24"/>
        </w:rPr>
        <w:t>e</w:t>
      </w:r>
      <w:r w:rsidRPr="00F615FC">
        <w:rPr>
          <w:rFonts w:ascii="Times New Roman" w:eastAsia="DengXian" w:hAnsi="Times New Roman" w:cs="Times New Roman"/>
          <w:b/>
          <w:sz w:val="24"/>
          <w:szCs w:val="24"/>
        </w:rPr>
        <w:t xml:space="preserve">vidence of </w:t>
      </w:r>
      <w:proofErr w:type="spellStart"/>
      <w:r w:rsidRPr="00F615FC">
        <w:rPr>
          <w:rFonts w:ascii="Times New Roman" w:eastAsia="DengXian" w:hAnsi="Times New Roman" w:cs="Times New Roman"/>
          <w:b/>
          <w:sz w:val="24"/>
          <w:szCs w:val="24"/>
        </w:rPr>
        <w:t>Xinhuanglong</w:t>
      </w:r>
      <w:proofErr w:type="spellEnd"/>
      <w:r w:rsidRPr="00F615FC">
        <w:rPr>
          <w:rFonts w:ascii="Times New Roman" w:eastAsia="DengXian" w:hAnsi="Times New Roman" w:cs="Times New Roman"/>
          <w:b/>
          <w:sz w:val="24"/>
          <w:szCs w:val="24"/>
        </w:rPr>
        <w:t xml:space="preserve"> Decoction in </w:t>
      </w:r>
      <w:r w:rsidRPr="00F615FC">
        <w:rPr>
          <w:rFonts w:ascii="Times New Roman" w:eastAsia="DengXian" w:hAnsi="Times New Roman" w:cs="Times New Roman" w:hint="eastAsia"/>
          <w:b/>
          <w:sz w:val="24"/>
          <w:szCs w:val="24"/>
        </w:rPr>
        <w:t>t</w:t>
      </w:r>
      <w:r w:rsidRPr="00F615FC">
        <w:rPr>
          <w:rFonts w:ascii="Times New Roman" w:eastAsia="DengXian" w:hAnsi="Times New Roman" w:cs="Times New Roman"/>
          <w:b/>
          <w:sz w:val="24"/>
          <w:szCs w:val="24"/>
        </w:rPr>
        <w:t xml:space="preserve">reating </w:t>
      </w:r>
      <w:r w:rsidRPr="00F615FC">
        <w:rPr>
          <w:rFonts w:ascii="Times New Roman" w:eastAsia="DengXian" w:hAnsi="Times New Roman" w:cs="Times New Roman" w:hint="eastAsia"/>
          <w:b/>
          <w:sz w:val="24"/>
          <w:szCs w:val="24"/>
        </w:rPr>
        <w:t>s</w:t>
      </w:r>
      <w:r w:rsidRPr="00F615FC">
        <w:rPr>
          <w:rFonts w:ascii="Times New Roman" w:eastAsia="DengXian" w:hAnsi="Times New Roman" w:cs="Times New Roman"/>
          <w:b/>
          <w:sz w:val="24"/>
          <w:szCs w:val="24"/>
        </w:rPr>
        <w:t xml:space="preserve">evere </w:t>
      </w:r>
      <w:r w:rsidRPr="00F615FC">
        <w:rPr>
          <w:rFonts w:ascii="Times New Roman" w:eastAsia="DengXian" w:hAnsi="Times New Roman" w:cs="Times New Roman" w:hint="eastAsia"/>
          <w:b/>
          <w:sz w:val="24"/>
          <w:szCs w:val="24"/>
        </w:rPr>
        <w:t>p</w:t>
      </w:r>
      <w:r w:rsidRPr="00F615FC">
        <w:rPr>
          <w:rFonts w:ascii="Times New Roman" w:eastAsia="DengXian" w:hAnsi="Times New Roman" w:cs="Times New Roman"/>
          <w:b/>
          <w:sz w:val="24"/>
          <w:szCs w:val="24"/>
        </w:rPr>
        <w:t>neumonia-</w:t>
      </w:r>
      <w:r w:rsidRPr="00F615FC">
        <w:rPr>
          <w:rFonts w:ascii="Times New Roman" w:eastAsia="DengXian" w:hAnsi="Times New Roman" w:cs="Times New Roman" w:hint="eastAsia"/>
          <w:b/>
          <w:sz w:val="24"/>
          <w:szCs w:val="24"/>
        </w:rPr>
        <w:t>r</w:t>
      </w:r>
      <w:r w:rsidRPr="00F615FC">
        <w:rPr>
          <w:rFonts w:ascii="Times New Roman" w:eastAsia="DengXian" w:hAnsi="Times New Roman" w:cs="Times New Roman"/>
          <w:b/>
          <w:sz w:val="24"/>
          <w:szCs w:val="24"/>
        </w:rPr>
        <w:t xml:space="preserve">elated </w:t>
      </w:r>
      <w:r w:rsidRPr="00F615FC">
        <w:rPr>
          <w:rFonts w:ascii="Times New Roman" w:eastAsia="DengXian" w:hAnsi="Times New Roman" w:cs="Times New Roman" w:hint="eastAsia"/>
          <w:b/>
          <w:sz w:val="24"/>
          <w:szCs w:val="24"/>
        </w:rPr>
        <w:t>d</w:t>
      </w:r>
      <w:r w:rsidRPr="00F615FC">
        <w:rPr>
          <w:rFonts w:ascii="Times New Roman" w:eastAsia="DengXian" w:hAnsi="Times New Roman" w:cs="Times New Roman"/>
          <w:b/>
          <w:sz w:val="24"/>
          <w:szCs w:val="24"/>
        </w:rPr>
        <w:t>iseases</w:t>
      </w:r>
      <w:bookmarkEnd w:id="10"/>
    </w:p>
    <w:p w14:paraId="79D9A217" w14:textId="73EC5477" w:rsidR="00CC35E9" w:rsidRPr="00F615FC" w:rsidRDefault="00530032" w:rsidP="00322EF7">
      <w:pPr>
        <w:snapToGrid w:val="0"/>
        <w:rPr>
          <w:rFonts w:ascii="Times New Roman" w:eastAsia="DengXian" w:hAnsi="Times New Roman" w:cs="Times New Roman"/>
          <w:sz w:val="24"/>
          <w:szCs w:val="24"/>
        </w:rPr>
      </w:pPr>
      <w:r w:rsidRPr="00F615FC">
        <w:rPr>
          <w:rFonts w:ascii="Times New Roman" w:eastAsia="DengXian" w:hAnsi="Times New Roman" w:cs="Times New Roman"/>
          <w:sz w:val="24"/>
          <w:szCs w:val="24"/>
        </w:rPr>
        <w:t xml:space="preserve">At present, special clinical studies specifically targeting </w:t>
      </w:r>
      <w:proofErr w:type="spellStart"/>
      <w:r w:rsidRPr="00F615FC">
        <w:rPr>
          <w:rFonts w:ascii="Times New Roman" w:eastAsia="DengXian" w:hAnsi="Times New Roman" w:cs="Times New Roman"/>
          <w:sz w:val="24"/>
          <w:szCs w:val="24"/>
        </w:rPr>
        <w:t>Xinhuanglong</w:t>
      </w:r>
      <w:proofErr w:type="spellEnd"/>
      <w:r w:rsidRPr="00F615FC">
        <w:rPr>
          <w:rFonts w:ascii="Times New Roman" w:eastAsia="DengXian" w:hAnsi="Times New Roman" w:cs="Times New Roman"/>
          <w:sz w:val="24"/>
          <w:szCs w:val="24"/>
        </w:rPr>
        <w:t xml:space="preserve"> Decoction for severe pneumonia are relatively limited. Existing evidence falls into two categories: first, abundant clinical studies on similar fu-unblocking and vital </w:t>
      </w:r>
      <w:r w:rsidR="00F615FC">
        <w:rPr>
          <w:rFonts w:ascii="Times New Roman" w:eastAsia="DengXian" w:hAnsi="Times New Roman" w:cs="Times New Roman"/>
          <w:sz w:val="24"/>
          <w:szCs w:val="24"/>
        </w:rPr>
        <w:t>Qi</w:t>
      </w:r>
      <w:r w:rsidRPr="00F615FC">
        <w:rPr>
          <w:rFonts w:ascii="Times New Roman" w:eastAsia="DengXian" w:hAnsi="Times New Roman" w:cs="Times New Roman"/>
          <w:sz w:val="24"/>
          <w:szCs w:val="24"/>
        </w:rPr>
        <w:t xml:space="preserve">-tonifying formulas provide indirect evidence from the therapeutic method perspective; second, relevant research on </w:t>
      </w:r>
      <w:proofErr w:type="spellStart"/>
      <w:r w:rsidRPr="00F615FC">
        <w:rPr>
          <w:rFonts w:ascii="Times New Roman" w:eastAsia="DengXian" w:hAnsi="Times New Roman" w:cs="Times New Roman"/>
          <w:sz w:val="24"/>
          <w:szCs w:val="24"/>
        </w:rPr>
        <w:t>Xinhuanglong</w:t>
      </w:r>
      <w:proofErr w:type="spellEnd"/>
      <w:r w:rsidRPr="00F615FC">
        <w:rPr>
          <w:rFonts w:ascii="Times New Roman" w:eastAsia="DengXian" w:hAnsi="Times New Roman" w:cs="Times New Roman"/>
          <w:sz w:val="24"/>
          <w:szCs w:val="24"/>
        </w:rPr>
        <w:t xml:space="preserve"> Decoction in the treatment of critical illnesses complicated with gastrointestinal injury offers extended references. The two types of evidence jointly provide theoretical and clinical ideas for the application of </w:t>
      </w:r>
      <w:proofErr w:type="spellStart"/>
      <w:r w:rsidRPr="00F615FC">
        <w:rPr>
          <w:rFonts w:ascii="Times New Roman" w:eastAsia="DengXian" w:hAnsi="Times New Roman" w:cs="Times New Roman"/>
          <w:sz w:val="24"/>
          <w:szCs w:val="24"/>
        </w:rPr>
        <w:t>Xinhuanglong</w:t>
      </w:r>
      <w:proofErr w:type="spellEnd"/>
      <w:r w:rsidRPr="00F615FC">
        <w:rPr>
          <w:rFonts w:ascii="Times New Roman" w:eastAsia="DengXian" w:hAnsi="Times New Roman" w:cs="Times New Roman"/>
          <w:sz w:val="24"/>
          <w:szCs w:val="24"/>
        </w:rPr>
        <w:t xml:space="preserve"> Decoction in severe pneumonia with </w:t>
      </w:r>
      <w:r w:rsidR="00F615FC">
        <w:rPr>
          <w:rFonts w:ascii="Times New Roman" w:eastAsia="DengXian" w:hAnsi="Times New Roman" w:cs="Times New Roman"/>
          <w:sz w:val="24"/>
          <w:szCs w:val="24"/>
        </w:rPr>
        <w:t>Qi</w:t>
      </w:r>
      <w:r w:rsidRPr="00F615FC">
        <w:rPr>
          <w:rFonts w:ascii="Times New Roman" w:eastAsia="DengXian" w:hAnsi="Times New Roman" w:cs="Times New Roman"/>
          <w:sz w:val="24"/>
          <w:szCs w:val="24"/>
        </w:rPr>
        <w:t>-</w:t>
      </w:r>
      <w:r w:rsidR="00F615FC">
        <w:rPr>
          <w:rFonts w:ascii="Times New Roman" w:eastAsia="DengXian" w:hAnsi="Times New Roman" w:cs="Times New Roman"/>
          <w:sz w:val="24"/>
          <w:szCs w:val="24"/>
        </w:rPr>
        <w:t>Y</w:t>
      </w:r>
      <w:r w:rsidRPr="00F615FC">
        <w:rPr>
          <w:rFonts w:ascii="Times New Roman" w:eastAsia="DengXian" w:hAnsi="Times New Roman" w:cs="Times New Roman"/>
          <w:sz w:val="24"/>
          <w:szCs w:val="24"/>
        </w:rPr>
        <w:t>in deficiency syndrome.</w:t>
      </w:r>
    </w:p>
    <w:p w14:paraId="36BE67C5" w14:textId="77777777" w:rsidR="00CC35E9" w:rsidRPr="00F615FC" w:rsidRDefault="00CC35E9" w:rsidP="00322EF7">
      <w:pPr>
        <w:snapToGrid w:val="0"/>
        <w:rPr>
          <w:rFonts w:ascii="Times New Roman" w:eastAsia="DengXian" w:hAnsi="Times New Roman" w:cs="Times New Roman"/>
          <w:sz w:val="24"/>
          <w:szCs w:val="24"/>
        </w:rPr>
      </w:pPr>
    </w:p>
    <w:p w14:paraId="634EBC8C" w14:textId="77777777" w:rsidR="00CC35E9" w:rsidRPr="00F615FC" w:rsidRDefault="00530032" w:rsidP="00322EF7">
      <w:pPr>
        <w:snapToGrid w:val="0"/>
        <w:outlineLvl w:val="2"/>
        <w:rPr>
          <w:rFonts w:ascii="Times New Roman" w:hAnsi="Times New Roman" w:cs="Times New Roman"/>
          <w:sz w:val="24"/>
          <w:szCs w:val="24"/>
        </w:rPr>
      </w:pPr>
      <w:bookmarkStart w:id="11" w:name="heading_11"/>
      <w:r w:rsidRPr="00F615FC">
        <w:rPr>
          <w:rFonts w:ascii="Times New Roman" w:eastAsia="DengXian" w:hAnsi="Times New Roman" w:cs="Times New Roman" w:hint="eastAsia"/>
          <w:b/>
          <w:sz w:val="24"/>
          <w:szCs w:val="24"/>
        </w:rPr>
        <w:t>4</w:t>
      </w:r>
      <w:r w:rsidRPr="00F615FC">
        <w:rPr>
          <w:rFonts w:ascii="Times New Roman" w:eastAsia="DengXian" w:hAnsi="Times New Roman" w:cs="Times New Roman"/>
          <w:b/>
          <w:sz w:val="24"/>
          <w:szCs w:val="24"/>
        </w:rPr>
        <w:t>.1</w:t>
      </w:r>
      <w:r w:rsidRPr="00F615FC">
        <w:rPr>
          <w:rFonts w:ascii="Times New Roman" w:eastAsia="DengXian" w:hAnsi="Times New Roman" w:cs="Times New Roman" w:hint="eastAsia"/>
          <w:b/>
          <w:sz w:val="24"/>
          <w:szCs w:val="24"/>
        </w:rPr>
        <w:t>.</w:t>
      </w:r>
      <w:r w:rsidRPr="00F615FC">
        <w:rPr>
          <w:rFonts w:ascii="Times New Roman" w:eastAsia="DengXian" w:hAnsi="Times New Roman" w:cs="Times New Roman"/>
          <w:b/>
          <w:sz w:val="24"/>
          <w:szCs w:val="24"/>
        </w:rPr>
        <w:t xml:space="preserve"> Efficacy in </w:t>
      </w:r>
      <w:r w:rsidRPr="00F615FC">
        <w:rPr>
          <w:rFonts w:ascii="Times New Roman" w:eastAsia="DengXian" w:hAnsi="Times New Roman" w:cs="Times New Roman" w:hint="eastAsia"/>
          <w:b/>
          <w:sz w:val="24"/>
          <w:szCs w:val="24"/>
        </w:rPr>
        <w:t>i</w:t>
      </w:r>
      <w:r w:rsidRPr="00F615FC">
        <w:rPr>
          <w:rFonts w:ascii="Times New Roman" w:eastAsia="DengXian" w:hAnsi="Times New Roman" w:cs="Times New Roman"/>
          <w:b/>
          <w:sz w:val="24"/>
          <w:szCs w:val="24"/>
        </w:rPr>
        <w:t xml:space="preserve">mproving </w:t>
      </w:r>
      <w:r w:rsidRPr="00F615FC">
        <w:rPr>
          <w:rFonts w:ascii="Times New Roman" w:eastAsia="DengXian" w:hAnsi="Times New Roman" w:cs="Times New Roman" w:hint="eastAsia"/>
          <w:b/>
          <w:sz w:val="24"/>
          <w:szCs w:val="24"/>
        </w:rPr>
        <w:t>g</w:t>
      </w:r>
      <w:r w:rsidRPr="00F615FC">
        <w:rPr>
          <w:rFonts w:ascii="Times New Roman" w:eastAsia="DengXian" w:hAnsi="Times New Roman" w:cs="Times New Roman"/>
          <w:b/>
          <w:sz w:val="24"/>
          <w:szCs w:val="24"/>
        </w:rPr>
        <w:t xml:space="preserve">astrointestinal </w:t>
      </w:r>
      <w:r w:rsidRPr="00F615FC">
        <w:rPr>
          <w:rFonts w:ascii="Times New Roman" w:eastAsia="DengXian" w:hAnsi="Times New Roman" w:cs="Times New Roman" w:hint="eastAsia"/>
          <w:b/>
          <w:sz w:val="24"/>
          <w:szCs w:val="24"/>
        </w:rPr>
        <w:t>f</w:t>
      </w:r>
      <w:r w:rsidRPr="00F615FC">
        <w:rPr>
          <w:rFonts w:ascii="Times New Roman" w:eastAsia="DengXian" w:hAnsi="Times New Roman" w:cs="Times New Roman"/>
          <w:b/>
          <w:sz w:val="24"/>
          <w:szCs w:val="24"/>
        </w:rPr>
        <w:t>unction</w:t>
      </w:r>
      <w:bookmarkEnd w:id="11"/>
    </w:p>
    <w:p w14:paraId="0928204E" w14:textId="294A58C4" w:rsidR="00CC35E9" w:rsidRPr="00F615FC" w:rsidRDefault="00530032" w:rsidP="00322EF7">
      <w:pPr>
        <w:snapToGrid w:val="0"/>
        <w:rPr>
          <w:rFonts w:ascii="Times New Roman" w:eastAsia="DengXian" w:hAnsi="Times New Roman" w:cs="Times New Roman"/>
          <w:sz w:val="24"/>
          <w:szCs w:val="24"/>
        </w:rPr>
      </w:pPr>
      <w:r w:rsidRPr="00F615FC">
        <w:rPr>
          <w:rFonts w:ascii="Times New Roman" w:eastAsia="DengXian" w:hAnsi="Times New Roman" w:cs="Times New Roman"/>
          <w:sz w:val="24"/>
          <w:szCs w:val="24"/>
        </w:rPr>
        <w:t xml:space="preserve">Gastrointestinal dysfunction is the most common complication of severe pneumonia and a vital factor affecting prognosis. The application of </w:t>
      </w:r>
      <w:proofErr w:type="spellStart"/>
      <w:r w:rsidRPr="00F615FC">
        <w:rPr>
          <w:rFonts w:ascii="Times New Roman" w:eastAsia="DengXian" w:hAnsi="Times New Roman" w:cs="Times New Roman"/>
          <w:sz w:val="24"/>
          <w:szCs w:val="24"/>
        </w:rPr>
        <w:t>Gualou</w:t>
      </w:r>
      <w:proofErr w:type="spellEnd"/>
      <w:r w:rsidRPr="00F615FC">
        <w:rPr>
          <w:rFonts w:ascii="Times New Roman" w:eastAsia="DengXian" w:hAnsi="Times New Roman" w:cs="Times New Roman"/>
          <w:sz w:val="24"/>
          <w:szCs w:val="24"/>
        </w:rPr>
        <w:t xml:space="preserve"> Dahuang Decoction and other </w:t>
      </w:r>
      <w:r w:rsidR="00F615FC">
        <w:rPr>
          <w:rFonts w:ascii="Times New Roman" w:eastAsia="DengXian" w:hAnsi="Times New Roman" w:cs="Times New Roman"/>
          <w:sz w:val="24"/>
          <w:szCs w:val="24"/>
        </w:rPr>
        <w:t>F</w:t>
      </w:r>
      <w:r w:rsidRPr="00F615FC">
        <w:rPr>
          <w:rFonts w:ascii="Times New Roman" w:eastAsia="DengXian" w:hAnsi="Times New Roman" w:cs="Times New Roman"/>
          <w:sz w:val="24"/>
          <w:szCs w:val="24"/>
        </w:rPr>
        <w:t>u-unblocking formulas in severe pneumonia has confirmed definite clinical benefits brought by improved intestinal function</w:t>
      </w:r>
      <w:r w:rsidR="00F615FC">
        <w:rPr>
          <w:rFonts w:ascii="Times New Roman" w:eastAsia="DengXian" w:hAnsi="Times New Roman" w:cs="Times New Roman"/>
          <w:sz w:val="24"/>
          <w:szCs w:val="24"/>
        </w:rPr>
        <w:t xml:space="preserve"> </w:t>
      </w:r>
      <w:r w:rsidRPr="00F615FC">
        <w:rPr>
          <w:rFonts w:ascii="Times New Roman" w:eastAsia="DengXian" w:hAnsi="Times New Roman" w:cs="Times New Roman"/>
          <w:sz w:val="24"/>
          <w:szCs w:val="24"/>
          <w:vertAlign w:val="superscript"/>
        </w:rPr>
        <w:t>[9]</w:t>
      </w:r>
      <w:r w:rsidRPr="00F615FC">
        <w:rPr>
          <w:rFonts w:ascii="Times New Roman" w:eastAsia="DengXian" w:hAnsi="Times New Roman" w:cs="Times New Roman"/>
          <w:sz w:val="24"/>
          <w:szCs w:val="24"/>
        </w:rPr>
        <w:t xml:space="preserve">. </w:t>
      </w:r>
      <w:proofErr w:type="spellStart"/>
      <w:r w:rsidRPr="00F615FC">
        <w:rPr>
          <w:rFonts w:ascii="Times New Roman" w:eastAsia="DengXian" w:hAnsi="Times New Roman" w:cs="Times New Roman"/>
          <w:sz w:val="24"/>
          <w:szCs w:val="24"/>
        </w:rPr>
        <w:t>Xuanfei</w:t>
      </w:r>
      <w:proofErr w:type="spellEnd"/>
      <w:r w:rsidRPr="00F615FC">
        <w:rPr>
          <w:rFonts w:ascii="Times New Roman" w:eastAsia="DengXian" w:hAnsi="Times New Roman" w:cs="Times New Roman"/>
          <w:sz w:val="24"/>
          <w:szCs w:val="24"/>
        </w:rPr>
        <w:t xml:space="preserve"> </w:t>
      </w:r>
      <w:proofErr w:type="spellStart"/>
      <w:r w:rsidRPr="00F615FC">
        <w:rPr>
          <w:rFonts w:ascii="Times New Roman" w:eastAsia="DengXian" w:hAnsi="Times New Roman" w:cs="Times New Roman"/>
          <w:sz w:val="24"/>
          <w:szCs w:val="24"/>
        </w:rPr>
        <w:t>Tongfu</w:t>
      </w:r>
      <w:proofErr w:type="spellEnd"/>
      <w:r w:rsidRPr="00F615FC">
        <w:rPr>
          <w:rFonts w:ascii="Times New Roman" w:eastAsia="DengXian" w:hAnsi="Times New Roman" w:cs="Times New Roman"/>
          <w:sz w:val="24"/>
          <w:szCs w:val="24"/>
        </w:rPr>
        <w:t xml:space="preserve"> Decoction also achieves stable clinical efficacy as adjuvant therapy for middle-aged and elderly severe pneumonia complicated with gastrointestinal dysfunction</w:t>
      </w:r>
      <w:r w:rsidR="00F615FC">
        <w:rPr>
          <w:rFonts w:ascii="Times New Roman" w:eastAsia="DengXian" w:hAnsi="Times New Roman" w:cs="Times New Roman"/>
          <w:sz w:val="24"/>
          <w:szCs w:val="24"/>
        </w:rPr>
        <w:t xml:space="preserve"> </w:t>
      </w:r>
      <w:r w:rsidRPr="00F615FC">
        <w:rPr>
          <w:rFonts w:ascii="Times New Roman" w:eastAsia="DengXian" w:hAnsi="Times New Roman" w:cs="Times New Roman"/>
          <w:sz w:val="24"/>
          <w:szCs w:val="24"/>
          <w:vertAlign w:val="superscript"/>
        </w:rPr>
        <w:t>[10]</w:t>
      </w:r>
      <w:r w:rsidRPr="00F615FC">
        <w:rPr>
          <w:rFonts w:ascii="Times New Roman" w:eastAsia="DengXian" w:hAnsi="Times New Roman" w:cs="Times New Roman"/>
          <w:sz w:val="24"/>
          <w:szCs w:val="24"/>
        </w:rPr>
        <w:t xml:space="preserve">. One study adopted Huanglong Decoction for elderly severe pneumonia patients complicated with toxic paralytic ileus; after 72 hours of treatment, the total effective rate reached 90% in the treatment group versus 70% in the control group, with significantly better recovery of bowel sounds in the treatment group. Another study treated severe pneumonia patients complicated with acute gastrointestinal injury with Modified </w:t>
      </w:r>
      <w:proofErr w:type="spellStart"/>
      <w:r w:rsidRPr="00F615FC">
        <w:rPr>
          <w:rFonts w:ascii="Times New Roman" w:eastAsia="DengXian" w:hAnsi="Times New Roman" w:cs="Times New Roman"/>
          <w:sz w:val="24"/>
          <w:szCs w:val="24"/>
        </w:rPr>
        <w:t>Xuanbai</w:t>
      </w:r>
      <w:proofErr w:type="spellEnd"/>
      <w:r w:rsidRPr="00F615FC">
        <w:rPr>
          <w:rFonts w:ascii="Times New Roman" w:eastAsia="DengXian" w:hAnsi="Times New Roman" w:cs="Times New Roman"/>
          <w:sz w:val="24"/>
          <w:szCs w:val="24"/>
        </w:rPr>
        <w:t xml:space="preserve"> </w:t>
      </w:r>
      <w:proofErr w:type="spellStart"/>
      <w:r w:rsidRPr="00F615FC">
        <w:rPr>
          <w:rFonts w:ascii="Times New Roman" w:eastAsia="DengXian" w:hAnsi="Times New Roman" w:cs="Times New Roman"/>
          <w:sz w:val="24"/>
          <w:szCs w:val="24"/>
        </w:rPr>
        <w:t>Cheng</w:t>
      </w:r>
      <w:r w:rsidR="00F615FC">
        <w:rPr>
          <w:rFonts w:ascii="Times New Roman" w:eastAsia="DengXian" w:hAnsi="Times New Roman" w:cs="Times New Roman"/>
          <w:sz w:val="24"/>
          <w:szCs w:val="24"/>
        </w:rPr>
        <w:t>qi</w:t>
      </w:r>
      <w:proofErr w:type="spellEnd"/>
      <w:r w:rsidRPr="00F615FC">
        <w:rPr>
          <w:rFonts w:ascii="Times New Roman" w:eastAsia="DengXian" w:hAnsi="Times New Roman" w:cs="Times New Roman"/>
          <w:sz w:val="24"/>
          <w:szCs w:val="24"/>
        </w:rPr>
        <w:t xml:space="preserve"> Decoction; after 7 days of treatment, the total effective rate was 86.84% in the treatment group and 63.16% in the control group. The treatment group had lower gastrointestinal dysfunction scores, higher daily enteral nutrition feeding volume</w:t>
      </w:r>
      <w:r w:rsidR="00F615FC">
        <w:rPr>
          <w:rFonts w:ascii="Times New Roman" w:eastAsia="DengXian" w:hAnsi="Times New Roman" w:cs="Times New Roman"/>
          <w:sz w:val="24"/>
          <w:szCs w:val="24"/>
        </w:rPr>
        <w:t xml:space="preserve">, </w:t>
      </w:r>
      <w:r w:rsidRPr="00F615FC">
        <w:rPr>
          <w:rFonts w:ascii="Times New Roman" w:eastAsia="DengXian" w:hAnsi="Times New Roman" w:cs="Times New Roman"/>
          <w:sz w:val="24"/>
          <w:szCs w:val="24"/>
        </w:rPr>
        <w:t>and lower intra-abdominal pressure</w:t>
      </w:r>
      <w:r w:rsidR="00F615FC">
        <w:rPr>
          <w:rFonts w:ascii="Times New Roman" w:eastAsia="DengXian" w:hAnsi="Times New Roman" w:cs="Times New Roman"/>
          <w:sz w:val="24"/>
          <w:szCs w:val="24"/>
        </w:rPr>
        <w:t xml:space="preserve"> </w:t>
      </w:r>
      <w:r w:rsidRPr="00F615FC">
        <w:rPr>
          <w:rFonts w:ascii="Times New Roman" w:eastAsia="DengXian" w:hAnsi="Times New Roman" w:cs="Times New Roman"/>
          <w:sz w:val="24"/>
          <w:szCs w:val="24"/>
          <w:vertAlign w:val="superscript"/>
        </w:rPr>
        <w:t>[11]</w:t>
      </w:r>
      <w:r w:rsidRPr="00F615FC">
        <w:rPr>
          <w:rFonts w:ascii="Times New Roman" w:eastAsia="DengXian" w:hAnsi="Times New Roman" w:cs="Times New Roman"/>
          <w:sz w:val="24"/>
          <w:szCs w:val="24"/>
        </w:rPr>
        <w:t xml:space="preserve">. The above studies verify that simultaneous lung-intestine treatment and the method of unblocking fu organs and clearing heat can effectively improve gastrointestinal function in severe pneumonia patients. </w:t>
      </w:r>
      <w:proofErr w:type="spellStart"/>
      <w:r w:rsidRPr="00F615FC">
        <w:rPr>
          <w:rFonts w:ascii="Times New Roman" w:eastAsia="DengXian" w:hAnsi="Times New Roman" w:cs="Times New Roman"/>
          <w:sz w:val="24"/>
          <w:szCs w:val="24"/>
        </w:rPr>
        <w:t>Xinhuanglong</w:t>
      </w:r>
      <w:proofErr w:type="spellEnd"/>
      <w:r w:rsidRPr="00F615FC">
        <w:rPr>
          <w:rFonts w:ascii="Times New Roman" w:eastAsia="DengXian" w:hAnsi="Times New Roman" w:cs="Times New Roman"/>
          <w:sz w:val="24"/>
          <w:szCs w:val="24"/>
        </w:rPr>
        <w:t xml:space="preserve"> Decoction reinforces </w:t>
      </w:r>
      <w:r w:rsidR="00F615FC">
        <w:rPr>
          <w:rFonts w:ascii="Times New Roman" w:eastAsia="DengXian" w:hAnsi="Times New Roman" w:cs="Times New Roman"/>
          <w:sz w:val="24"/>
          <w:szCs w:val="24"/>
        </w:rPr>
        <w:t>Qi</w:t>
      </w:r>
      <w:r w:rsidRPr="00F615FC">
        <w:rPr>
          <w:rFonts w:ascii="Times New Roman" w:eastAsia="DengXian" w:hAnsi="Times New Roman" w:cs="Times New Roman"/>
          <w:sz w:val="24"/>
          <w:szCs w:val="24"/>
        </w:rPr>
        <w:t xml:space="preserve"> and </w:t>
      </w:r>
      <w:r w:rsidR="00F615FC">
        <w:rPr>
          <w:rFonts w:ascii="Times New Roman" w:eastAsia="DengXian" w:hAnsi="Times New Roman" w:cs="Times New Roman"/>
          <w:sz w:val="24"/>
          <w:szCs w:val="24"/>
        </w:rPr>
        <w:t>Y</w:t>
      </w:r>
      <w:r w:rsidRPr="00F615FC">
        <w:rPr>
          <w:rFonts w:ascii="Times New Roman" w:eastAsia="DengXian" w:hAnsi="Times New Roman" w:cs="Times New Roman"/>
          <w:sz w:val="24"/>
          <w:szCs w:val="24"/>
        </w:rPr>
        <w:t xml:space="preserve">in </w:t>
      </w:r>
      <w:proofErr w:type="spellStart"/>
      <w:r w:rsidRPr="00F615FC">
        <w:rPr>
          <w:rFonts w:ascii="Times New Roman" w:eastAsia="DengXian" w:hAnsi="Times New Roman" w:cs="Times New Roman"/>
          <w:sz w:val="24"/>
          <w:szCs w:val="24"/>
        </w:rPr>
        <w:t>tonification</w:t>
      </w:r>
      <w:proofErr w:type="spellEnd"/>
      <w:r w:rsidRPr="00F615FC">
        <w:rPr>
          <w:rFonts w:ascii="Times New Roman" w:eastAsia="DengXian" w:hAnsi="Times New Roman" w:cs="Times New Roman"/>
          <w:sz w:val="24"/>
          <w:szCs w:val="24"/>
        </w:rPr>
        <w:t xml:space="preserve"> on the basis of fu unblocking, avoiding further consumption of </w:t>
      </w:r>
      <w:r w:rsidR="00F615FC">
        <w:rPr>
          <w:rFonts w:ascii="Times New Roman" w:eastAsia="DengXian" w:hAnsi="Times New Roman" w:cs="Times New Roman"/>
          <w:sz w:val="24"/>
          <w:szCs w:val="24"/>
        </w:rPr>
        <w:t>Qi</w:t>
      </w:r>
      <w:r w:rsidRPr="00F615FC">
        <w:rPr>
          <w:rFonts w:ascii="Times New Roman" w:eastAsia="DengXian" w:hAnsi="Times New Roman" w:cs="Times New Roman"/>
          <w:sz w:val="24"/>
          <w:szCs w:val="24"/>
        </w:rPr>
        <w:t xml:space="preserve"> and </w:t>
      </w:r>
      <w:r w:rsidR="00F615FC">
        <w:rPr>
          <w:rFonts w:ascii="Times New Roman" w:eastAsia="DengXian" w:hAnsi="Times New Roman" w:cs="Times New Roman"/>
          <w:sz w:val="24"/>
          <w:szCs w:val="24"/>
        </w:rPr>
        <w:t>Y</w:t>
      </w:r>
      <w:r w:rsidRPr="00F615FC">
        <w:rPr>
          <w:rFonts w:ascii="Times New Roman" w:eastAsia="DengXian" w:hAnsi="Times New Roman" w:cs="Times New Roman"/>
          <w:sz w:val="24"/>
          <w:szCs w:val="24"/>
        </w:rPr>
        <w:t xml:space="preserve">in caused by purgation, hence possessing stronger adaptability and clinical advantages for patients with </w:t>
      </w:r>
      <w:r w:rsidR="00F615FC">
        <w:rPr>
          <w:rFonts w:ascii="Times New Roman" w:eastAsia="DengXian" w:hAnsi="Times New Roman" w:cs="Times New Roman"/>
          <w:sz w:val="24"/>
          <w:szCs w:val="24"/>
        </w:rPr>
        <w:t>Qi</w:t>
      </w:r>
      <w:r w:rsidRPr="00F615FC">
        <w:rPr>
          <w:rFonts w:ascii="Times New Roman" w:eastAsia="DengXian" w:hAnsi="Times New Roman" w:cs="Times New Roman"/>
          <w:sz w:val="24"/>
          <w:szCs w:val="24"/>
        </w:rPr>
        <w:t>-</w:t>
      </w:r>
      <w:r w:rsidR="00F615FC">
        <w:rPr>
          <w:rFonts w:ascii="Times New Roman" w:eastAsia="DengXian" w:hAnsi="Times New Roman" w:cs="Times New Roman"/>
          <w:sz w:val="24"/>
          <w:szCs w:val="24"/>
        </w:rPr>
        <w:t>Yi</w:t>
      </w:r>
      <w:r w:rsidRPr="00F615FC">
        <w:rPr>
          <w:rFonts w:ascii="Times New Roman" w:eastAsia="DengXian" w:hAnsi="Times New Roman" w:cs="Times New Roman"/>
          <w:sz w:val="24"/>
          <w:szCs w:val="24"/>
        </w:rPr>
        <w:t>n deficiency</w:t>
      </w:r>
      <w:r w:rsidR="00F615FC">
        <w:rPr>
          <w:rFonts w:ascii="Times New Roman" w:eastAsia="DengXian" w:hAnsi="Times New Roman" w:cs="Times New Roman"/>
          <w:sz w:val="24"/>
          <w:szCs w:val="24"/>
        </w:rPr>
        <w:t xml:space="preserve"> </w:t>
      </w:r>
      <w:r w:rsidRPr="00F615FC">
        <w:rPr>
          <w:rFonts w:ascii="Times New Roman" w:eastAsia="DengXian" w:hAnsi="Times New Roman" w:cs="Times New Roman"/>
          <w:sz w:val="24"/>
          <w:szCs w:val="24"/>
          <w:vertAlign w:val="superscript"/>
        </w:rPr>
        <w:t>[12]</w:t>
      </w:r>
      <w:r w:rsidRPr="00F615FC">
        <w:rPr>
          <w:rFonts w:ascii="Times New Roman" w:eastAsia="DengXian" w:hAnsi="Times New Roman" w:cs="Times New Roman"/>
          <w:sz w:val="24"/>
          <w:szCs w:val="24"/>
        </w:rPr>
        <w:t xml:space="preserve">. A study adopted </w:t>
      </w:r>
      <w:proofErr w:type="spellStart"/>
      <w:r w:rsidRPr="00F615FC">
        <w:rPr>
          <w:rFonts w:ascii="Times New Roman" w:eastAsia="DengXian" w:hAnsi="Times New Roman" w:cs="Times New Roman"/>
          <w:sz w:val="24"/>
          <w:szCs w:val="24"/>
        </w:rPr>
        <w:t>Xinhuanglong</w:t>
      </w:r>
      <w:proofErr w:type="spellEnd"/>
      <w:r w:rsidRPr="00F615FC">
        <w:rPr>
          <w:rFonts w:ascii="Times New Roman" w:eastAsia="DengXian" w:hAnsi="Times New Roman" w:cs="Times New Roman"/>
          <w:sz w:val="24"/>
          <w:szCs w:val="24"/>
        </w:rPr>
        <w:t xml:space="preserve"> Decoction to treat cancerous intestinal obstruction of </w:t>
      </w:r>
      <w:r w:rsidR="00F615FC">
        <w:rPr>
          <w:rFonts w:ascii="Times New Roman" w:eastAsia="DengXian" w:hAnsi="Times New Roman" w:cs="Times New Roman"/>
          <w:sz w:val="24"/>
          <w:szCs w:val="24"/>
        </w:rPr>
        <w:t>Qi</w:t>
      </w:r>
      <w:r w:rsidRPr="00F615FC">
        <w:rPr>
          <w:rFonts w:ascii="Times New Roman" w:eastAsia="DengXian" w:hAnsi="Times New Roman" w:cs="Times New Roman"/>
          <w:sz w:val="24"/>
          <w:szCs w:val="24"/>
        </w:rPr>
        <w:t>-</w:t>
      </w:r>
      <w:r w:rsidR="00F615FC">
        <w:rPr>
          <w:rFonts w:ascii="Times New Roman" w:eastAsia="DengXian" w:hAnsi="Times New Roman" w:cs="Times New Roman"/>
          <w:sz w:val="24"/>
          <w:szCs w:val="24"/>
        </w:rPr>
        <w:t>Y</w:t>
      </w:r>
      <w:r w:rsidRPr="00F615FC">
        <w:rPr>
          <w:rFonts w:ascii="Times New Roman" w:eastAsia="DengXian" w:hAnsi="Times New Roman" w:cs="Times New Roman"/>
          <w:sz w:val="24"/>
          <w:szCs w:val="24"/>
        </w:rPr>
        <w:t>in deficiency type, and the results showed that the time to first exhaust and defecation, as well as the relief time of abdominal distension and abdominal pain</w:t>
      </w:r>
      <w:r w:rsidR="00F615FC">
        <w:rPr>
          <w:rFonts w:ascii="Times New Roman" w:eastAsia="DengXian" w:hAnsi="Times New Roman" w:cs="Times New Roman"/>
          <w:sz w:val="24"/>
          <w:szCs w:val="24"/>
        </w:rPr>
        <w:t>,</w:t>
      </w:r>
      <w:r w:rsidRPr="00F615FC">
        <w:rPr>
          <w:rFonts w:ascii="Times New Roman" w:eastAsia="DengXian" w:hAnsi="Times New Roman" w:cs="Times New Roman"/>
          <w:sz w:val="24"/>
          <w:szCs w:val="24"/>
        </w:rPr>
        <w:t xml:space="preserve"> were significantly shorter in the treatment group, with faster diet recovery. This indicates that </w:t>
      </w:r>
      <w:proofErr w:type="spellStart"/>
      <w:r w:rsidRPr="00F615FC">
        <w:rPr>
          <w:rFonts w:ascii="Times New Roman" w:eastAsia="DengXian" w:hAnsi="Times New Roman" w:cs="Times New Roman"/>
          <w:sz w:val="24"/>
          <w:szCs w:val="24"/>
        </w:rPr>
        <w:t>Xinhuanglong</w:t>
      </w:r>
      <w:proofErr w:type="spellEnd"/>
      <w:r w:rsidRPr="00F615FC">
        <w:rPr>
          <w:rFonts w:ascii="Times New Roman" w:eastAsia="DengXian" w:hAnsi="Times New Roman" w:cs="Times New Roman"/>
          <w:sz w:val="24"/>
          <w:szCs w:val="24"/>
        </w:rPr>
        <w:t xml:space="preserve"> Decoction can effectively improve intestinal transportation function and relieve obstructed </w:t>
      </w:r>
      <w:r w:rsidR="00422960">
        <w:rPr>
          <w:rFonts w:ascii="Times New Roman" w:eastAsia="DengXian" w:hAnsi="Times New Roman" w:cs="Times New Roman"/>
          <w:sz w:val="24"/>
          <w:szCs w:val="24"/>
        </w:rPr>
        <w:t>F</w:t>
      </w:r>
      <w:r w:rsidRPr="00F615FC">
        <w:rPr>
          <w:rFonts w:ascii="Times New Roman" w:eastAsia="DengXian" w:hAnsi="Times New Roman" w:cs="Times New Roman"/>
          <w:sz w:val="24"/>
          <w:szCs w:val="24"/>
        </w:rPr>
        <w:t xml:space="preserve">u </w:t>
      </w:r>
      <w:r w:rsidR="00F615FC">
        <w:rPr>
          <w:rFonts w:ascii="Times New Roman" w:eastAsia="DengXian" w:hAnsi="Times New Roman" w:cs="Times New Roman"/>
          <w:sz w:val="24"/>
          <w:szCs w:val="24"/>
        </w:rPr>
        <w:t>Qi</w:t>
      </w:r>
      <w:r w:rsidRPr="00F615FC">
        <w:rPr>
          <w:rFonts w:ascii="Times New Roman" w:eastAsia="DengXian" w:hAnsi="Times New Roman" w:cs="Times New Roman"/>
          <w:sz w:val="24"/>
          <w:szCs w:val="24"/>
        </w:rPr>
        <w:t xml:space="preserve"> symptoms in patients with </w:t>
      </w:r>
      <w:r w:rsidR="00F615FC">
        <w:rPr>
          <w:rFonts w:ascii="Times New Roman" w:eastAsia="DengXian" w:hAnsi="Times New Roman" w:cs="Times New Roman"/>
          <w:sz w:val="24"/>
          <w:szCs w:val="24"/>
        </w:rPr>
        <w:t>Qi</w:t>
      </w:r>
      <w:r w:rsidRPr="00F615FC">
        <w:rPr>
          <w:rFonts w:ascii="Times New Roman" w:eastAsia="DengXian" w:hAnsi="Times New Roman" w:cs="Times New Roman"/>
          <w:sz w:val="24"/>
          <w:szCs w:val="24"/>
        </w:rPr>
        <w:t>-</w:t>
      </w:r>
      <w:r w:rsidR="00F615FC">
        <w:rPr>
          <w:rFonts w:ascii="Times New Roman" w:eastAsia="DengXian" w:hAnsi="Times New Roman" w:cs="Times New Roman"/>
          <w:sz w:val="24"/>
          <w:szCs w:val="24"/>
        </w:rPr>
        <w:t>Y</w:t>
      </w:r>
      <w:r w:rsidRPr="00F615FC">
        <w:rPr>
          <w:rFonts w:ascii="Times New Roman" w:eastAsia="DengXian" w:hAnsi="Times New Roman" w:cs="Times New Roman"/>
          <w:sz w:val="24"/>
          <w:szCs w:val="24"/>
        </w:rPr>
        <w:t xml:space="preserve">in deficiency. Its </w:t>
      </w:r>
      <w:r w:rsidRPr="00F615FC">
        <w:rPr>
          <w:rFonts w:ascii="Times New Roman" w:eastAsia="DengXian" w:hAnsi="Times New Roman" w:cs="Times New Roman"/>
          <w:sz w:val="24"/>
          <w:szCs w:val="24"/>
        </w:rPr>
        <w:lastRenderedPageBreak/>
        <w:t xml:space="preserve">mechanism conforms to the pathogenesis of severe pneumonia with </w:t>
      </w:r>
      <w:r w:rsidR="00F615FC">
        <w:rPr>
          <w:rFonts w:ascii="Times New Roman" w:eastAsia="DengXian" w:hAnsi="Times New Roman" w:cs="Times New Roman"/>
          <w:sz w:val="24"/>
          <w:szCs w:val="24"/>
        </w:rPr>
        <w:t>Qi</w:t>
      </w:r>
      <w:r w:rsidRPr="00F615FC">
        <w:rPr>
          <w:rFonts w:ascii="Times New Roman" w:eastAsia="DengXian" w:hAnsi="Times New Roman" w:cs="Times New Roman"/>
          <w:sz w:val="24"/>
          <w:szCs w:val="24"/>
        </w:rPr>
        <w:t>-</w:t>
      </w:r>
      <w:r w:rsidR="00F615FC">
        <w:rPr>
          <w:rFonts w:ascii="Times New Roman" w:eastAsia="DengXian" w:hAnsi="Times New Roman" w:cs="Times New Roman"/>
          <w:sz w:val="24"/>
          <w:szCs w:val="24"/>
        </w:rPr>
        <w:t>Y</w:t>
      </w:r>
      <w:r w:rsidRPr="00F615FC">
        <w:rPr>
          <w:rFonts w:ascii="Times New Roman" w:eastAsia="DengXian" w:hAnsi="Times New Roman" w:cs="Times New Roman"/>
          <w:sz w:val="24"/>
          <w:szCs w:val="24"/>
        </w:rPr>
        <w:t xml:space="preserve">in deficiency and obstructed </w:t>
      </w:r>
      <w:r w:rsidR="00422960">
        <w:rPr>
          <w:rFonts w:ascii="Times New Roman" w:eastAsia="DengXian" w:hAnsi="Times New Roman" w:cs="Times New Roman"/>
          <w:sz w:val="24"/>
          <w:szCs w:val="24"/>
        </w:rPr>
        <w:t>F</w:t>
      </w:r>
      <w:r w:rsidRPr="00F615FC">
        <w:rPr>
          <w:rFonts w:ascii="Times New Roman" w:eastAsia="DengXian" w:hAnsi="Times New Roman" w:cs="Times New Roman"/>
          <w:sz w:val="24"/>
          <w:szCs w:val="24"/>
        </w:rPr>
        <w:t xml:space="preserve">u </w:t>
      </w:r>
      <w:r w:rsidR="00F615FC">
        <w:rPr>
          <w:rFonts w:ascii="Times New Roman" w:eastAsia="DengXian" w:hAnsi="Times New Roman" w:cs="Times New Roman"/>
          <w:sz w:val="24"/>
          <w:szCs w:val="24"/>
        </w:rPr>
        <w:t>Qi</w:t>
      </w:r>
      <w:r w:rsidRPr="00F615FC">
        <w:rPr>
          <w:rFonts w:ascii="Times New Roman" w:eastAsia="DengXian" w:hAnsi="Times New Roman" w:cs="Times New Roman"/>
          <w:sz w:val="24"/>
          <w:szCs w:val="24"/>
        </w:rPr>
        <w:t>, providing reasonable clinical references for its application in severe pneumonia patients with gastrointestinal injury.</w:t>
      </w:r>
    </w:p>
    <w:p w14:paraId="2CFCDB4A" w14:textId="77777777" w:rsidR="00CC35E9" w:rsidRPr="00F615FC" w:rsidRDefault="00CC35E9" w:rsidP="00322EF7">
      <w:pPr>
        <w:snapToGrid w:val="0"/>
        <w:rPr>
          <w:rFonts w:ascii="Times New Roman" w:eastAsia="DengXian" w:hAnsi="Times New Roman" w:cs="Times New Roman"/>
          <w:sz w:val="24"/>
          <w:szCs w:val="24"/>
        </w:rPr>
      </w:pPr>
    </w:p>
    <w:p w14:paraId="281D65FE" w14:textId="77777777" w:rsidR="00CC35E9" w:rsidRPr="00F615FC" w:rsidRDefault="00530032" w:rsidP="00322EF7">
      <w:pPr>
        <w:snapToGrid w:val="0"/>
        <w:outlineLvl w:val="2"/>
        <w:rPr>
          <w:rFonts w:ascii="Times New Roman" w:hAnsi="Times New Roman" w:cs="Times New Roman"/>
          <w:sz w:val="24"/>
          <w:szCs w:val="24"/>
        </w:rPr>
      </w:pPr>
      <w:bookmarkStart w:id="12" w:name="heading_12"/>
      <w:r w:rsidRPr="00F615FC">
        <w:rPr>
          <w:rFonts w:ascii="Times New Roman" w:eastAsia="DengXian" w:hAnsi="Times New Roman" w:cs="Times New Roman" w:hint="eastAsia"/>
          <w:b/>
          <w:sz w:val="24"/>
          <w:szCs w:val="24"/>
        </w:rPr>
        <w:t>4</w:t>
      </w:r>
      <w:r w:rsidRPr="00F615FC">
        <w:rPr>
          <w:rFonts w:ascii="Times New Roman" w:eastAsia="DengXian" w:hAnsi="Times New Roman" w:cs="Times New Roman"/>
          <w:b/>
          <w:sz w:val="24"/>
          <w:szCs w:val="24"/>
        </w:rPr>
        <w:t>.2</w:t>
      </w:r>
      <w:r w:rsidRPr="00F615FC">
        <w:rPr>
          <w:rFonts w:ascii="Times New Roman" w:eastAsia="DengXian" w:hAnsi="Times New Roman" w:cs="Times New Roman" w:hint="eastAsia"/>
          <w:b/>
          <w:sz w:val="24"/>
          <w:szCs w:val="24"/>
        </w:rPr>
        <w:t>.</w:t>
      </w:r>
      <w:r w:rsidRPr="00F615FC">
        <w:rPr>
          <w:rFonts w:ascii="Times New Roman" w:eastAsia="DengXian" w:hAnsi="Times New Roman" w:cs="Times New Roman"/>
          <w:b/>
          <w:sz w:val="24"/>
          <w:szCs w:val="24"/>
        </w:rPr>
        <w:t xml:space="preserve"> Efficacy in </w:t>
      </w:r>
      <w:r w:rsidRPr="00F615FC">
        <w:rPr>
          <w:rFonts w:ascii="Times New Roman" w:eastAsia="DengXian" w:hAnsi="Times New Roman" w:cs="Times New Roman" w:hint="eastAsia"/>
          <w:b/>
          <w:sz w:val="24"/>
          <w:szCs w:val="24"/>
        </w:rPr>
        <w:t>a</w:t>
      </w:r>
      <w:r w:rsidRPr="00F615FC">
        <w:rPr>
          <w:rFonts w:ascii="Times New Roman" w:eastAsia="DengXian" w:hAnsi="Times New Roman" w:cs="Times New Roman"/>
          <w:b/>
          <w:sz w:val="24"/>
          <w:szCs w:val="24"/>
        </w:rPr>
        <w:t xml:space="preserve">lleviating </w:t>
      </w:r>
      <w:r w:rsidRPr="00F615FC">
        <w:rPr>
          <w:rFonts w:ascii="Times New Roman" w:eastAsia="DengXian" w:hAnsi="Times New Roman" w:cs="Times New Roman" w:hint="eastAsia"/>
          <w:b/>
          <w:sz w:val="24"/>
          <w:szCs w:val="24"/>
        </w:rPr>
        <w:t>s</w:t>
      </w:r>
      <w:r w:rsidRPr="00F615FC">
        <w:rPr>
          <w:rFonts w:ascii="Times New Roman" w:eastAsia="DengXian" w:hAnsi="Times New Roman" w:cs="Times New Roman"/>
          <w:b/>
          <w:sz w:val="24"/>
          <w:szCs w:val="24"/>
        </w:rPr>
        <w:t xml:space="preserve">ystemic </w:t>
      </w:r>
      <w:r w:rsidRPr="00F615FC">
        <w:rPr>
          <w:rFonts w:ascii="Times New Roman" w:eastAsia="DengXian" w:hAnsi="Times New Roman" w:cs="Times New Roman" w:hint="eastAsia"/>
          <w:b/>
          <w:sz w:val="24"/>
          <w:szCs w:val="24"/>
        </w:rPr>
        <w:t>i</w:t>
      </w:r>
      <w:r w:rsidRPr="00F615FC">
        <w:rPr>
          <w:rFonts w:ascii="Times New Roman" w:eastAsia="DengXian" w:hAnsi="Times New Roman" w:cs="Times New Roman"/>
          <w:b/>
          <w:sz w:val="24"/>
          <w:szCs w:val="24"/>
        </w:rPr>
        <w:t xml:space="preserve">nflammatory </w:t>
      </w:r>
      <w:r w:rsidRPr="00F615FC">
        <w:rPr>
          <w:rFonts w:ascii="Times New Roman" w:eastAsia="DengXian" w:hAnsi="Times New Roman" w:cs="Times New Roman" w:hint="eastAsia"/>
          <w:b/>
          <w:sz w:val="24"/>
          <w:szCs w:val="24"/>
        </w:rPr>
        <w:t>r</w:t>
      </w:r>
      <w:r w:rsidRPr="00F615FC">
        <w:rPr>
          <w:rFonts w:ascii="Times New Roman" w:eastAsia="DengXian" w:hAnsi="Times New Roman" w:cs="Times New Roman"/>
          <w:b/>
          <w:sz w:val="24"/>
          <w:szCs w:val="24"/>
        </w:rPr>
        <w:t>esponse</w:t>
      </w:r>
      <w:bookmarkEnd w:id="12"/>
    </w:p>
    <w:p w14:paraId="7522C775" w14:textId="34774191" w:rsidR="00CC35E9" w:rsidRPr="00F615FC" w:rsidRDefault="00530032" w:rsidP="00322EF7">
      <w:pPr>
        <w:snapToGrid w:val="0"/>
        <w:rPr>
          <w:rFonts w:ascii="Times New Roman" w:hAnsi="Times New Roman" w:cs="Times New Roman"/>
          <w:sz w:val="24"/>
          <w:szCs w:val="24"/>
        </w:rPr>
      </w:pPr>
      <w:r w:rsidRPr="00F615FC">
        <w:rPr>
          <w:rFonts w:ascii="Times New Roman" w:eastAsia="DengXian" w:hAnsi="Times New Roman" w:cs="Times New Roman"/>
          <w:sz w:val="24"/>
          <w:szCs w:val="24"/>
        </w:rPr>
        <w:t>The severity of severe pneumonia correlates with the level of systemic inflammatory response; decreased inflammatory indicators usually indicate disease improvement</w:t>
      </w:r>
      <w:r w:rsidR="00F615FC">
        <w:rPr>
          <w:rFonts w:ascii="Times New Roman" w:eastAsia="DengXian" w:hAnsi="Times New Roman" w:cs="Times New Roman"/>
          <w:sz w:val="24"/>
          <w:szCs w:val="24"/>
        </w:rPr>
        <w:t xml:space="preserve"> </w:t>
      </w:r>
      <w:r w:rsidRPr="00F615FC">
        <w:rPr>
          <w:rFonts w:ascii="Times New Roman" w:eastAsia="DengXian" w:hAnsi="Times New Roman" w:cs="Times New Roman"/>
          <w:sz w:val="24"/>
          <w:szCs w:val="24"/>
          <w:vertAlign w:val="superscript"/>
        </w:rPr>
        <w:t>[13]</w:t>
      </w:r>
      <w:r w:rsidRPr="00F615FC">
        <w:rPr>
          <w:rFonts w:ascii="Times New Roman" w:eastAsia="DengXian" w:hAnsi="Times New Roman" w:cs="Times New Roman"/>
          <w:sz w:val="24"/>
          <w:szCs w:val="24"/>
        </w:rPr>
        <w:t>. One study observed the influence of Huanglong Decoction on inflammatory indicators in elderly severe pneumonia patients. After 72 hours of treatment, high-sensitivity C-reactive protein and erythrocyte sedimentation rate in the treatment group were markedly lower than those in the control group, and white blood cell count decreased significantly compared with pre-treatment levels</w:t>
      </w:r>
      <w:r w:rsidR="00F615FC">
        <w:rPr>
          <w:rFonts w:ascii="Times New Roman" w:eastAsia="DengXian" w:hAnsi="Times New Roman" w:cs="Times New Roman"/>
          <w:sz w:val="24"/>
          <w:szCs w:val="24"/>
        </w:rPr>
        <w:t xml:space="preserve"> </w:t>
      </w:r>
      <w:r w:rsidRPr="00F615FC">
        <w:rPr>
          <w:rFonts w:ascii="Times New Roman" w:eastAsia="DengXian" w:hAnsi="Times New Roman" w:cs="Times New Roman"/>
          <w:sz w:val="24"/>
          <w:szCs w:val="24"/>
          <w:vertAlign w:val="superscript"/>
        </w:rPr>
        <w:t>[14]</w:t>
      </w:r>
      <w:r w:rsidRPr="00F615FC">
        <w:rPr>
          <w:rFonts w:ascii="Times New Roman" w:eastAsia="DengXian" w:hAnsi="Times New Roman" w:cs="Times New Roman"/>
          <w:sz w:val="24"/>
          <w:szCs w:val="24"/>
        </w:rPr>
        <w:t xml:space="preserve">. Another study treated mechanically ventilated severe pneumonia patients with </w:t>
      </w:r>
      <w:proofErr w:type="spellStart"/>
      <w:r w:rsidRPr="00F615FC">
        <w:rPr>
          <w:rFonts w:ascii="Times New Roman" w:eastAsia="DengXian" w:hAnsi="Times New Roman" w:cs="Times New Roman"/>
          <w:sz w:val="24"/>
          <w:szCs w:val="24"/>
        </w:rPr>
        <w:t>Tiaowei</w:t>
      </w:r>
      <w:proofErr w:type="spellEnd"/>
      <w:r w:rsidRPr="00F615FC">
        <w:rPr>
          <w:rFonts w:ascii="Times New Roman" w:eastAsia="DengXian" w:hAnsi="Times New Roman" w:cs="Times New Roman"/>
          <w:sz w:val="24"/>
          <w:szCs w:val="24"/>
        </w:rPr>
        <w:t xml:space="preserve"> </w:t>
      </w:r>
      <w:proofErr w:type="spellStart"/>
      <w:r w:rsidRPr="00F615FC">
        <w:rPr>
          <w:rFonts w:ascii="Times New Roman" w:eastAsia="DengXian" w:hAnsi="Times New Roman" w:cs="Times New Roman"/>
          <w:sz w:val="24"/>
          <w:szCs w:val="24"/>
        </w:rPr>
        <w:t>Cheng</w:t>
      </w:r>
      <w:r w:rsidR="00F615FC">
        <w:rPr>
          <w:rFonts w:ascii="Times New Roman" w:eastAsia="DengXian" w:hAnsi="Times New Roman" w:cs="Times New Roman"/>
          <w:sz w:val="24"/>
          <w:szCs w:val="24"/>
        </w:rPr>
        <w:t>Qi</w:t>
      </w:r>
      <w:proofErr w:type="spellEnd"/>
      <w:r w:rsidRPr="00F615FC">
        <w:rPr>
          <w:rFonts w:ascii="Times New Roman" w:eastAsia="DengXian" w:hAnsi="Times New Roman" w:cs="Times New Roman"/>
          <w:sz w:val="24"/>
          <w:szCs w:val="24"/>
        </w:rPr>
        <w:t xml:space="preserve"> Decoction. After treatment, inflammatory indicators including white blood cell count, C-reactive protein, procalcitonin, serum amyloid A</w:t>
      </w:r>
      <w:r w:rsidR="00F615FC">
        <w:rPr>
          <w:rFonts w:ascii="Times New Roman" w:eastAsia="DengXian" w:hAnsi="Times New Roman" w:cs="Times New Roman"/>
          <w:sz w:val="24"/>
          <w:szCs w:val="24"/>
        </w:rPr>
        <w:t xml:space="preserve">, and interleukin-6 decreased more prominently in the treatment group, accompanied by </w:t>
      </w:r>
      <w:r w:rsidRPr="00F615FC">
        <w:rPr>
          <w:rFonts w:ascii="Times New Roman" w:eastAsia="DengXian" w:hAnsi="Times New Roman" w:cs="Times New Roman"/>
          <w:sz w:val="24"/>
          <w:szCs w:val="24"/>
        </w:rPr>
        <w:t>lower Acute Physiology and Chronic Health Evaluation II scores and Clinical Pulmonary Infection Scores.</w:t>
      </w:r>
    </w:p>
    <w:p w14:paraId="0D0F0061" w14:textId="6635C606" w:rsidR="00CC35E9" w:rsidRPr="00F615FC" w:rsidRDefault="00530032" w:rsidP="00322EF7">
      <w:pPr>
        <w:snapToGrid w:val="0"/>
        <w:ind w:firstLineChars="200" w:firstLine="480"/>
        <w:rPr>
          <w:rFonts w:ascii="Times New Roman" w:eastAsia="DengXian" w:hAnsi="Times New Roman" w:cs="Times New Roman"/>
          <w:sz w:val="24"/>
          <w:szCs w:val="24"/>
        </w:rPr>
      </w:pPr>
      <w:r w:rsidRPr="00F615FC">
        <w:rPr>
          <w:rFonts w:ascii="Times New Roman" w:eastAsia="DengXian" w:hAnsi="Times New Roman" w:cs="Times New Roman"/>
          <w:sz w:val="24"/>
          <w:szCs w:val="24"/>
        </w:rPr>
        <w:t xml:space="preserve">These results demonstrate that the fu-unblocking therapy can reduce toxin absorption by improving intestinal function, thereby alleviating systemic inflammation and lowering disease severity. Combined with the formula characteristics of </w:t>
      </w:r>
      <w:proofErr w:type="spellStart"/>
      <w:r w:rsidRPr="00F615FC">
        <w:rPr>
          <w:rFonts w:ascii="Times New Roman" w:eastAsia="DengXian" w:hAnsi="Times New Roman" w:cs="Times New Roman"/>
          <w:sz w:val="24"/>
          <w:szCs w:val="24"/>
        </w:rPr>
        <w:t>Xinhuanglong</w:t>
      </w:r>
      <w:proofErr w:type="spellEnd"/>
      <w:r w:rsidRPr="00F615FC">
        <w:rPr>
          <w:rFonts w:ascii="Times New Roman" w:eastAsia="DengXian" w:hAnsi="Times New Roman" w:cs="Times New Roman"/>
          <w:sz w:val="24"/>
          <w:szCs w:val="24"/>
        </w:rPr>
        <w:t xml:space="preserve"> Decoction, it is speculated that this formula can reduce inflammatory sources via fu unblocking and regulate the body</w:t>
      </w:r>
      <w:r w:rsidR="00F615FC">
        <w:rPr>
          <w:rFonts w:ascii="Times New Roman" w:eastAsia="DengXian" w:hAnsi="Times New Roman" w:cs="Times New Roman"/>
          <w:sz w:val="24"/>
          <w:szCs w:val="24"/>
        </w:rPr>
        <w:t>’</w:t>
      </w:r>
      <w:r w:rsidRPr="00F615FC">
        <w:rPr>
          <w:rFonts w:ascii="Times New Roman" w:eastAsia="DengXian" w:hAnsi="Times New Roman" w:cs="Times New Roman"/>
          <w:sz w:val="24"/>
          <w:szCs w:val="24"/>
        </w:rPr>
        <w:t xml:space="preserve">s immune state through vital </w:t>
      </w:r>
      <w:r w:rsidR="00F615FC">
        <w:rPr>
          <w:rFonts w:ascii="Times New Roman" w:eastAsia="DengXian" w:hAnsi="Times New Roman" w:cs="Times New Roman"/>
          <w:sz w:val="24"/>
          <w:szCs w:val="24"/>
        </w:rPr>
        <w:t>Qi</w:t>
      </w:r>
      <w:r w:rsidRPr="00F615FC">
        <w:rPr>
          <w:rFonts w:ascii="Times New Roman" w:eastAsia="DengXian" w:hAnsi="Times New Roman" w:cs="Times New Roman"/>
          <w:sz w:val="24"/>
          <w:szCs w:val="24"/>
        </w:rPr>
        <w:t xml:space="preserve"> </w:t>
      </w:r>
      <w:proofErr w:type="spellStart"/>
      <w:r w:rsidRPr="00F615FC">
        <w:rPr>
          <w:rFonts w:ascii="Times New Roman" w:eastAsia="DengXian" w:hAnsi="Times New Roman" w:cs="Times New Roman"/>
          <w:sz w:val="24"/>
          <w:szCs w:val="24"/>
        </w:rPr>
        <w:t>tonification</w:t>
      </w:r>
      <w:proofErr w:type="spellEnd"/>
      <w:r w:rsidRPr="00F615FC">
        <w:rPr>
          <w:rFonts w:ascii="Times New Roman" w:eastAsia="DengXian" w:hAnsi="Times New Roman" w:cs="Times New Roman"/>
          <w:sz w:val="24"/>
          <w:szCs w:val="24"/>
        </w:rPr>
        <w:t xml:space="preserve">, achieving more sustained inflammatory control without damaging vital </w:t>
      </w:r>
      <w:r w:rsidR="00F615FC">
        <w:rPr>
          <w:rFonts w:ascii="Times New Roman" w:eastAsia="DengXian" w:hAnsi="Times New Roman" w:cs="Times New Roman"/>
          <w:sz w:val="24"/>
          <w:szCs w:val="24"/>
        </w:rPr>
        <w:t>Qi</w:t>
      </w:r>
      <w:r w:rsidRPr="00F615FC">
        <w:rPr>
          <w:rFonts w:ascii="Times New Roman" w:eastAsia="DengXian" w:hAnsi="Times New Roman" w:cs="Times New Roman"/>
          <w:sz w:val="24"/>
          <w:szCs w:val="24"/>
        </w:rPr>
        <w:t xml:space="preserve"> due to purgation, making it more suitable for critically ill patients with </w:t>
      </w:r>
      <w:r w:rsidR="00F615FC">
        <w:rPr>
          <w:rFonts w:ascii="Times New Roman" w:eastAsia="DengXian" w:hAnsi="Times New Roman" w:cs="Times New Roman"/>
          <w:sz w:val="24"/>
          <w:szCs w:val="24"/>
        </w:rPr>
        <w:t>Qi</w:t>
      </w:r>
      <w:r w:rsidRPr="00F615FC">
        <w:rPr>
          <w:rFonts w:ascii="Times New Roman" w:eastAsia="DengXian" w:hAnsi="Times New Roman" w:cs="Times New Roman"/>
          <w:sz w:val="24"/>
          <w:szCs w:val="24"/>
        </w:rPr>
        <w:t>-</w:t>
      </w:r>
      <w:r w:rsidR="00F615FC">
        <w:rPr>
          <w:rFonts w:ascii="Times New Roman" w:eastAsia="DengXian" w:hAnsi="Times New Roman" w:cs="Times New Roman"/>
          <w:sz w:val="24"/>
          <w:szCs w:val="24"/>
        </w:rPr>
        <w:t>Y</w:t>
      </w:r>
      <w:r w:rsidRPr="00F615FC">
        <w:rPr>
          <w:rFonts w:ascii="Times New Roman" w:eastAsia="DengXian" w:hAnsi="Times New Roman" w:cs="Times New Roman"/>
          <w:sz w:val="24"/>
          <w:szCs w:val="24"/>
        </w:rPr>
        <w:t>in deficiency.</w:t>
      </w:r>
    </w:p>
    <w:p w14:paraId="7137EF43" w14:textId="77777777" w:rsidR="00CC35E9" w:rsidRPr="00F615FC" w:rsidRDefault="00CC35E9" w:rsidP="00322EF7">
      <w:pPr>
        <w:snapToGrid w:val="0"/>
        <w:ind w:firstLineChars="200" w:firstLine="480"/>
        <w:rPr>
          <w:rFonts w:ascii="Times New Roman" w:eastAsia="DengXian" w:hAnsi="Times New Roman" w:cs="Times New Roman"/>
          <w:sz w:val="24"/>
          <w:szCs w:val="24"/>
        </w:rPr>
      </w:pPr>
    </w:p>
    <w:p w14:paraId="2C732E6C" w14:textId="77777777" w:rsidR="00CC35E9" w:rsidRPr="00F615FC" w:rsidRDefault="00530032" w:rsidP="00322EF7">
      <w:pPr>
        <w:snapToGrid w:val="0"/>
        <w:outlineLvl w:val="2"/>
        <w:rPr>
          <w:rFonts w:ascii="Times New Roman" w:hAnsi="Times New Roman" w:cs="Times New Roman"/>
          <w:sz w:val="24"/>
          <w:szCs w:val="24"/>
        </w:rPr>
      </w:pPr>
      <w:bookmarkStart w:id="13" w:name="heading_13"/>
      <w:r w:rsidRPr="00F615FC">
        <w:rPr>
          <w:rFonts w:ascii="Times New Roman" w:eastAsia="DengXian" w:hAnsi="Times New Roman" w:cs="Times New Roman" w:hint="eastAsia"/>
          <w:b/>
          <w:sz w:val="24"/>
          <w:szCs w:val="24"/>
        </w:rPr>
        <w:t>4</w:t>
      </w:r>
      <w:r w:rsidRPr="00F615FC">
        <w:rPr>
          <w:rFonts w:ascii="Times New Roman" w:eastAsia="DengXian" w:hAnsi="Times New Roman" w:cs="Times New Roman"/>
          <w:b/>
          <w:sz w:val="24"/>
          <w:szCs w:val="24"/>
        </w:rPr>
        <w:t>.3</w:t>
      </w:r>
      <w:r w:rsidRPr="00F615FC">
        <w:rPr>
          <w:rFonts w:ascii="Times New Roman" w:eastAsia="DengXian" w:hAnsi="Times New Roman" w:cs="Times New Roman" w:hint="eastAsia"/>
          <w:b/>
          <w:sz w:val="24"/>
          <w:szCs w:val="24"/>
        </w:rPr>
        <w:t>.</w:t>
      </w:r>
      <w:r w:rsidRPr="00F615FC">
        <w:rPr>
          <w:rFonts w:ascii="Times New Roman" w:eastAsia="DengXian" w:hAnsi="Times New Roman" w:cs="Times New Roman"/>
          <w:b/>
          <w:sz w:val="24"/>
          <w:szCs w:val="24"/>
        </w:rPr>
        <w:t xml:space="preserve"> Efficacy in </w:t>
      </w:r>
      <w:r w:rsidRPr="00F615FC">
        <w:rPr>
          <w:rFonts w:ascii="Times New Roman" w:eastAsia="DengXian" w:hAnsi="Times New Roman" w:cs="Times New Roman" w:hint="eastAsia"/>
          <w:b/>
          <w:sz w:val="24"/>
          <w:szCs w:val="24"/>
        </w:rPr>
        <w:t>i</w:t>
      </w:r>
      <w:r w:rsidRPr="00F615FC">
        <w:rPr>
          <w:rFonts w:ascii="Times New Roman" w:eastAsia="DengXian" w:hAnsi="Times New Roman" w:cs="Times New Roman"/>
          <w:b/>
          <w:sz w:val="24"/>
          <w:szCs w:val="24"/>
        </w:rPr>
        <w:t xml:space="preserve">mproving </w:t>
      </w:r>
      <w:r w:rsidRPr="00F615FC">
        <w:rPr>
          <w:rFonts w:ascii="Times New Roman" w:eastAsia="DengXian" w:hAnsi="Times New Roman" w:cs="Times New Roman" w:hint="eastAsia"/>
          <w:b/>
          <w:sz w:val="24"/>
          <w:szCs w:val="24"/>
        </w:rPr>
        <w:t>p</w:t>
      </w:r>
      <w:r w:rsidRPr="00F615FC">
        <w:rPr>
          <w:rFonts w:ascii="Times New Roman" w:eastAsia="DengXian" w:hAnsi="Times New Roman" w:cs="Times New Roman"/>
          <w:b/>
          <w:sz w:val="24"/>
          <w:szCs w:val="24"/>
        </w:rPr>
        <w:t>rognosis</w:t>
      </w:r>
      <w:bookmarkEnd w:id="13"/>
    </w:p>
    <w:p w14:paraId="71C82904" w14:textId="4997E61F" w:rsidR="00CC35E9" w:rsidRPr="00F615FC" w:rsidRDefault="00530032" w:rsidP="00322EF7">
      <w:pPr>
        <w:snapToGrid w:val="0"/>
        <w:rPr>
          <w:rFonts w:ascii="Times New Roman" w:eastAsia="DengXian" w:hAnsi="Times New Roman" w:cs="Times New Roman"/>
          <w:sz w:val="24"/>
          <w:szCs w:val="24"/>
        </w:rPr>
      </w:pPr>
      <w:r w:rsidRPr="00F615FC">
        <w:rPr>
          <w:rFonts w:ascii="Times New Roman" w:eastAsia="DengXian" w:hAnsi="Times New Roman" w:cs="Times New Roman"/>
          <w:sz w:val="24"/>
          <w:szCs w:val="24"/>
        </w:rPr>
        <w:t xml:space="preserve">Duration of mechanical ventilation and ICU hospitalization are core indicators for evaluating the prognosis of severe pneumonia patients. A study treated severe pneumonia patients complicated with acute gastrointestinal injury with Modified </w:t>
      </w:r>
      <w:proofErr w:type="spellStart"/>
      <w:r w:rsidRPr="00F615FC">
        <w:rPr>
          <w:rFonts w:ascii="Times New Roman" w:eastAsia="DengXian" w:hAnsi="Times New Roman" w:cs="Times New Roman"/>
          <w:sz w:val="24"/>
          <w:szCs w:val="24"/>
        </w:rPr>
        <w:t>Xuanbai</w:t>
      </w:r>
      <w:proofErr w:type="spellEnd"/>
      <w:r w:rsidRPr="00F615FC">
        <w:rPr>
          <w:rFonts w:ascii="Times New Roman" w:eastAsia="DengXian" w:hAnsi="Times New Roman" w:cs="Times New Roman"/>
          <w:sz w:val="24"/>
          <w:szCs w:val="24"/>
        </w:rPr>
        <w:t xml:space="preserve"> </w:t>
      </w:r>
      <w:proofErr w:type="spellStart"/>
      <w:r w:rsidRPr="00F615FC">
        <w:rPr>
          <w:rFonts w:ascii="Times New Roman" w:eastAsia="DengXian" w:hAnsi="Times New Roman" w:cs="Times New Roman"/>
          <w:sz w:val="24"/>
          <w:szCs w:val="24"/>
        </w:rPr>
        <w:t>Cheng</w:t>
      </w:r>
      <w:r w:rsidR="00F615FC">
        <w:rPr>
          <w:rFonts w:ascii="Times New Roman" w:eastAsia="DengXian" w:hAnsi="Times New Roman" w:cs="Times New Roman"/>
          <w:sz w:val="24"/>
          <w:szCs w:val="24"/>
        </w:rPr>
        <w:t>qi</w:t>
      </w:r>
      <w:proofErr w:type="spellEnd"/>
      <w:r w:rsidRPr="00F615FC">
        <w:rPr>
          <w:rFonts w:ascii="Times New Roman" w:eastAsia="DengXian" w:hAnsi="Times New Roman" w:cs="Times New Roman"/>
          <w:sz w:val="24"/>
          <w:szCs w:val="24"/>
        </w:rPr>
        <w:t xml:space="preserve"> Decoction, and the results showed that the treatment group had significantly shorter mechanical ventilation time and ICU hospitalization days. Improved gastrointestinal function enables patients to receive sufficient enteral nutrition earlier with better physical recovery, while reduced intra-abdominal pressure lessens respiratory restriction and facilitates earlier ventilator weaning</w:t>
      </w:r>
      <w:r w:rsidR="00F615FC">
        <w:rPr>
          <w:rFonts w:ascii="Times New Roman" w:eastAsia="DengXian" w:hAnsi="Times New Roman" w:cs="Times New Roman"/>
          <w:sz w:val="24"/>
          <w:szCs w:val="24"/>
        </w:rPr>
        <w:t xml:space="preserve"> </w:t>
      </w:r>
      <w:r w:rsidRPr="00F615FC">
        <w:rPr>
          <w:rFonts w:ascii="Times New Roman" w:eastAsia="DengXian" w:hAnsi="Times New Roman" w:cs="Times New Roman"/>
          <w:sz w:val="24"/>
          <w:szCs w:val="24"/>
          <w:vertAlign w:val="superscript"/>
        </w:rPr>
        <w:t>[15]</w:t>
      </w:r>
      <w:r w:rsidRPr="00F615FC">
        <w:rPr>
          <w:rFonts w:ascii="Times New Roman" w:eastAsia="DengXian" w:hAnsi="Times New Roman" w:cs="Times New Roman"/>
          <w:sz w:val="24"/>
          <w:szCs w:val="24"/>
        </w:rPr>
        <w:t xml:space="preserve">. Inferred from the therapeutic logic of simultaneous vital </w:t>
      </w:r>
      <w:r w:rsidR="00F615FC">
        <w:rPr>
          <w:rFonts w:ascii="Times New Roman" w:eastAsia="DengXian" w:hAnsi="Times New Roman" w:cs="Times New Roman"/>
          <w:sz w:val="24"/>
          <w:szCs w:val="24"/>
        </w:rPr>
        <w:t>Qi</w:t>
      </w:r>
      <w:r w:rsidRPr="00F615FC">
        <w:rPr>
          <w:rFonts w:ascii="Times New Roman" w:eastAsia="DengXian" w:hAnsi="Times New Roman" w:cs="Times New Roman"/>
          <w:sz w:val="24"/>
          <w:szCs w:val="24"/>
        </w:rPr>
        <w:t xml:space="preserve"> t</w:t>
      </w:r>
      <w:proofErr w:type="spellStart"/>
      <w:r w:rsidRPr="00F615FC">
        <w:rPr>
          <w:rFonts w:ascii="Times New Roman" w:eastAsia="DengXian" w:hAnsi="Times New Roman" w:cs="Times New Roman"/>
          <w:sz w:val="24"/>
          <w:szCs w:val="24"/>
        </w:rPr>
        <w:t>onification</w:t>
      </w:r>
      <w:proofErr w:type="spellEnd"/>
      <w:r w:rsidRPr="00F615FC">
        <w:rPr>
          <w:rFonts w:ascii="Times New Roman" w:eastAsia="DengXian" w:hAnsi="Times New Roman" w:cs="Times New Roman"/>
          <w:sz w:val="24"/>
          <w:szCs w:val="24"/>
        </w:rPr>
        <w:t xml:space="preserve"> and </w:t>
      </w:r>
      <w:r w:rsidR="00322EF7">
        <w:rPr>
          <w:rFonts w:ascii="Times New Roman" w:eastAsia="DengXian" w:hAnsi="Times New Roman" w:cs="Times New Roman"/>
          <w:sz w:val="24"/>
          <w:szCs w:val="24"/>
        </w:rPr>
        <w:t>F</w:t>
      </w:r>
      <w:r w:rsidRPr="00F615FC">
        <w:rPr>
          <w:rFonts w:ascii="Times New Roman" w:eastAsia="DengXian" w:hAnsi="Times New Roman" w:cs="Times New Roman"/>
          <w:sz w:val="24"/>
          <w:szCs w:val="24"/>
        </w:rPr>
        <w:t xml:space="preserve">u unblocking, </w:t>
      </w:r>
      <w:proofErr w:type="spellStart"/>
      <w:r w:rsidRPr="00F615FC">
        <w:rPr>
          <w:rFonts w:ascii="Times New Roman" w:eastAsia="DengXian" w:hAnsi="Times New Roman" w:cs="Times New Roman"/>
          <w:sz w:val="24"/>
          <w:szCs w:val="24"/>
        </w:rPr>
        <w:t>Xinhuanglong</w:t>
      </w:r>
      <w:proofErr w:type="spellEnd"/>
      <w:r w:rsidRPr="00F615FC">
        <w:rPr>
          <w:rFonts w:ascii="Times New Roman" w:eastAsia="DengXian" w:hAnsi="Times New Roman" w:cs="Times New Roman"/>
          <w:sz w:val="24"/>
          <w:szCs w:val="24"/>
        </w:rPr>
        <w:t xml:space="preserve"> Decoction can accelerate vital </w:t>
      </w:r>
      <w:r w:rsidR="00F615FC">
        <w:rPr>
          <w:rFonts w:ascii="Times New Roman" w:eastAsia="DengXian" w:hAnsi="Times New Roman" w:cs="Times New Roman"/>
          <w:sz w:val="24"/>
          <w:szCs w:val="24"/>
        </w:rPr>
        <w:t>Qi</w:t>
      </w:r>
      <w:r w:rsidRPr="00F615FC">
        <w:rPr>
          <w:rFonts w:ascii="Times New Roman" w:eastAsia="DengXian" w:hAnsi="Times New Roman" w:cs="Times New Roman"/>
          <w:sz w:val="24"/>
          <w:szCs w:val="24"/>
        </w:rPr>
        <w:t xml:space="preserve"> recovery in patients with </w:t>
      </w:r>
      <w:r w:rsidR="00F615FC">
        <w:rPr>
          <w:rFonts w:ascii="Times New Roman" w:eastAsia="DengXian" w:hAnsi="Times New Roman" w:cs="Times New Roman"/>
          <w:sz w:val="24"/>
          <w:szCs w:val="24"/>
        </w:rPr>
        <w:t>Qi</w:t>
      </w:r>
      <w:r w:rsidRPr="00F615FC">
        <w:rPr>
          <w:rFonts w:ascii="Times New Roman" w:eastAsia="DengXian" w:hAnsi="Times New Roman" w:cs="Times New Roman"/>
          <w:sz w:val="24"/>
          <w:szCs w:val="24"/>
        </w:rPr>
        <w:t>-</w:t>
      </w:r>
      <w:r w:rsidR="00F615FC">
        <w:rPr>
          <w:rFonts w:ascii="Times New Roman" w:eastAsia="DengXian" w:hAnsi="Times New Roman" w:cs="Times New Roman"/>
          <w:sz w:val="24"/>
          <w:szCs w:val="24"/>
        </w:rPr>
        <w:t>Y</w:t>
      </w:r>
      <w:r w:rsidRPr="00F615FC">
        <w:rPr>
          <w:rFonts w:ascii="Times New Roman" w:eastAsia="DengXian" w:hAnsi="Times New Roman" w:cs="Times New Roman"/>
          <w:sz w:val="24"/>
          <w:szCs w:val="24"/>
        </w:rPr>
        <w:t>in deficiency, stabilize the gastrointestinal function recovery process, and exert positive effects on shortening ventilation and hospitalization cycles.</w:t>
      </w:r>
    </w:p>
    <w:p w14:paraId="280F6AF2" w14:textId="77777777" w:rsidR="00CC35E9" w:rsidRPr="00F615FC" w:rsidRDefault="00CC35E9" w:rsidP="00322EF7">
      <w:pPr>
        <w:snapToGrid w:val="0"/>
        <w:rPr>
          <w:rFonts w:ascii="Times New Roman" w:eastAsia="DengXian" w:hAnsi="Times New Roman" w:cs="Times New Roman"/>
          <w:sz w:val="24"/>
          <w:szCs w:val="24"/>
        </w:rPr>
      </w:pPr>
    </w:p>
    <w:p w14:paraId="7AAC5A68" w14:textId="77777777" w:rsidR="00CC35E9" w:rsidRPr="00F615FC" w:rsidRDefault="00530032" w:rsidP="00322EF7">
      <w:pPr>
        <w:snapToGrid w:val="0"/>
        <w:outlineLvl w:val="1"/>
        <w:rPr>
          <w:rFonts w:ascii="Times New Roman" w:hAnsi="Times New Roman" w:cs="Times New Roman"/>
          <w:sz w:val="24"/>
          <w:szCs w:val="24"/>
        </w:rPr>
      </w:pPr>
      <w:bookmarkStart w:id="14" w:name="heading_14"/>
      <w:r w:rsidRPr="00F615FC">
        <w:rPr>
          <w:rFonts w:ascii="Times New Roman" w:eastAsia="DengXian" w:hAnsi="Times New Roman" w:cs="Times New Roman" w:hint="eastAsia"/>
          <w:b/>
          <w:sz w:val="24"/>
          <w:szCs w:val="24"/>
        </w:rPr>
        <w:t>5.</w:t>
      </w:r>
      <w:r w:rsidRPr="00F615FC">
        <w:rPr>
          <w:rFonts w:ascii="Times New Roman" w:eastAsia="DengXian" w:hAnsi="Times New Roman" w:cs="Times New Roman"/>
          <w:b/>
          <w:sz w:val="24"/>
          <w:szCs w:val="24"/>
        </w:rPr>
        <w:t xml:space="preserve"> Precautions for </w:t>
      </w:r>
      <w:r w:rsidRPr="00F615FC">
        <w:rPr>
          <w:rFonts w:ascii="Times New Roman" w:eastAsia="DengXian" w:hAnsi="Times New Roman" w:cs="Times New Roman" w:hint="eastAsia"/>
          <w:b/>
          <w:sz w:val="24"/>
          <w:szCs w:val="24"/>
        </w:rPr>
        <w:t>c</w:t>
      </w:r>
      <w:r w:rsidRPr="00F615FC">
        <w:rPr>
          <w:rFonts w:ascii="Times New Roman" w:eastAsia="DengXian" w:hAnsi="Times New Roman" w:cs="Times New Roman"/>
          <w:b/>
          <w:sz w:val="24"/>
          <w:szCs w:val="24"/>
        </w:rPr>
        <w:t xml:space="preserve">linical </w:t>
      </w:r>
      <w:r w:rsidRPr="00F615FC">
        <w:rPr>
          <w:rFonts w:ascii="Times New Roman" w:eastAsia="DengXian" w:hAnsi="Times New Roman" w:cs="Times New Roman" w:hint="eastAsia"/>
          <w:b/>
          <w:sz w:val="24"/>
          <w:szCs w:val="24"/>
        </w:rPr>
        <w:t>a</w:t>
      </w:r>
      <w:r w:rsidRPr="00F615FC">
        <w:rPr>
          <w:rFonts w:ascii="Times New Roman" w:eastAsia="DengXian" w:hAnsi="Times New Roman" w:cs="Times New Roman"/>
          <w:b/>
          <w:sz w:val="24"/>
          <w:szCs w:val="24"/>
        </w:rPr>
        <w:t>pplication</w:t>
      </w:r>
      <w:bookmarkEnd w:id="14"/>
    </w:p>
    <w:p w14:paraId="7B6A382B" w14:textId="77777777" w:rsidR="00CC35E9" w:rsidRPr="00F615FC" w:rsidRDefault="00530032" w:rsidP="00322EF7">
      <w:pPr>
        <w:snapToGrid w:val="0"/>
        <w:outlineLvl w:val="2"/>
        <w:rPr>
          <w:rFonts w:ascii="Times New Roman" w:hAnsi="Times New Roman" w:cs="Times New Roman"/>
          <w:sz w:val="24"/>
          <w:szCs w:val="24"/>
        </w:rPr>
      </w:pPr>
      <w:bookmarkStart w:id="15" w:name="heading_15"/>
      <w:r w:rsidRPr="00F615FC">
        <w:rPr>
          <w:rFonts w:ascii="Times New Roman" w:eastAsia="DengXian" w:hAnsi="Times New Roman" w:cs="Times New Roman" w:hint="eastAsia"/>
          <w:b/>
          <w:sz w:val="24"/>
          <w:szCs w:val="24"/>
        </w:rPr>
        <w:t>5</w:t>
      </w:r>
      <w:r w:rsidRPr="00F615FC">
        <w:rPr>
          <w:rFonts w:ascii="Times New Roman" w:eastAsia="DengXian" w:hAnsi="Times New Roman" w:cs="Times New Roman"/>
          <w:b/>
          <w:sz w:val="24"/>
          <w:szCs w:val="24"/>
        </w:rPr>
        <w:t>.1</w:t>
      </w:r>
      <w:r w:rsidRPr="00F615FC">
        <w:rPr>
          <w:rFonts w:ascii="Times New Roman" w:eastAsia="DengXian" w:hAnsi="Times New Roman" w:cs="Times New Roman" w:hint="eastAsia"/>
          <w:b/>
          <w:sz w:val="24"/>
          <w:szCs w:val="24"/>
        </w:rPr>
        <w:t>.</w:t>
      </w:r>
      <w:r w:rsidRPr="00F615FC">
        <w:rPr>
          <w:rFonts w:ascii="Times New Roman" w:eastAsia="DengXian" w:hAnsi="Times New Roman" w:cs="Times New Roman"/>
          <w:b/>
          <w:sz w:val="24"/>
          <w:szCs w:val="24"/>
        </w:rPr>
        <w:t xml:space="preserve"> Syndrome </w:t>
      </w:r>
      <w:r w:rsidRPr="00F615FC">
        <w:rPr>
          <w:rFonts w:ascii="Times New Roman" w:eastAsia="DengXian" w:hAnsi="Times New Roman" w:cs="Times New Roman" w:hint="eastAsia"/>
          <w:b/>
          <w:sz w:val="24"/>
          <w:szCs w:val="24"/>
        </w:rPr>
        <w:t>d</w:t>
      </w:r>
      <w:r w:rsidRPr="00F615FC">
        <w:rPr>
          <w:rFonts w:ascii="Times New Roman" w:eastAsia="DengXian" w:hAnsi="Times New Roman" w:cs="Times New Roman"/>
          <w:b/>
          <w:sz w:val="24"/>
          <w:szCs w:val="24"/>
        </w:rPr>
        <w:t xml:space="preserve">ifferentiation </w:t>
      </w:r>
      <w:r w:rsidRPr="00F615FC">
        <w:rPr>
          <w:rFonts w:ascii="Times New Roman" w:eastAsia="DengXian" w:hAnsi="Times New Roman" w:cs="Times New Roman" w:hint="eastAsia"/>
          <w:b/>
          <w:sz w:val="24"/>
          <w:szCs w:val="24"/>
        </w:rPr>
        <w:t>k</w:t>
      </w:r>
      <w:r w:rsidRPr="00F615FC">
        <w:rPr>
          <w:rFonts w:ascii="Times New Roman" w:eastAsia="DengXian" w:hAnsi="Times New Roman" w:cs="Times New Roman"/>
          <w:b/>
          <w:sz w:val="24"/>
          <w:szCs w:val="24"/>
        </w:rPr>
        <w:t xml:space="preserve">ey </w:t>
      </w:r>
      <w:r w:rsidRPr="00F615FC">
        <w:rPr>
          <w:rFonts w:ascii="Times New Roman" w:eastAsia="DengXian" w:hAnsi="Times New Roman" w:cs="Times New Roman" w:hint="eastAsia"/>
          <w:b/>
          <w:sz w:val="24"/>
          <w:szCs w:val="24"/>
        </w:rPr>
        <w:t>p</w:t>
      </w:r>
      <w:r w:rsidRPr="00F615FC">
        <w:rPr>
          <w:rFonts w:ascii="Times New Roman" w:eastAsia="DengXian" w:hAnsi="Times New Roman" w:cs="Times New Roman"/>
          <w:b/>
          <w:sz w:val="24"/>
          <w:szCs w:val="24"/>
        </w:rPr>
        <w:t xml:space="preserve">oints and </w:t>
      </w:r>
      <w:r w:rsidRPr="00F615FC">
        <w:rPr>
          <w:rFonts w:ascii="Times New Roman" w:eastAsia="DengXian" w:hAnsi="Times New Roman" w:cs="Times New Roman" w:hint="eastAsia"/>
          <w:b/>
          <w:sz w:val="24"/>
          <w:szCs w:val="24"/>
        </w:rPr>
        <w:t>a</w:t>
      </w:r>
      <w:r w:rsidRPr="00F615FC">
        <w:rPr>
          <w:rFonts w:ascii="Times New Roman" w:eastAsia="DengXian" w:hAnsi="Times New Roman" w:cs="Times New Roman"/>
          <w:b/>
          <w:sz w:val="24"/>
          <w:szCs w:val="24"/>
        </w:rPr>
        <w:t xml:space="preserve">pplicable </w:t>
      </w:r>
      <w:r w:rsidRPr="00F615FC">
        <w:rPr>
          <w:rFonts w:ascii="Times New Roman" w:eastAsia="DengXian" w:hAnsi="Times New Roman" w:cs="Times New Roman" w:hint="eastAsia"/>
          <w:b/>
          <w:sz w:val="24"/>
          <w:szCs w:val="24"/>
        </w:rPr>
        <w:t>p</w:t>
      </w:r>
      <w:r w:rsidRPr="00F615FC">
        <w:rPr>
          <w:rFonts w:ascii="Times New Roman" w:eastAsia="DengXian" w:hAnsi="Times New Roman" w:cs="Times New Roman"/>
          <w:b/>
          <w:sz w:val="24"/>
          <w:szCs w:val="24"/>
        </w:rPr>
        <w:t>opulation</w:t>
      </w:r>
      <w:bookmarkEnd w:id="15"/>
    </w:p>
    <w:p w14:paraId="662E3DA3" w14:textId="1161D76C" w:rsidR="00CC35E9" w:rsidRPr="00F615FC" w:rsidRDefault="00530032" w:rsidP="00322EF7">
      <w:pPr>
        <w:snapToGrid w:val="0"/>
        <w:rPr>
          <w:rFonts w:ascii="Times New Roman" w:eastAsia="DengXian" w:hAnsi="Times New Roman" w:cs="Times New Roman"/>
          <w:sz w:val="24"/>
          <w:szCs w:val="24"/>
        </w:rPr>
      </w:pPr>
      <w:proofErr w:type="spellStart"/>
      <w:r w:rsidRPr="00F615FC">
        <w:rPr>
          <w:rFonts w:ascii="Times New Roman" w:eastAsia="DengXian" w:hAnsi="Times New Roman" w:cs="Times New Roman"/>
          <w:sz w:val="24"/>
          <w:szCs w:val="24"/>
        </w:rPr>
        <w:t>Xinhuanglong</w:t>
      </w:r>
      <w:proofErr w:type="spellEnd"/>
      <w:r w:rsidRPr="00F615FC">
        <w:rPr>
          <w:rFonts w:ascii="Times New Roman" w:eastAsia="DengXian" w:hAnsi="Times New Roman" w:cs="Times New Roman"/>
          <w:sz w:val="24"/>
          <w:szCs w:val="24"/>
        </w:rPr>
        <w:t xml:space="preserve"> Decoction is indicated for </w:t>
      </w:r>
      <w:r w:rsidR="00F615FC">
        <w:rPr>
          <w:rFonts w:ascii="Times New Roman" w:eastAsia="DengXian" w:hAnsi="Times New Roman" w:cs="Times New Roman"/>
          <w:sz w:val="24"/>
          <w:szCs w:val="24"/>
        </w:rPr>
        <w:t>Qi</w:t>
      </w:r>
      <w:r w:rsidRPr="00F615FC">
        <w:rPr>
          <w:rFonts w:ascii="Times New Roman" w:eastAsia="DengXian" w:hAnsi="Times New Roman" w:cs="Times New Roman"/>
          <w:sz w:val="24"/>
          <w:szCs w:val="24"/>
        </w:rPr>
        <w:t>-</w:t>
      </w:r>
      <w:r w:rsidR="00F615FC">
        <w:rPr>
          <w:rFonts w:ascii="Times New Roman" w:eastAsia="DengXian" w:hAnsi="Times New Roman" w:cs="Times New Roman"/>
          <w:sz w:val="24"/>
          <w:szCs w:val="24"/>
        </w:rPr>
        <w:t>Y</w:t>
      </w:r>
      <w:r w:rsidRPr="00F615FC">
        <w:rPr>
          <w:rFonts w:ascii="Times New Roman" w:eastAsia="DengXian" w:hAnsi="Times New Roman" w:cs="Times New Roman"/>
          <w:sz w:val="24"/>
          <w:szCs w:val="24"/>
        </w:rPr>
        <w:t xml:space="preserve">in deficiency complicated with obstructed </w:t>
      </w:r>
      <w:r w:rsidR="00F615FC">
        <w:rPr>
          <w:rFonts w:ascii="Times New Roman" w:eastAsia="DengXian" w:hAnsi="Times New Roman" w:cs="Times New Roman"/>
          <w:sz w:val="24"/>
          <w:szCs w:val="24"/>
        </w:rPr>
        <w:t>F</w:t>
      </w:r>
      <w:r w:rsidRPr="00F615FC">
        <w:rPr>
          <w:rFonts w:ascii="Times New Roman" w:eastAsia="DengXian" w:hAnsi="Times New Roman" w:cs="Times New Roman"/>
          <w:sz w:val="24"/>
          <w:szCs w:val="24"/>
        </w:rPr>
        <w:t xml:space="preserve">u </w:t>
      </w:r>
      <w:r w:rsidR="00F615FC">
        <w:rPr>
          <w:rFonts w:ascii="Times New Roman" w:eastAsia="DengXian" w:hAnsi="Times New Roman" w:cs="Times New Roman"/>
          <w:sz w:val="24"/>
          <w:szCs w:val="24"/>
        </w:rPr>
        <w:t>Qi</w:t>
      </w:r>
      <w:r w:rsidRPr="00F615FC">
        <w:rPr>
          <w:rFonts w:ascii="Times New Roman" w:eastAsia="DengXian" w:hAnsi="Times New Roman" w:cs="Times New Roman"/>
          <w:sz w:val="24"/>
          <w:szCs w:val="24"/>
        </w:rPr>
        <w:t xml:space="preserve">. Key syndrome differentiation points must be mastered in clinical application. Patients must present definite manifestations of obstructed </w:t>
      </w:r>
      <w:r w:rsidR="00422960">
        <w:rPr>
          <w:rFonts w:ascii="Times New Roman" w:eastAsia="DengXian" w:hAnsi="Times New Roman" w:cs="Times New Roman"/>
          <w:sz w:val="24"/>
          <w:szCs w:val="24"/>
        </w:rPr>
        <w:t>Fu</w:t>
      </w:r>
      <w:r w:rsidR="00422960" w:rsidRPr="00F615FC">
        <w:rPr>
          <w:rFonts w:ascii="Times New Roman" w:eastAsia="DengXian" w:hAnsi="Times New Roman" w:cs="Times New Roman"/>
          <w:sz w:val="24"/>
          <w:szCs w:val="24"/>
        </w:rPr>
        <w:t xml:space="preserve"> </w:t>
      </w:r>
      <w:r w:rsidR="00F615FC">
        <w:rPr>
          <w:rFonts w:ascii="Times New Roman" w:eastAsia="DengXian" w:hAnsi="Times New Roman" w:cs="Times New Roman"/>
          <w:sz w:val="24"/>
          <w:szCs w:val="24"/>
        </w:rPr>
        <w:t>Qi</w:t>
      </w:r>
      <w:r w:rsidRPr="00F615FC">
        <w:rPr>
          <w:rFonts w:ascii="Times New Roman" w:eastAsia="DengXian" w:hAnsi="Times New Roman" w:cs="Times New Roman"/>
          <w:sz w:val="24"/>
          <w:szCs w:val="24"/>
        </w:rPr>
        <w:t xml:space="preserve"> such as abdominal distension, constipation, weakened bowel sounds and feeding intolerance, as well as </w:t>
      </w:r>
      <w:r w:rsidR="00F615FC">
        <w:rPr>
          <w:rFonts w:ascii="Times New Roman" w:eastAsia="DengXian" w:hAnsi="Times New Roman" w:cs="Times New Roman"/>
          <w:sz w:val="24"/>
          <w:szCs w:val="24"/>
        </w:rPr>
        <w:t>Qi</w:t>
      </w:r>
      <w:r w:rsidRPr="00F615FC">
        <w:rPr>
          <w:rFonts w:ascii="Times New Roman" w:eastAsia="DengXian" w:hAnsi="Times New Roman" w:cs="Times New Roman"/>
          <w:sz w:val="24"/>
          <w:szCs w:val="24"/>
        </w:rPr>
        <w:t>-</w:t>
      </w:r>
      <w:r w:rsidR="00F615FC">
        <w:rPr>
          <w:rFonts w:ascii="Times New Roman" w:eastAsia="DengXian" w:hAnsi="Times New Roman" w:cs="Times New Roman"/>
          <w:sz w:val="24"/>
          <w:szCs w:val="24"/>
        </w:rPr>
        <w:t>Y</w:t>
      </w:r>
      <w:r w:rsidRPr="00F615FC">
        <w:rPr>
          <w:rFonts w:ascii="Times New Roman" w:eastAsia="DengXian" w:hAnsi="Times New Roman" w:cs="Times New Roman"/>
          <w:sz w:val="24"/>
          <w:szCs w:val="24"/>
        </w:rPr>
        <w:t xml:space="preserve">in deficiency manifestations including lassitude, dry mouth, dry skin, oliguria, pale or red tongue with little coating, thin weak pulse. For patients with pure excess syndrome of phlegm-heat fu excess without obvious vital </w:t>
      </w:r>
      <w:r w:rsidR="00F615FC">
        <w:rPr>
          <w:rFonts w:ascii="Times New Roman" w:eastAsia="DengXian" w:hAnsi="Times New Roman" w:cs="Times New Roman"/>
          <w:sz w:val="24"/>
          <w:szCs w:val="24"/>
        </w:rPr>
        <w:t>Qi</w:t>
      </w:r>
      <w:r w:rsidRPr="00F615FC">
        <w:rPr>
          <w:rFonts w:ascii="Times New Roman" w:eastAsia="DengXian" w:hAnsi="Times New Roman" w:cs="Times New Roman"/>
          <w:sz w:val="24"/>
          <w:szCs w:val="24"/>
        </w:rPr>
        <w:t xml:space="preserve"> deficiency (e.g., young, robust patients with short disease course, high fever and dyspnea accompanied by constipation), </w:t>
      </w:r>
      <w:proofErr w:type="spellStart"/>
      <w:r w:rsidRPr="00F615FC">
        <w:rPr>
          <w:rFonts w:ascii="Times New Roman" w:eastAsia="DengXian" w:hAnsi="Times New Roman" w:cs="Times New Roman"/>
          <w:sz w:val="24"/>
          <w:szCs w:val="24"/>
        </w:rPr>
        <w:t>Xuanbai</w:t>
      </w:r>
      <w:proofErr w:type="spellEnd"/>
      <w:r w:rsidRPr="00F615FC">
        <w:rPr>
          <w:rFonts w:ascii="Times New Roman" w:eastAsia="DengXian" w:hAnsi="Times New Roman" w:cs="Times New Roman"/>
          <w:sz w:val="24"/>
          <w:szCs w:val="24"/>
        </w:rPr>
        <w:t xml:space="preserve"> </w:t>
      </w:r>
      <w:proofErr w:type="spellStart"/>
      <w:r w:rsidRPr="00F615FC">
        <w:rPr>
          <w:rFonts w:ascii="Times New Roman" w:eastAsia="DengXian" w:hAnsi="Times New Roman" w:cs="Times New Roman"/>
          <w:sz w:val="24"/>
          <w:szCs w:val="24"/>
        </w:rPr>
        <w:t>Cheng</w:t>
      </w:r>
      <w:r w:rsidR="00F615FC">
        <w:rPr>
          <w:rFonts w:ascii="Times New Roman" w:eastAsia="DengXian" w:hAnsi="Times New Roman" w:cs="Times New Roman"/>
          <w:sz w:val="24"/>
          <w:szCs w:val="24"/>
        </w:rPr>
        <w:t>qi</w:t>
      </w:r>
      <w:proofErr w:type="spellEnd"/>
      <w:r w:rsidRPr="00F615FC">
        <w:rPr>
          <w:rFonts w:ascii="Times New Roman" w:eastAsia="DengXian" w:hAnsi="Times New Roman" w:cs="Times New Roman"/>
          <w:sz w:val="24"/>
          <w:szCs w:val="24"/>
        </w:rPr>
        <w:t xml:space="preserve"> Decoction or Major </w:t>
      </w:r>
      <w:proofErr w:type="spellStart"/>
      <w:r w:rsidRPr="00F615FC">
        <w:rPr>
          <w:rFonts w:ascii="Times New Roman" w:eastAsia="DengXian" w:hAnsi="Times New Roman" w:cs="Times New Roman"/>
          <w:sz w:val="24"/>
          <w:szCs w:val="24"/>
        </w:rPr>
        <w:t>Cheng</w:t>
      </w:r>
      <w:r w:rsidR="00F615FC">
        <w:rPr>
          <w:rFonts w:ascii="Times New Roman" w:eastAsia="DengXian" w:hAnsi="Times New Roman" w:cs="Times New Roman"/>
          <w:sz w:val="24"/>
          <w:szCs w:val="24"/>
        </w:rPr>
        <w:t>qi</w:t>
      </w:r>
      <w:proofErr w:type="spellEnd"/>
      <w:r w:rsidRPr="00F615FC">
        <w:rPr>
          <w:rFonts w:ascii="Times New Roman" w:eastAsia="DengXian" w:hAnsi="Times New Roman" w:cs="Times New Roman"/>
          <w:sz w:val="24"/>
          <w:szCs w:val="24"/>
        </w:rPr>
        <w:t xml:space="preserve"> Decoction focusing on eliminating pathogens are more appropriate, without premature application of tonic </w:t>
      </w:r>
      <w:proofErr w:type="spellStart"/>
      <w:r w:rsidRPr="00F615FC">
        <w:rPr>
          <w:rFonts w:ascii="Times New Roman" w:eastAsia="DengXian" w:hAnsi="Times New Roman" w:cs="Times New Roman"/>
          <w:sz w:val="24"/>
          <w:szCs w:val="24"/>
        </w:rPr>
        <w:t>medicinals</w:t>
      </w:r>
      <w:proofErr w:type="spellEnd"/>
      <w:r w:rsidRPr="00F615FC">
        <w:rPr>
          <w:rFonts w:ascii="Times New Roman" w:eastAsia="DengXian" w:hAnsi="Times New Roman" w:cs="Times New Roman"/>
          <w:sz w:val="24"/>
          <w:szCs w:val="24"/>
        </w:rPr>
        <w:t>.</w:t>
      </w:r>
    </w:p>
    <w:p w14:paraId="7070DBCF" w14:textId="77777777" w:rsidR="00CC35E9" w:rsidRPr="00F615FC" w:rsidRDefault="00CC35E9" w:rsidP="00322EF7">
      <w:pPr>
        <w:snapToGrid w:val="0"/>
        <w:rPr>
          <w:rFonts w:ascii="Times New Roman" w:eastAsia="DengXian" w:hAnsi="Times New Roman" w:cs="Times New Roman"/>
          <w:sz w:val="24"/>
          <w:szCs w:val="24"/>
        </w:rPr>
      </w:pPr>
    </w:p>
    <w:p w14:paraId="41D06074" w14:textId="77777777" w:rsidR="00CC35E9" w:rsidRPr="00F615FC" w:rsidRDefault="00530032" w:rsidP="00322EF7">
      <w:pPr>
        <w:snapToGrid w:val="0"/>
        <w:outlineLvl w:val="2"/>
        <w:rPr>
          <w:rFonts w:ascii="Times New Roman" w:hAnsi="Times New Roman" w:cs="Times New Roman"/>
          <w:sz w:val="24"/>
          <w:szCs w:val="24"/>
        </w:rPr>
      </w:pPr>
      <w:bookmarkStart w:id="16" w:name="heading_16"/>
      <w:r w:rsidRPr="00F615FC">
        <w:rPr>
          <w:rFonts w:ascii="Times New Roman" w:eastAsia="DengXian" w:hAnsi="Times New Roman" w:cs="Times New Roman" w:hint="eastAsia"/>
          <w:b/>
          <w:sz w:val="24"/>
          <w:szCs w:val="24"/>
        </w:rPr>
        <w:t>5</w:t>
      </w:r>
      <w:r w:rsidRPr="00F615FC">
        <w:rPr>
          <w:rFonts w:ascii="Times New Roman" w:eastAsia="DengXian" w:hAnsi="Times New Roman" w:cs="Times New Roman"/>
          <w:b/>
          <w:sz w:val="24"/>
          <w:szCs w:val="24"/>
        </w:rPr>
        <w:t>.2</w:t>
      </w:r>
      <w:r w:rsidRPr="00F615FC">
        <w:rPr>
          <w:rFonts w:ascii="Times New Roman" w:eastAsia="DengXian" w:hAnsi="Times New Roman" w:cs="Times New Roman" w:hint="eastAsia"/>
          <w:b/>
          <w:sz w:val="24"/>
          <w:szCs w:val="24"/>
        </w:rPr>
        <w:t>.</w:t>
      </w:r>
      <w:r w:rsidRPr="00F615FC">
        <w:rPr>
          <w:rFonts w:ascii="Times New Roman" w:eastAsia="DengXian" w:hAnsi="Times New Roman" w:cs="Times New Roman"/>
          <w:b/>
          <w:sz w:val="24"/>
          <w:szCs w:val="24"/>
        </w:rPr>
        <w:t xml:space="preserve"> Medication </w:t>
      </w:r>
      <w:r w:rsidRPr="00F615FC">
        <w:rPr>
          <w:rFonts w:ascii="Times New Roman" w:eastAsia="DengXian" w:hAnsi="Times New Roman" w:cs="Times New Roman" w:hint="eastAsia"/>
          <w:b/>
          <w:sz w:val="24"/>
          <w:szCs w:val="24"/>
        </w:rPr>
        <w:t>m</w:t>
      </w:r>
      <w:r w:rsidRPr="00F615FC">
        <w:rPr>
          <w:rFonts w:ascii="Times New Roman" w:eastAsia="DengXian" w:hAnsi="Times New Roman" w:cs="Times New Roman"/>
          <w:b/>
          <w:sz w:val="24"/>
          <w:szCs w:val="24"/>
        </w:rPr>
        <w:t xml:space="preserve">ethods and </w:t>
      </w:r>
      <w:r w:rsidRPr="00F615FC">
        <w:rPr>
          <w:rFonts w:ascii="Times New Roman" w:eastAsia="DengXian" w:hAnsi="Times New Roman" w:cs="Times New Roman" w:hint="eastAsia"/>
          <w:b/>
          <w:sz w:val="24"/>
          <w:szCs w:val="24"/>
        </w:rPr>
        <w:t>p</w:t>
      </w:r>
      <w:r w:rsidRPr="00F615FC">
        <w:rPr>
          <w:rFonts w:ascii="Times New Roman" w:eastAsia="DengXian" w:hAnsi="Times New Roman" w:cs="Times New Roman"/>
          <w:b/>
          <w:sz w:val="24"/>
          <w:szCs w:val="24"/>
        </w:rPr>
        <w:t>recautions</w:t>
      </w:r>
      <w:bookmarkEnd w:id="16"/>
    </w:p>
    <w:p w14:paraId="1741864E" w14:textId="103641A4" w:rsidR="00CC35E9" w:rsidRPr="00F615FC" w:rsidRDefault="00530032" w:rsidP="00322EF7">
      <w:pPr>
        <w:snapToGrid w:val="0"/>
        <w:rPr>
          <w:rFonts w:ascii="Times New Roman" w:eastAsia="DengXian" w:hAnsi="Times New Roman" w:cs="Times New Roman"/>
          <w:sz w:val="24"/>
          <w:szCs w:val="24"/>
        </w:rPr>
      </w:pPr>
      <w:r w:rsidRPr="00F615FC">
        <w:rPr>
          <w:rFonts w:ascii="Times New Roman" w:eastAsia="DengXian" w:hAnsi="Times New Roman" w:cs="Times New Roman"/>
          <w:sz w:val="24"/>
          <w:szCs w:val="24"/>
        </w:rPr>
        <w:t xml:space="preserve">The administration method of </w:t>
      </w:r>
      <w:proofErr w:type="spellStart"/>
      <w:r w:rsidRPr="00F615FC">
        <w:rPr>
          <w:rFonts w:ascii="Times New Roman" w:eastAsia="DengXian" w:hAnsi="Times New Roman" w:cs="Times New Roman"/>
          <w:sz w:val="24"/>
          <w:szCs w:val="24"/>
        </w:rPr>
        <w:t>Xinhuanglong</w:t>
      </w:r>
      <w:proofErr w:type="spellEnd"/>
      <w:r w:rsidRPr="00F615FC">
        <w:rPr>
          <w:rFonts w:ascii="Times New Roman" w:eastAsia="DengXian" w:hAnsi="Times New Roman" w:cs="Times New Roman"/>
          <w:sz w:val="24"/>
          <w:szCs w:val="24"/>
        </w:rPr>
        <w:t xml:space="preserve"> Decoction shall be adjusted according to patients</w:t>
      </w:r>
      <w:r w:rsidR="00F615FC">
        <w:rPr>
          <w:rFonts w:ascii="Times New Roman" w:eastAsia="DengXian" w:hAnsi="Times New Roman" w:cs="Times New Roman"/>
          <w:sz w:val="24"/>
          <w:szCs w:val="24"/>
        </w:rPr>
        <w:t>’</w:t>
      </w:r>
      <w:r w:rsidRPr="00F615FC">
        <w:rPr>
          <w:rFonts w:ascii="Times New Roman" w:eastAsia="DengXian" w:hAnsi="Times New Roman" w:cs="Times New Roman"/>
          <w:sz w:val="24"/>
          <w:szCs w:val="24"/>
        </w:rPr>
        <w:t xml:space="preserve"> actual conditions, including frequent small doses, nasal feeding or enema administration. Dosages of </w:t>
      </w:r>
      <w:proofErr w:type="spellStart"/>
      <w:r w:rsidRPr="00322EF7">
        <w:rPr>
          <w:rFonts w:ascii="Times New Roman" w:eastAsia="DengXian" w:hAnsi="Times New Roman" w:cs="Times New Roman"/>
          <w:i/>
          <w:iCs/>
          <w:sz w:val="24"/>
          <w:szCs w:val="24"/>
        </w:rPr>
        <w:t>Rhei</w:t>
      </w:r>
      <w:proofErr w:type="spellEnd"/>
      <w:r w:rsidRPr="00322EF7">
        <w:rPr>
          <w:rFonts w:ascii="Times New Roman" w:eastAsia="DengXian" w:hAnsi="Times New Roman" w:cs="Times New Roman"/>
          <w:i/>
          <w:iCs/>
          <w:sz w:val="24"/>
          <w:szCs w:val="24"/>
        </w:rPr>
        <w:t xml:space="preserve"> Radix et </w:t>
      </w:r>
      <w:proofErr w:type="spellStart"/>
      <w:r w:rsidRPr="00322EF7">
        <w:rPr>
          <w:rFonts w:ascii="Times New Roman" w:eastAsia="DengXian" w:hAnsi="Times New Roman" w:cs="Times New Roman"/>
          <w:i/>
          <w:iCs/>
          <w:sz w:val="24"/>
          <w:szCs w:val="24"/>
        </w:rPr>
        <w:t>Rhizoma</w:t>
      </w:r>
      <w:proofErr w:type="spellEnd"/>
      <w:r w:rsidRPr="00F615FC">
        <w:rPr>
          <w:rFonts w:ascii="Times New Roman" w:eastAsia="DengXian" w:hAnsi="Times New Roman" w:cs="Times New Roman"/>
          <w:sz w:val="24"/>
          <w:szCs w:val="24"/>
        </w:rPr>
        <w:t xml:space="preserve"> and </w:t>
      </w:r>
      <w:proofErr w:type="spellStart"/>
      <w:r w:rsidRPr="00322EF7">
        <w:rPr>
          <w:rFonts w:ascii="Times New Roman" w:eastAsia="DengXian" w:hAnsi="Times New Roman" w:cs="Times New Roman"/>
          <w:i/>
          <w:iCs/>
          <w:sz w:val="24"/>
          <w:szCs w:val="24"/>
        </w:rPr>
        <w:t>Natrii</w:t>
      </w:r>
      <w:proofErr w:type="spellEnd"/>
      <w:r w:rsidRPr="00322EF7">
        <w:rPr>
          <w:rFonts w:ascii="Times New Roman" w:eastAsia="DengXian" w:hAnsi="Times New Roman" w:cs="Times New Roman"/>
          <w:i/>
          <w:iCs/>
          <w:sz w:val="24"/>
          <w:szCs w:val="24"/>
        </w:rPr>
        <w:t xml:space="preserve"> Sulfas</w:t>
      </w:r>
      <w:r w:rsidRPr="00F615FC">
        <w:rPr>
          <w:rFonts w:ascii="Times New Roman" w:eastAsia="DengXian" w:hAnsi="Times New Roman" w:cs="Times New Roman"/>
          <w:sz w:val="24"/>
          <w:szCs w:val="24"/>
        </w:rPr>
        <w:t xml:space="preserve"> shall be controlled carefully during medication. Critically ill patients have fragile gastrointestinal function, and excessive dosages easily induce severe diarrhea </w:t>
      </w:r>
      <w:r w:rsidRPr="00F615FC">
        <w:rPr>
          <w:rFonts w:ascii="Times New Roman" w:eastAsia="DengXian" w:hAnsi="Times New Roman" w:cs="Times New Roman"/>
          <w:sz w:val="24"/>
          <w:szCs w:val="24"/>
        </w:rPr>
        <w:lastRenderedPageBreak/>
        <w:t xml:space="preserve">that further consumes </w:t>
      </w:r>
      <w:r w:rsidR="00F615FC">
        <w:rPr>
          <w:rFonts w:ascii="Times New Roman" w:eastAsia="DengXian" w:hAnsi="Times New Roman" w:cs="Times New Roman"/>
          <w:sz w:val="24"/>
          <w:szCs w:val="24"/>
        </w:rPr>
        <w:t>Qi</w:t>
      </w:r>
      <w:r w:rsidRPr="00F615FC">
        <w:rPr>
          <w:rFonts w:ascii="Times New Roman" w:eastAsia="DengXian" w:hAnsi="Times New Roman" w:cs="Times New Roman"/>
          <w:sz w:val="24"/>
          <w:szCs w:val="24"/>
        </w:rPr>
        <w:t xml:space="preserve"> and </w:t>
      </w:r>
      <w:r w:rsidR="00F615FC">
        <w:rPr>
          <w:rFonts w:ascii="Times New Roman" w:eastAsia="DengXian" w:hAnsi="Times New Roman" w:cs="Times New Roman"/>
          <w:sz w:val="24"/>
          <w:szCs w:val="24"/>
        </w:rPr>
        <w:t>Y</w:t>
      </w:r>
      <w:r w:rsidRPr="00F615FC">
        <w:rPr>
          <w:rFonts w:ascii="Times New Roman" w:eastAsia="DengXian" w:hAnsi="Times New Roman" w:cs="Times New Roman"/>
          <w:sz w:val="24"/>
          <w:szCs w:val="24"/>
        </w:rPr>
        <w:t xml:space="preserve">in. Medication shall be discontinued promptly after unobstructed defecation instead of long-term administration. After </w:t>
      </w:r>
      <w:r w:rsidR="00F615FC">
        <w:rPr>
          <w:rFonts w:ascii="Times New Roman" w:eastAsia="DengXian" w:hAnsi="Times New Roman" w:cs="Times New Roman"/>
          <w:sz w:val="24"/>
          <w:szCs w:val="24"/>
        </w:rPr>
        <w:t>F</w:t>
      </w:r>
      <w:r w:rsidRPr="00F615FC">
        <w:rPr>
          <w:rFonts w:ascii="Times New Roman" w:eastAsia="DengXian" w:hAnsi="Times New Roman" w:cs="Times New Roman"/>
          <w:sz w:val="24"/>
          <w:szCs w:val="24"/>
        </w:rPr>
        <w:t xml:space="preserve">u </w:t>
      </w:r>
      <w:r w:rsidR="00F615FC">
        <w:rPr>
          <w:rFonts w:ascii="Times New Roman" w:eastAsia="DengXian" w:hAnsi="Times New Roman" w:cs="Times New Roman"/>
          <w:sz w:val="24"/>
          <w:szCs w:val="24"/>
        </w:rPr>
        <w:t>Qi</w:t>
      </w:r>
      <w:r w:rsidRPr="00F615FC">
        <w:rPr>
          <w:rFonts w:ascii="Times New Roman" w:eastAsia="DengXian" w:hAnsi="Times New Roman" w:cs="Times New Roman"/>
          <w:sz w:val="24"/>
          <w:szCs w:val="24"/>
        </w:rPr>
        <w:t xml:space="preserve"> is unblocked, spleen-stomach tonifying formulas can be adopted to regulate the spleen and stomach and consolidate therapeutic effects.</w:t>
      </w:r>
    </w:p>
    <w:p w14:paraId="333DF137" w14:textId="77777777" w:rsidR="00CC35E9" w:rsidRPr="00F615FC" w:rsidRDefault="00CC35E9" w:rsidP="00322EF7">
      <w:pPr>
        <w:snapToGrid w:val="0"/>
        <w:rPr>
          <w:rFonts w:ascii="Times New Roman" w:eastAsia="DengXian" w:hAnsi="Times New Roman" w:cs="Times New Roman"/>
          <w:sz w:val="24"/>
          <w:szCs w:val="24"/>
        </w:rPr>
      </w:pPr>
    </w:p>
    <w:p w14:paraId="4FF9BC26" w14:textId="77777777" w:rsidR="00CC35E9" w:rsidRPr="00F615FC" w:rsidRDefault="00530032" w:rsidP="00322EF7">
      <w:pPr>
        <w:snapToGrid w:val="0"/>
        <w:outlineLvl w:val="1"/>
        <w:rPr>
          <w:rFonts w:ascii="Times New Roman" w:hAnsi="Times New Roman" w:cs="Times New Roman"/>
          <w:sz w:val="24"/>
          <w:szCs w:val="24"/>
        </w:rPr>
      </w:pPr>
      <w:bookmarkStart w:id="17" w:name="heading_17"/>
      <w:r w:rsidRPr="00F615FC">
        <w:rPr>
          <w:rFonts w:ascii="Times New Roman" w:eastAsia="DengXian" w:hAnsi="Times New Roman" w:cs="Times New Roman" w:hint="eastAsia"/>
          <w:b/>
          <w:sz w:val="24"/>
          <w:szCs w:val="24"/>
        </w:rPr>
        <w:t xml:space="preserve">6. </w:t>
      </w:r>
      <w:r w:rsidRPr="00F615FC">
        <w:rPr>
          <w:rFonts w:ascii="Times New Roman" w:eastAsia="DengXian" w:hAnsi="Times New Roman" w:cs="Times New Roman"/>
          <w:b/>
          <w:sz w:val="24"/>
          <w:szCs w:val="24"/>
        </w:rPr>
        <w:t>Conclusion</w:t>
      </w:r>
      <w:bookmarkEnd w:id="17"/>
    </w:p>
    <w:p w14:paraId="2F56ACAD" w14:textId="0DDD8A47" w:rsidR="00CC35E9" w:rsidRPr="00F615FC" w:rsidRDefault="00530032" w:rsidP="00322EF7">
      <w:pPr>
        <w:snapToGrid w:val="0"/>
        <w:rPr>
          <w:rFonts w:ascii="Times New Roman" w:eastAsia="DengXian" w:hAnsi="Times New Roman" w:cs="Times New Roman"/>
          <w:sz w:val="24"/>
          <w:szCs w:val="24"/>
        </w:rPr>
      </w:pPr>
      <w:r w:rsidRPr="00F615FC">
        <w:rPr>
          <w:rFonts w:ascii="Times New Roman" w:eastAsia="DengXian" w:hAnsi="Times New Roman" w:cs="Times New Roman"/>
          <w:sz w:val="24"/>
          <w:szCs w:val="24"/>
        </w:rPr>
        <w:t xml:space="preserve">The theory of </w:t>
      </w:r>
      <w:r w:rsidR="00F615FC">
        <w:rPr>
          <w:rFonts w:ascii="Times New Roman" w:eastAsia="DengXian" w:hAnsi="Times New Roman" w:cs="Times New Roman"/>
          <w:sz w:val="24"/>
          <w:szCs w:val="24"/>
        </w:rPr>
        <w:t>“</w:t>
      </w:r>
      <w:r w:rsidRPr="00F615FC">
        <w:rPr>
          <w:rFonts w:ascii="Times New Roman" w:eastAsia="DengXian" w:hAnsi="Times New Roman" w:cs="Times New Roman"/>
          <w:sz w:val="24"/>
          <w:szCs w:val="24"/>
        </w:rPr>
        <w:t>the lung and large intestine are interrelated</w:t>
      </w:r>
      <w:r w:rsidR="00F615FC">
        <w:rPr>
          <w:rFonts w:ascii="Times New Roman" w:eastAsia="DengXian" w:hAnsi="Times New Roman" w:cs="Times New Roman"/>
          <w:sz w:val="24"/>
          <w:szCs w:val="24"/>
        </w:rPr>
        <w:t>”</w:t>
      </w:r>
      <w:r w:rsidRPr="00F615FC">
        <w:rPr>
          <w:rFonts w:ascii="Times New Roman" w:eastAsia="DengXian" w:hAnsi="Times New Roman" w:cs="Times New Roman"/>
          <w:sz w:val="24"/>
          <w:szCs w:val="24"/>
        </w:rPr>
        <w:t xml:space="preserve"> serves as an important theoretical basis for TCM treatment of severe pneumonia. Severe pneumonia with </w:t>
      </w:r>
      <w:r w:rsidR="00F615FC">
        <w:rPr>
          <w:rFonts w:ascii="Times New Roman" w:eastAsia="DengXian" w:hAnsi="Times New Roman" w:cs="Times New Roman"/>
          <w:sz w:val="24"/>
          <w:szCs w:val="24"/>
        </w:rPr>
        <w:t>Qi</w:t>
      </w:r>
      <w:r w:rsidRPr="00F615FC">
        <w:rPr>
          <w:rFonts w:ascii="Times New Roman" w:eastAsia="DengXian" w:hAnsi="Times New Roman" w:cs="Times New Roman"/>
          <w:sz w:val="24"/>
          <w:szCs w:val="24"/>
        </w:rPr>
        <w:t>-</w:t>
      </w:r>
      <w:r w:rsidR="00F615FC">
        <w:rPr>
          <w:rFonts w:ascii="Times New Roman" w:eastAsia="DengXian" w:hAnsi="Times New Roman" w:cs="Times New Roman"/>
          <w:sz w:val="24"/>
          <w:szCs w:val="24"/>
        </w:rPr>
        <w:t>Y</w:t>
      </w:r>
      <w:r w:rsidRPr="00F615FC">
        <w:rPr>
          <w:rFonts w:ascii="Times New Roman" w:eastAsia="DengXian" w:hAnsi="Times New Roman" w:cs="Times New Roman"/>
          <w:sz w:val="24"/>
          <w:szCs w:val="24"/>
        </w:rPr>
        <w:t xml:space="preserve">in deficiency syndrome belongs to simultaneous lung-intestine disease of intermingled deficiency and excess, where lung </w:t>
      </w:r>
      <w:r w:rsidR="00F615FC">
        <w:rPr>
          <w:rFonts w:ascii="Times New Roman" w:eastAsia="DengXian" w:hAnsi="Times New Roman" w:cs="Times New Roman"/>
          <w:sz w:val="24"/>
          <w:szCs w:val="24"/>
        </w:rPr>
        <w:t>Qi</w:t>
      </w:r>
      <w:r w:rsidRPr="00F615FC">
        <w:rPr>
          <w:rFonts w:ascii="Times New Roman" w:eastAsia="DengXian" w:hAnsi="Times New Roman" w:cs="Times New Roman"/>
          <w:sz w:val="24"/>
          <w:szCs w:val="24"/>
        </w:rPr>
        <w:t>-</w:t>
      </w:r>
      <w:r w:rsidR="00F615FC">
        <w:rPr>
          <w:rFonts w:ascii="Times New Roman" w:eastAsia="DengXian" w:hAnsi="Times New Roman" w:cs="Times New Roman"/>
          <w:sz w:val="24"/>
          <w:szCs w:val="24"/>
        </w:rPr>
        <w:t>Y</w:t>
      </w:r>
      <w:r w:rsidRPr="00F615FC">
        <w:rPr>
          <w:rFonts w:ascii="Times New Roman" w:eastAsia="DengXian" w:hAnsi="Times New Roman" w:cs="Times New Roman"/>
          <w:sz w:val="24"/>
          <w:szCs w:val="24"/>
        </w:rPr>
        <w:t xml:space="preserve">in deficiency and large intestine fu </w:t>
      </w:r>
      <w:r w:rsidR="00F615FC">
        <w:rPr>
          <w:rFonts w:ascii="Times New Roman" w:eastAsia="DengXian" w:hAnsi="Times New Roman" w:cs="Times New Roman"/>
          <w:sz w:val="24"/>
          <w:szCs w:val="24"/>
        </w:rPr>
        <w:t>Qi</w:t>
      </w:r>
      <w:r w:rsidRPr="00F615FC">
        <w:rPr>
          <w:rFonts w:ascii="Times New Roman" w:eastAsia="DengXian" w:hAnsi="Times New Roman" w:cs="Times New Roman"/>
          <w:sz w:val="24"/>
          <w:szCs w:val="24"/>
        </w:rPr>
        <w:t xml:space="preserve"> obstruction </w:t>
      </w:r>
      <w:r w:rsidR="00F615FC">
        <w:rPr>
          <w:rFonts w:ascii="Times New Roman" w:eastAsia="DengXian" w:hAnsi="Times New Roman" w:cs="Times New Roman"/>
          <w:sz w:val="24"/>
          <w:szCs w:val="24"/>
        </w:rPr>
        <w:t>interact</w:t>
      </w:r>
      <w:r w:rsidRPr="00F615FC">
        <w:rPr>
          <w:rFonts w:ascii="Times New Roman" w:eastAsia="DengXian" w:hAnsi="Times New Roman" w:cs="Times New Roman"/>
          <w:sz w:val="24"/>
          <w:szCs w:val="24"/>
        </w:rPr>
        <w:t xml:space="preserve"> mutually. With the therapeutic methods of replenishing </w:t>
      </w:r>
      <w:r w:rsidR="00F615FC">
        <w:rPr>
          <w:rFonts w:ascii="Times New Roman" w:eastAsia="DengXian" w:hAnsi="Times New Roman" w:cs="Times New Roman"/>
          <w:sz w:val="24"/>
          <w:szCs w:val="24"/>
        </w:rPr>
        <w:t>Qi</w:t>
      </w:r>
      <w:r w:rsidRPr="00F615FC">
        <w:rPr>
          <w:rFonts w:ascii="Times New Roman" w:eastAsia="DengXian" w:hAnsi="Times New Roman" w:cs="Times New Roman"/>
          <w:sz w:val="24"/>
          <w:szCs w:val="24"/>
        </w:rPr>
        <w:t xml:space="preserve"> and nourishing </w:t>
      </w:r>
      <w:r w:rsidR="00F615FC">
        <w:rPr>
          <w:rFonts w:ascii="Times New Roman" w:eastAsia="DengXian" w:hAnsi="Times New Roman" w:cs="Times New Roman"/>
          <w:sz w:val="24"/>
          <w:szCs w:val="24"/>
        </w:rPr>
        <w:t>Y</w:t>
      </w:r>
      <w:r w:rsidRPr="00F615FC">
        <w:rPr>
          <w:rFonts w:ascii="Times New Roman" w:eastAsia="DengXian" w:hAnsi="Times New Roman" w:cs="Times New Roman"/>
          <w:sz w:val="24"/>
          <w:szCs w:val="24"/>
        </w:rPr>
        <w:t xml:space="preserve">in, unblocking fu organs and clearing heat, </w:t>
      </w:r>
      <w:proofErr w:type="spellStart"/>
      <w:r w:rsidRPr="00F615FC">
        <w:rPr>
          <w:rFonts w:ascii="Times New Roman" w:eastAsia="DengXian" w:hAnsi="Times New Roman" w:cs="Times New Roman"/>
          <w:sz w:val="24"/>
          <w:szCs w:val="24"/>
        </w:rPr>
        <w:t>Xinhuanglong</w:t>
      </w:r>
      <w:proofErr w:type="spellEnd"/>
      <w:r w:rsidRPr="00F615FC">
        <w:rPr>
          <w:rFonts w:ascii="Times New Roman" w:eastAsia="DengXian" w:hAnsi="Times New Roman" w:cs="Times New Roman"/>
          <w:sz w:val="24"/>
          <w:szCs w:val="24"/>
        </w:rPr>
        <w:t xml:space="preserve"> Decoction realizes simultaneous purgation and </w:t>
      </w:r>
      <w:proofErr w:type="spellStart"/>
      <w:r w:rsidRPr="00F615FC">
        <w:rPr>
          <w:rFonts w:ascii="Times New Roman" w:eastAsia="DengXian" w:hAnsi="Times New Roman" w:cs="Times New Roman"/>
          <w:sz w:val="24"/>
          <w:szCs w:val="24"/>
        </w:rPr>
        <w:t>tonification</w:t>
      </w:r>
      <w:proofErr w:type="spellEnd"/>
      <w:r w:rsidRPr="00F615FC">
        <w:rPr>
          <w:rFonts w:ascii="Times New Roman" w:eastAsia="DengXian" w:hAnsi="Times New Roman" w:cs="Times New Roman"/>
          <w:sz w:val="24"/>
          <w:szCs w:val="24"/>
        </w:rPr>
        <w:t xml:space="preserve"> as well as simultaneous lung-intestine treatment, possessing stronger adaptability for patients with prominent </w:t>
      </w:r>
      <w:r w:rsidR="00F615FC">
        <w:rPr>
          <w:rFonts w:ascii="Times New Roman" w:eastAsia="DengXian" w:hAnsi="Times New Roman" w:cs="Times New Roman"/>
          <w:sz w:val="24"/>
          <w:szCs w:val="24"/>
        </w:rPr>
        <w:t>Qi</w:t>
      </w:r>
      <w:r w:rsidRPr="00F615FC">
        <w:rPr>
          <w:rFonts w:ascii="Times New Roman" w:eastAsia="DengXian" w:hAnsi="Times New Roman" w:cs="Times New Roman"/>
          <w:sz w:val="24"/>
          <w:szCs w:val="24"/>
        </w:rPr>
        <w:t>-</w:t>
      </w:r>
      <w:r w:rsidR="00F615FC">
        <w:rPr>
          <w:rFonts w:ascii="Times New Roman" w:eastAsia="DengXian" w:hAnsi="Times New Roman" w:cs="Times New Roman"/>
          <w:sz w:val="24"/>
          <w:szCs w:val="24"/>
        </w:rPr>
        <w:t>Y</w:t>
      </w:r>
      <w:r w:rsidRPr="00F615FC">
        <w:rPr>
          <w:rFonts w:ascii="Times New Roman" w:eastAsia="DengXian" w:hAnsi="Times New Roman" w:cs="Times New Roman"/>
          <w:sz w:val="24"/>
          <w:szCs w:val="24"/>
        </w:rPr>
        <w:t>in deficiency. However, special research on this formula remains insufficient, and its exact efficacy needs verification via large-sample studies. Clinical application requires accurate syndrome differentiation and rational dosage adjustment, with medication stopped once symptoms are relieved.</w:t>
      </w:r>
    </w:p>
    <w:p w14:paraId="14752047" w14:textId="77777777" w:rsidR="00CC35E9" w:rsidRPr="00F615FC" w:rsidRDefault="00CC35E9" w:rsidP="00322EF7">
      <w:pPr>
        <w:snapToGrid w:val="0"/>
        <w:rPr>
          <w:rFonts w:ascii="Times New Roman" w:eastAsia="DengXian" w:hAnsi="Times New Roman" w:cs="Times New Roman"/>
          <w:sz w:val="24"/>
          <w:szCs w:val="24"/>
        </w:rPr>
      </w:pPr>
    </w:p>
    <w:p w14:paraId="3C61B492" w14:textId="77777777" w:rsidR="00CC35E9" w:rsidRPr="00F615FC" w:rsidRDefault="00530032" w:rsidP="00322EF7">
      <w:pPr>
        <w:pStyle w:val="Heading2"/>
        <w:snapToGrid w:val="0"/>
        <w:spacing w:before="0" w:after="0" w:line="240" w:lineRule="auto"/>
        <w:jc w:val="both"/>
        <w:rPr>
          <w:rFonts w:ascii="Times New Roman" w:hAnsi="Times New Roman" w:cs="Times New Roman"/>
          <w:sz w:val="24"/>
          <w:szCs w:val="24"/>
          <w:lang w:val="en-US"/>
        </w:rPr>
      </w:pPr>
      <w:r w:rsidRPr="00322EF7">
        <w:rPr>
          <w:rFonts w:ascii="Times New Roman" w:hAnsi="Times New Roman" w:cs="Times New Roman"/>
          <w:sz w:val="24"/>
          <w:szCs w:val="24"/>
          <w:lang w:val="en-US"/>
        </w:rPr>
        <w:t>Fund</w:t>
      </w:r>
      <w:r w:rsidRPr="00F615FC">
        <w:rPr>
          <w:rFonts w:ascii="Times New Roman" w:hAnsi="Times New Roman" w:cs="Times New Roman" w:hint="eastAsia"/>
          <w:sz w:val="24"/>
          <w:szCs w:val="24"/>
          <w:lang w:val="en-US"/>
        </w:rPr>
        <w:t>ing</w:t>
      </w:r>
    </w:p>
    <w:p w14:paraId="55C4D7ED" w14:textId="7B6D833A" w:rsidR="00CC35E9" w:rsidRPr="00F615FC" w:rsidRDefault="00F615FC" w:rsidP="00322EF7">
      <w:pPr>
        <w:snapToGrid w:val="0"/>
        <w:rPr>
          <w:rFonts w:ascii="Times New Roman" w:eastAsia="DengXian" w:hAnsi="Times New Roman" w:cs="Times New Roman"/>
          <w:sz w:val="24"/>
          <w:szCs w:val="24"/>
        </w:rPr>
      </w:pPr>
      <w:r>
        <w:rPr>
          <w:rFonts w:ascii="Times New Roman" w:eastAsia="DengXian" w:hAnsi="Times New Roman" w:cs="Times New Roman"/>
          <w:sz w:val="24"/>
          <w:szCs w:val="24"/>
        </w:rPr>
        <w:t>A</w:t>
      </w:r>
      <w:r w:rsidR="00530032" w:rsidRPr="00F615FC">
        <w:rPr>
          <w:rFonts w:ascii="Times New Roman" w:eastAsia="DengXian" w:hAnsi="Times New Roman" w:cs="Times New Roman"/>
          <w:sz w:val="24"/>
          <w:szCs w:val="24"/>
        </w:rPr>
        <w:t xml:space="preserve"> </w:t>
      </w:r>
      <w:r w:rsidRPr="00F615FC">
        <w:rPr>
          <w:rFonts w:ascii="Times New Roman" w:eastAsia="DengXian" w:hAnsi="Times New Roman" w:cs="Times New Roman"/>
          <w:sz w:val="24"/>
          <w:szCs w:val="24"/>
        </w:rPr>
        <w:t xml:space="preserve">Prospective Clinical Study </w:t>
      </w:r>
      <w:r>
        <w:rPr>
          <w:rFonts w:ascii="Times New Roman" w:eastAsia="DengXian" w:hAnsi="Times New Roman" w:cs="Times New Roman"/>
          <w:sz w:val="24"/>
          <w:szCs w:val="24"/>
        </w:rPr>
        <w:t>o</w:t>
      </w:r>
      <w:r w:rsidRPr="00F615FC">
        <w:rPr>
          <w:rFonts w:ascii="Times New Roman" w:eastAsia="DengXian" w:hAnsi="Times New Roman" w:cs="Times New Roman"/>
          <w:sz w:val="24"/>
          <w:szCs w:val="24"/>
        </w:rPr>
        <w:t xml:space="preserve">n </w:t>
      </w:r>
      <w:r>
        <w:rPr>
          <w:rFonts w:ascii="Times New Roman" w:eastAsia="DengXian" w:hAnsi="Times New Roman" w:cs="Times New Roman"/>
          <w:sz w:val="24"/>
          <w:szCs w:val="24"/>
        </w:rPr>
        <w:t>t</w:t>
      </w:r>
      <w:r w:rsidRPr="00F615FC">
        <w:rPr>
          <w:rFonts w:ascii="Times New Roman" w:eastAsia="DengXian" w:hAnsi="Times New Roman" w:cs="Times New Roman"/>
          <w:sz w:val="24"/>
          <w:szCs w:val="24"/>
        </w:rPr>
        <w:t xml:space="preserve">he Treatment </w:t>
      </w:r>
      <w:r>
        <w:rPr>
          <w:rFonts w:ascii="Times New Roman" w:eastAsia="DengXian" w:hAnsi="Times New Roman" w:cs="Times New Roman"/>
          <w:sz w:val="24"/>
          <w:szCs w:val="24"/>
        </w:rPr>
        <w:t>o</w:t>
      </w:r>
      <w:r w:rsidRPr="00F615FC">
        <w:rPr>
          <w:rFonts w:ascii="Times New Roman" w:eastAsia="DengXian" w:hAnsi="Times New Roman" w:cs="Times New Roman"/>
          <w:sz w:val="24"/>
          <w:szCs w:val="24"/>
        </w:rPr>
        <w:t xml:space="preserve">f Severe Pneumonia </w:t>
      </w:r>
      <w:r>
        <w:rPr>
          <w:rFonts w:ascii="Times New Roman" w:eastAsia="DengXian" w:hAnsi="Times New Roman" w:cs="Times New Roman"/>
          <w:sz w:val="24"/>
          <w:szCs w:val="24"/>
        </w:rPr>
        <w:t>w</w:t>
      </w:r>
      <w:r w:rsidRPr="00F615FC">
        <w:rPr>
          <w:rFonts w:ascii="Times New Roman" w:eastAsia="DengXian" w:hAnsi="Times New Roman" w:cs="Times New Roman"/>
          <w:sz w:val="24"/>
          <w:szCs w:val="24"/>
        </w:rPr>
        <w:t xml:space="preserve">ith </w:t>
      </w:r>
      <w:r>
        <w:rPr>
          <w:rFonts w:ascii="Times New Roman" w:eastAsia="DengXian" w:hAnsi="Times New Roman" w:cs="Times New Roman"/>
          <w:sz w:val="24"/>
          <w:szCs w:val="24"/>
        </w:rPr>
        <w:t>t</w:t>
      </w:r>
      <w:r w:rsidRPr="00F615FC">
        <w:rPr>
          <w:rFonts w:ascii="Times New Roman" w:eastAsia="DengXian" w:hAnsi="Times New Roman" w:cs="Times New Roman"/>
          <w:sz w:val="24"/>
          <w:szCs w:val="24"/>
        </w:rPr>
        <w:t xml:space="preserve">he Method </w:t>
      </w:r>
      <w:r>
        <w:rPr>
          <w:rFonts w:ascii="Times New Roman" w:eastAsia="DengXian" w:hAnsi="Times New Roman" w:cs="Times New Roman"/>
          <w:sz w:val="24"/>
          <w:szCs w:val="24"/>
        </w:rPr>
        <w:t>o</w:t>
      </w:r>
      <w:r w:rsidRPr="00F615FC">
        <w:rPr>
          <w:rFonts w:ascii="Times New Roman" w:eastAsia="DengXian" w:hAnsi="Times New Roman" w:cs="Times New Roman"/>
          <w:sz w:val="24"/>
          <w:szCs w:val="24"/>
        </w:rPr>
        <w:t xml:space="preserve">f Nourishing </w:t>
      </w:r>
      <w:r w:rsidR="00530032" w:rsidRPr="00F615FC">
        <w:rPr>
          <w:rFonts w:ascii="Times New Roman" w:eastAsia="DengXian" w:hAnsi="Times New Roman" w:cs="Times New Roman"/>
          <w:sz w:val="24"/>
          <w:szCs w:val="24"/>
        </w:rPr>
        <w:t xml:space="preserve">Yin </w:t>
      </w:r>
      <w:r>
        <w:rPr>
          <w:rFonts w:ascii="Times New Roman" w:eastAsia="DengXian" w:hAnsi="Times New Roman" w:cs="Times New Roman"/>
          <w:sz w:val="24"/>
          <w:szCs w:val="24"/>
        </w:rPr>
        <w:t>a</w:t>
      </w:r>
      <w:r w:rsidRPr="00F615FC">
        <w:rPr>
          <w:rFonts w:ascii="Times New Roman" w:eastAsia="DengXian" w:hAnsi="Times New Roman" w:cs="Times New Roman"/>
          <w:sz w:val="24"/>
          <w:szCs w:val="24"/>
        </w:rPr>
        <w:t xml:space="preserve">nd Clearing Heat </w:t>
      </w:r>
      <w:r>
        <w:rPr>
          <w:rFonts w:ascii="Times New Roman" w:eastAsia="DengXian" w:hAnsi="Times New Roman" w:cs="Times New Roman"/>
          <w:sz w:val="24"/>
          <w:szCs w:val="24"/>
        </w:rPr>
        <w:t>b</w:t>
      </w:r>
      <w:r w:rsidRPr="00F615FC">
        <w:rPr>
          <w:rFonts w:ascii="Times New Roman" w:eastAsia="DengXian" w:hAnsi="Times New Roman" w:cs="Times New Roman"/>
          <w:sz w:val="24"/>
          <w:szCs w:val="24"/>
        </w:rPr>
        <w:t xml:space="preserve">ased </w:t>
      </w:r>
      <w:r>
        <w:rPr>
          <w:rFonts w:ascii="Times New Roman" w:eastAsia="DengXian" w:hAnsi="Times New Roman" w:cs="Times New Roman"/>
          <w:sz w:val="24"/>
          <w:szCs w:val="24"/>
        </w:rPr>
        <w:t>o</w:t>
      </w:r>
      <w:r w:rsidRPr="00F615FC">
        <w:rPr>
          <w:rFonts w:ascii="Times New Roman" w:eastAsia="DengXian" w:hAnsi="Times New Roman" w:cs="Times New Roman"/>
          <w:sz w:val="24"/>
          <w:szCs w:val="24"/>
        </w:rPr>
        <w:t xml:space="preserve">n </w:t>
      </w:r>
      <w:r>
        <w:rPr>
          <w:rFonts w:ascii="Times New Roman" w:eastAsia="DengXian" w:hAnsi="Times New Roman" w:cs="Times New Roman"/>
          <w:sz w:val="24"/>
          <w:szCs w:val="24"/>
        </w:rPr>
        <w:t>t</w:t>
      </w:r>
      <w:r w:rsidRPr="00F615FC">
        <w:rPr>
          <w:rFonts w:ascii="Times New Roman" w:eastAsia="DengXian" w:hAnsi="Times New Roman" w:cs="Times New Roman"/>
          <w:sz w:val="24"/>
          <w:szCs w:val="24"/>
        </w:rPr>
        <w:t xml:space="preserve">he Theory </w:t>
      </w:r>
      <w:r>
        <w:rPr>
          <w:rFonts w:ascii="Times New Roman" w:eastAsia="DengXian" w:hAnsi="Times New Roman" w:cs="Times New Roman"/>
          <w:sz w:val="24"/>
          <w:szCs w:val="24"/>
        </w:rPr>
        <w:t>o</w:t>
      </w:r>
      <w:r w:rsidRPr="00F615FC">
        <w:rPr>
          <w:rFonts w:ascii="Times New Roman" w:eastAsia="DengXian" w:hAnsi="Times New Roman" w:cs="Times New Roman"/>
          <w:sz w:val="24"/>
          <w:szCs w:val="24"/>
        </w:rPr>
        <w:t xml:space="preserve">f </w:t>
      </w:r>
      <w:r>
        <w:rPr>
          <w:rFonts w:ascii="Times New Roman" w:eastAsia="DengXian" w:hAnsi="Times New Roman" w:cs="Times New Roman"/>
          <w:sz w:val="24"/>
          <w:szCs w:val="24"/>
        </w:rPr>
        <w:t>“</w:t>
      </w:r>
      <w:r w:rsidRPr="00F615FC">
        <w:rPr>
          <w:rFonts w:ascii="Times New Roman" w:eastAsia="DengXian" w:hAnsi="Times New Roman" w:cs="Times New Roman"/>
          <w:sz w:val="24"/>
          <w:szCs w:val="24"/>
        </w:rPr>
        <w:t xml:space="preserve">Lung </w:t>
      </w:r>
      <w:r>
        <w:rPr>
          <w:rFonts w:ascii="Times New Roman" w:eastAsia="DengXian" w:hAnsi="Times New Roman" w:cs="Times New Roman"/>
          <w:sz w:val="24"/>
          <w:szCs w:val="24"/>
        </w:rPr>
        <w:t>i</w:t>
      </w:r>
      <w:r w:rsidRPr="00F615FC">
        <w:rPr>
          <w:rFonts w:ascii="Times New Roman" w:eastAsia="DengXian" w:hAnsi="Times New Roman" w:cs="Times New Roman"/>
          <w:sz w:val="24"/>
          <w:szCs w:val="24"/>
        </w:rPr>
        <w:t xml:space="preserve">n Harmony </w:t>
      </w:r>
      <w:r>
        <w:rPr>
          <w:rFonts w:ascii="Times New Roman" w:eastAsia="DengXian" w:hAnsi="Times New Roman" w:cs="Times New Roman"/>
          <w:sz w:val="24"/>
          <w:szCs w:val="24"/>
        </w:rPr>
        <w:t>w</w:t>
      </w:r>
      <w:r w:rsidRPr="00F615FC">
        <w:rPr>
          <w:rFonts w:ascii="Times New Roman" w:eastAsia="DengXian" w:hAnsi="Times New Roman" w:cs="Times New Roman"/>
          <w:sz w:val="24"/>
          <w:szCs w:val="24"/>
        </w:rPr>
        <w:t xml:space="preserve">ith </w:t>
      </w:r>
      <w:r w:rsidR="00530032" w:rsidRPr="00F615FC">
        <w:rPr>
          <w:rFonts w:ascii="Times New Roman" w:eastAsia="DengXian" w:hAnsi="Times New Roman" w:cs="Times New Roman"/>
          <w:sz w:val="24"/>
          <w:szCs w:val="24"/>
        </w:rPr>
        <w:t xml:space="preserve">Large </w:t>
      </w:r>
      <w:r w:rsidRPr="00F615FC">
        <w:rPr>
          <w:rFonts w:ascii="Times New Roman" w:eastAsia="DengXian" w:hAnsi="Times New Roman" w:cs="Times New Roman"/>
          <w:sz w:val="24"/>
          <w:szCs w:val="24"/>
        </w:rPr>
        <w:t>Intestine</w:t>
      </w:r>
      <w:r>
        <w:rPr>
          <w:rFonts w:ascii="Times New Roman" w:eastAsia="DengXian" w:hAnsi="Times New Roman" w:cs="Times New Roman"/>
          <w:sz w:val="24"/>
          <w:szCs w:val="24"/>
        </w:rPr>
        <w:t>”</w:t>
      </w:r>
      <w:r w:rsidRPr="00F615FC">
        <w:rPr>
          <w:rFonts w:ascii="Times New Roman" w:eastAsia="DengXian" w:hAnsi="Times New Roman" w:cs="Times New Roman"/>
          <w:sz w:val="24"/>
          <w:szCs w:val="24"/>
        </w:rPr>
        <w:t xml:space="preserve"> </w:t>
      </w:r>
      <w:r>
        <w:rPr>
          <w:rFonts w:ascii="Times New Roman" w:eastAsia="DengXian" w:hAnsi="Times New Roman" w:cs="Times New Roman"/>
          <w:sz w:val="24"/>
          <w:szCs w:val="24"/>
        </w:rPr>
        <w:t>(Project No.:</w:t>
      </w:r>
      <w:r w:rsidR="00530032" w:rsidRPr="00F615FC">
        <w:rPr>
          <w:rFonts w:ascii="Times New Roman" w:eastAsia="DengXian" w:hAnsi="Times New Roman" w:cs="Times New Roman"/>
          <w:sz w:val="24"/>
          <w:szCs w:val="24"/>
        </w:rPr>
        <w:t xml:space="preserve"> WJKY2025034</w:t>
      </w:r>
      <w:r>
        <w:rPr>
          <w:rFonts w:ascii="Times New Roman" w:eastAsia="DengXian" w:hAnsi="Times New Roman" w:cs="Times New Roman"/>
          <w:sz w:val="24"/>
          <w:szCs w:val="24"/>
        </w:rPr>
        <w:t>)</w:t>
      </w:r>
    </w:p>
    <w:p w14:paraId="33F6343B" w14:textId="77777777" w:rsidR="00CC35E9" w:rsidRPr="00F615FC" w:rsidRDefault="00CC35E9" w:rsidP="00322EF7">
      <w:pPr>
        <w:snapToGrid w:val="0"/>
        <w:rPr>
          <w:rFonts w:ascii="Times New Roman" w:eastAsia="DengXian" w:hAnsi="Times New Roman" w:cs="Times New Roman"/>
          <w:sz w:val="24"/>
          <w:szCs w:val="24"/>
        </w:rPr>
      </w:pPr>
    </w:p>
    <w:p w14:paraId="005EE2EC" w14:textId="77777777" w:rsidR="00CC35E9" w:rsidRPr="00F615FC" w:rsidRDefault="00530032" w:rsidP="00322EF7">
      <w:pPr>
        <w:snapToGrid w:val="0"/>
        <w:rPr>
          <w:rFonts w:ascii="Times New Roman" w:hAnsi="Times New Roman"/>
          <w:b/>
          <w:bCs/>
          <w:sz w:val="24"/>
        </w:rPr>
      </w:pPr>
      <w:r w:rsidRPr="00F615FC">
        <w:rPr>
          <w:rFonts w:ascii="Times New Roman" w:hAnsi="Times New Roman"/>
          <w:b/>
          <w:bCs/>
          <w:sz w:val="24"/>
        </w:rPr>
        <w:t>Disclosure statement</w:t>
      </w:r>
    </w:p>
    <w:p w14:paraId="7ACA7C31" w14:textId="335035EB" w:rsidR="00CC35E9" w:rsidRPr="00F615FC" w:rsidRDefault="00530032" w:rsidP="00322EF7">
      <w:pPr>
        <w:snapToGrid w:val="0"/>
        <w:rPr>
          <w:rFonts w:ascii="Times New Roman" w:eastAsia="DengXian" w:hAnsi="Times New Roman" w:cs="Times New Roman"/>
          <w:sz w:val="24"/>
          <w:szCs w:val="24"/>
        </w:rPr>
      </w:pPr>
      <w:r w:rsidRPr="00F615FC">
        <w:rPr>
          <w:rFonts w:ascii="Times New Roman" w:hAnsi="Times New Roman"/>
          <w:sz w:val="24"/>
        </w:rPr>
        <w:t>The author</w:t>
      </w:r>
      <w:r w:rsidRPr="00F615FC">
        <w:rPr>
          <w:rFonts w:ascii="Times New Roman" w:hAnsi="Times New Roman"/>
          <w:sz w:val="24"/>
        </w:rPr>
        <w:t xml:space="preserve"> declare</w:t>
      </w:r>
      <w:r w:rsidR="00F615FC">
        <w:rPr>
          <w:rFonts w:ascii="Times New Roman" w:hAnsi="Times New Roman"/>
          <w:sz w:val="24"/>
        </w:rPr>
        <w:t>s</w:t>
      </w:r>
      <w:r w:rsidRPr="00F615FC">
        <w:rPr>
          <w:rFonts w:ascii="Times New Roman" w:hAnsi="Times New Roman"/>
          <w:sz w:val="24"/>
        </w:rPr>
        <w:t xml:space="preserve"> no conflict of interest.</w:t>
      </w:r>
    </w:p>
    <w:p w14:paraId="78EB5E99" w14:textId="77777777" w:rsidR="00CC35E9" w:rsidRPr="00F615FC" w:rsidRDefault="00CC35E9" w:rsidP="00322EF7">
      <w:pPr>
        <w:snapToGrid w:val="0"/>
        <w:rPr>
          <w:rFonts w:ascii="Times New Roman" w:eastAsia="DengXian" w:hAnsi="Times New Roman" w:cs="Times New Roman"/>
          <w:color w:val="FF0000"/>
          <w:sz w:val="24"/>
          <w:szCs w:val="24"/>
        </w:rPr>
      </w:pPr>
    </w:p>
    <w:p w14:paraId="501213B1" w14:textId="77777777" w:rsidR="00CC35E9" w:rsidRPr="00F615FC" w:rsidRDefault="00530032" w:rsidP="00322EF7">
      <w:pPr>
        <w:snapToGrid w:val="0"/>
        <w:outlineLvl w:val="0"/>
        <w:rPr>
          <w:rFonts w:ascii="Times New Roman" w:hAnsi="Times New Roman" w:cs="Times New Roman"/>
          <w:sz w:val="24"/>
          <w:szCs w:val="24"/>
        </w:rPr>
      </w:pPr>
      <w:bookmarkStart w:id="18" w:name="heading_18"/>
      <w:r w:rsidRPr="00F615FC">
        <w:rPr>
          <w:rFonts w:ascii="Times New Roman" w:eastAsia="DengXian" w:hAnsi="Times New Roman" w:cs="Times New Roman"/>
          <w:b/>
          <w:sz w:val="24"/>
          <w:szCs w:val="24"/>
        </w:rPr>
        <w:t>References</w:t>
      </w:r>
      <w:bookmarkEnd w:id="18"/>
    </w:p>
    <w:p w14:paraId="0A716B0D" w14:textId="656BA8F4" w:rsidR="00422960" w:rsidRDefault="00422960" w:rsidP="00422960">
      <w:pPr>
        <w:snapToGrid w:val="0"/>
        <w:ind w:left="709" w:hanging="709"/>
        <w:rPr>
          <w:rFonts w:ascii="Times New Roman" w:eastAsia="DengXian" w:hAnsi="Times New Roman" w:cs="Times New Roman"/>
          <w:sz w:val="24"/>
          <w:szCs w:val="24"/>
          <w:lang w:val="en-MY"/>
        </w:rPr>
      </w:pPr>
      <w:r w:rsidRPr="00422960">
        <w:rPr>
          <w:rFonts w:ascii="Times New Roman" w:eastAsia="DengXian" w:hAnsi="Times New Roman" w:cs="Times New Roman"/>
          <w:sz w:val="24"/>
          <w:szCs w:val="24"/>
          <w:lang w:val="en-MY"/>
        </w:rPr>
        <w:t xml:space="preserve">[1] </w:t>
      </w:r>
      <w:r>
        <w:rPr>
          <w:rFonts w:ascii="Times New Roman" w:eastAsia="DengXian" w:hAnsi="Times New Roman" w:cs="Times New Roman"/>
          <w:sz w:val="24"/>
          <w:szCs w:val="24"/>
          <w:lang w:val="en-MY"/>
        </w:rPr>
        <w:tab/>
      </w:r>
      <w:r w:rsidRPr="00422960">
        <w:rPr>
          <w:rFonts w:ascii="Times New Roman" w:eastAsia="DengXian" w:hAnsi="Times New Roman" w:cs="Times New Roman"/>
          <w:sz w:val="24"/>
          <w:szCs w:val="24"/>
          <w:lang w:val="en-MY"/>
        </w:rPr>
        <w:t xml:space="preserve">Wang P, Gong Z, Shi Y, et al., 2025, Effects of </w:t>
      </w:r>
      <w:proofErr w:type="spellStart"/>
      <w:r w:rsidRPr="00422960">
        <w:rPr>
          <w:rFonts w:ascii="Times New Roman" w:eastAsia="DengXian" w:hAnsi="Times New Roman" w:cs="Times New Roman"/>
          <w:sz w:val="24"/>
          <w:szCs w:val="24"/>
          <w:lang w:val="en-MY"/>
        </w:rPr>
        <w:t>Xuanbai</w:t>
      </w:r>
      <w:proofErr w:type="spellEnd"/>
      <w:r w:rsidRPr="00422960">
        <w:rPr>
          <w:rFonts w:ascii="Times New Roman" w:eastAsia="DengXian" w:hAnsi="Times New Roman" w:cs="Times New Roman"/>
          <w:sz w:val="24"/>
          <w:szCs w:val="24"/>
          <w:lang w:val="en-MY"/>
        </w:rPr>
        <w:t xml:space="preserve"> </w:t>
      </w:r>
      <w:proofErr w:type="spellStart"/>
      <w:r w:rsidRPr="00422960">
        <w:rPr>
          <w:rFonts w:ascii="Times New Roman" w:eastAsia="DengXian" w:hAnsi="Times New Roman" w:cs="Times New Roman"/>
          <w:sz w:val="24"/>
          <w:szCs w:val="24"/>
          <w:lang w:val="en-MY"/>
        </w:rPr>
        <w:t>ChengQi</w:t>
      </w:r>
      <w:proofErr w:type="spellEnd"/>
      <w:r w:rsidRPr="00422960">
        <w:rPr>
          <w:rFonts w:ascii="Times New Roman" w:eastAsia="DengXian" w:hAnsi="Times New Roman" w:cs="Times New Roman"/>
          <w:sz w:val="24"/>
          <w:szCs w:val="24"/>
          <w:lang w:val="en-MY"/>
        </w:rPr>
        <w:t xml:space="preserve"> Decoction Based on “Simultaneous Lung-Intestine Treatment” on TLRs Expression and Inflammatory Response in Lung and Intestine Tissues of Sepsis Mice. World Journal of Integrated Traditional and Western Medicine, 20(12): 2383–2390.</w:t>
      </w:r>
    </w:p>
    <w:p w14:paraId="1A095C75" w14:textId="77777777" w:rsidR="00422960" w:rsidRDefault="00422960" w:rsidP="00422960">
      <w:pPr>
        <w:snapToGrid w:val="0"/>
        <w:ind w:left="709" w:hanging="709"/>
        <w:rPr>
          <w:rFonts w:ascii="Times New Roman" w:eastAsia="DengXian" w:hAnsi="Times New Roman" w:cs="Times New Roman"/>
          <w:sz w:val="24"/>
          <w:szCs w:val="24"/>
          <w:lang w:val="en-MY"/>
        </w:rPr>
      </w:pPr>
      <w:r w:rsidRPr="00422960">
        <w:rPr>
          <w:rFonts w:ascii="Times New Roman" w:eastAsia="DengXian" w:hAnsi="Times New Roman" w:cs="Times New Roman"/>
          <w:sz w:val="24"/>
          <w:szCs w:val="24"/>
          <w:lang w:val="en-MY"/>
        </w:rPr>
        <w:t xml:space="preserve">[2] </w:t>
      </w:r>
      <w:r>
        <w:rPr>
          <w:rFonts w:ascii="Times New Roman" w:eastAsia="DengXian" w:hAnsi="Times New Roman" w:cs="Times New Roman"/>
          <w:sz w:val="24"/>
          <w:szCs w:val="24"/>
          <w:lang w:val="en-MY"/>
        </w:rPr>
        <w:tab/>
      </w:r>
      <w:r w:rsidRPr="00422960">
        <w:rPr>
          <w:rFonts w:ascii="Times New Roman" w:eastAsia="DengXian" w:hAnsi="Times New Roman" w:cs="Times New Roman"/>
          <w:sz w:val="24"/>
          <w:szCs w:val="24"/>
          <w:lang w:val="en-MY"/>
        </w:rPr>
        <w:t xml:space="preserve">Ren J, Liu J, Ma Y, 2025, Clinical Study on </w:t>
      </w:r>
      <w:proofErr w:type="spellStart"/>
      <w:r w:rsidRPr="00422960">
        <w:rPr>
          <w:rFonts w:ascii="Times New Roman" w:eastAsia="DengXian" w:hAnsi="Times New Roman" w:cs="Times New Roman"/>
          <w:sz w:val="24"/>
          <w:szCs w:val="24"/>
          <w:lang w:val="en-MY"/>
        </w:rPr>
        <w:t>Xinhuanglong</w:t>
      </w:r>
      <w:proofErr w:type="spellEnd"/>
      <w:r w:rsidRPr="00422960">
        <w:rPr>
          <w:rFonts w:ascii="Times New Roman" w:eastAsia="DengXian" w:hAnsi="Times New Roman" w:cs="Times New Roman"/>
          <w:sz w:val="24"/>
          <w:szCs w:val="24"/>
          <w:lang w:val="en-MY"/>
        </w:rPr>
        <w:t xml:space="preserve"> Decoction Combined with Western Medicine in Treating Severe Acute Organophosphorus Poisoning of Toxin-Heat Accumulation Type. Journal of </w:t>
      </w:r>
      <w:proofErr w:type="spellStart"/>
      <w:r w:rsidRPr="00422960">
        <w:rPr>
          <w:rFonts w:ascii="Times New Roman" w:eastAsia="DengXian" w:hAnsi="Times New Roman" w:cs="Times New Roman"/>
          <w:sz w:val="24"/>
          <w:szCs w:val="24"/>
          <w:lang w:val="en-MY"/>
        </w:rPr>
        <w:t>Wannan</w:t>
      </w:r>
      <w:proofErr w:type="spellEnd"/>
      <w:r w:rsidRPr="00422960">
        <w:rPr>
          <w:rFonts w:ascii="Times New Roman" w:eastAsia="DengXian" w:hAnsi="Times New Roman" w:cs="Times New Roman"/>
          <w:sz w:val="24"/>
          <w:szCs w:val="24"/>
          <w:lang w:val="en-MY"/>
        </w:rPr>
        <w:t xml:space="preserve"> Medical College, 44(3): 254–257 + 262.</w:t>
      </w:r>
    </w:p>
    <w:p w14:paraId="4E67CE6B" w14:textId="77777777" w:rsidR="00422960" w:rsidRDefault="00422960" w:rsidP="00422960">
      <w:pPr>
        <w:snapToGrid w:val="0"/>
        <w:ind w:left="709" w:hanging="709"/>
        <w:rPr>
          <w:rFonts w:ascii="Times New Roman" w:eastAsia="DengXian" w:hAnsi="Times New Roman" w:cs="Times New Roman"/>
          <w:sz w:val="24"/>
          <w:szCs w:val="24"/>
          <w:lang w:val="en-MY"/>
        </w:rPr>
      </w:pPr>
      <w:r w:rsidRPr="00422960">
        <w:rPr>
          <w:rFonts w:ascii="Times New Roman" w:eastAsia="DengXian" w:hAnsi="Times New Roman" w:cs="Times New Roman"/>
          <w:sz w:val="24"/>
          <w:szCs w:val="24"/>
          <w:lang w:val="en-MY"/>
        </w:rPr>
        <w:t xml:space="preserve">[3] </w:t>
      </w:r>
      <w:r>
        <w:rPr>
          <w:rFonts w:ascii="Times New Roman" w:eastAsia="DengXian" w:hAnsi="Times New Roman" w:cs="Times New Roman"/>
          <w:sz w:val="24"/>
          <w:szCs w:val="24"/>
          <w:lang w:val="en-MY"/>
        </w:rPr>
        <w:tab/>
      </w:r>
      <w:r w:rsidRPr="00422960">
        <w:rPr>
          <w:rFonts w:ascii="Times New Roman" w:eastAsia="DengXian" w:hAnsi="Times New Roman" w:cs="Times New Roman"/>
          <w:sz w:val="24"/>
          <w:szCs w:val="24"/>
          <w:lang w:val="en-MY"/>
        </w:rPr>
        <w:t>Wang Z, 2025, Discussion on the Influence of Acupuncture on Severe Pneumonia Sepsis Patients Complicated with Acute Gastrointestinal Injury Based on the Gut-Lung Axis</w:t>
      </w:r>
      <w:r>
        <w:rPr>
          <w:rFonts w:ascii="Times New Roman" w:eastAsia="DengXian" w:hAnsi="Times New Roman" w:cs="Times New Roman"/>
          <w:sz w:val="24"/>
          <w:szCs w:val="24"/>
          <w:lang w:val="en-MY"/>
        </w:rPr>
        <w:t>,</w:t>
      </w:r>
      <w:r w:rsidRPr="00422960">
        <w:rPr>
          <w:rFonts w:ascii="Times New Roman" w:eastAsia="DengXian" w:hAnsi="Times New Roman" w:cs="Times New Roman"/>
          <w:sz w:val="24"/>
          <w:szCs w:val="24"/>
          <w:lang w:val="en-MY"/>
        </w:rPr>
        <w:t xml:space="preserve"> thesis, Beijing University of Chinese Medicine.</w:t>
      </w:r>
    </w:p>
    <w:p w14:paraId="5C44C8E0" w14:textId="77777777" w:rsidR="00422960" w:rsidRDefault="00422960" w:rsidP="00422960">
      <w:pPr>
        <w:snapToGrid w:val="0"/>
        <w:ind w:left="709" w:hanging="709"/>
        <w:rPr>
          <w:rFonts w:ascii="Times New Roman" w:eastAsia="DengXian" w:hAnsi="Times New Roman" w:cs="Times New Roman"/>
          <w:sz w:val="24"/>
          <w:szCs w:val="24"/>
          <w:lang w:val="en-MY"/>
        </w:rPr>
      </w:pPr>
      <w:r w:rsidRPr="00422960">
        <w:rPr>
          <w:rFonts w:ascii="Times New Roman" w:eastAsia="DengXian" w:hAnsi="Times New Roman" w:cs="Times New Roman"/>
          <w:sz w:val="24"/>
          <w:szCs w:val="24"/>
          <w:lang w:val="en-MY"/>
        </w:rPr>
        <w:t xml:space="preserve">[4] </w:t>
      </w:r>
      <w:r>
        <w:rPr>
          <w:rFonts w:ascii="Times New Roman" w:eastAsia="DengXian" w:hAnsi="Times New Roman" w:cs="Times New Roman"/>
          <w:sz w:val="24"/>
          <w:szCs w:val="24"/>
          <w:lang w:val="en-MY"/>
        </w:rPr>
        <w:tab/>
      </w:r>
      <w:r w:rsidRPr="00422960">
        <w:rPr>
          <w:rFonts w:ascii="Times New Roman" w:eastAsia="DengXian" w:hAnsi="Times New Roman" w:cs="Times New Roman"/>
          <w:sz w:val="24"/>
          <w:szCs w:val="24"/>
          <w:lang w:val="en-MY"/>
        </w:rPr>
        <w:t>Sun Y, Zhao J, Zhang R, 2025, Exploration on Theoretical Connotation and Clinical Application of “The Lung and Large Intestine Are Interior-Exterior Related”. Clinical Journal of Chinese Medicine, 17(12): 109–114.</w:t>
      </w:r>
    </w:p>
    <w:p w14:paraId="6A834D5F" w14:textId="77777777" w:rsidR="00422960" w:rsidRDefault="00422960" w:rsidP="00422960">
      <w:pPr>
        <w:snapToGrid w:val="0"/>
        <w:ind w:left="709" w:hanging="709"/>
        <w:rPr>
          <w:rFonts w:ascii="Times New Roman" w:eastAsia="DengXian" w:hAnsi="Times New Roman" w:cs="Times New Roman"/>
          <w:sz w:val="24"/>
          <w:szCs w:val="24"/>
          <w:lang w:val="en-MY"/>
        </w:rPr>
      </w:pPr>
      <w:r w:rsidRPr="00422960">
        <w:rPr>
          <w:rFonts w:ascii="Times New Roman" w:eastAsia="DengXian" w:hAnsi="Times New Roman" w:cs="Times New Roman"/>
          <w:sz w:val="24"/>
          <w:szCs w:val="24"/>
          <w:lang w:val="en-MY"/>
        </w:rPr>
        <w:t xml:space="preserve">[5] </w:t>
      </w:r>
      <w:r>
        <w:rPr>
          <w:rFonts w:ascii="Times New Roman" w:eastAsia="DengXian" w:hAnsi="Times New Roman" w:cs="Times New Roman"/>
          <w:sz w:val="24"/>
          <w:szCs w:val="24"/>
          <w:lang w:val="en-MY"/>
        </w:rPr>
        <w:tab/>
      </w:r>
      <w:r w:rsidRPr="00422960">
        <w:rPr>
          <w:rFonts w:ascii="Times New Roman" w:eastAsia="DengXian" w:hAnsi="Times New Roman" w:cs="Times New Roman"/>
          <w:sz w:val="24"/>
          <w:szCs w:val="24"/>
          <w:lang w:val="en-MY"/>
        </w:rPr>
        <w:t>Wang S, Zhang Q, Wu Y, 2024, Analysis of TCM Syndrome Elements of Severe Pneumonia Complicated with Acute Gastrointestinal Injury. Emergency Journal of Traditional Chinese Medicine, 33(12): 2110–2114.</w:t>
      </w:r>
    </w:p>
    <w:p w14:paraId="72283608" w14:textId="77777777" w:rsidR="00422960" w:rsidRDefault="00422960" w:rsidP="00422960">
      <w:pPr>
        <w:snapToGrid w:val="0"/>
        <w:ind w:left="709" w:hanging="709"/>
        <w:rPr>
          <w:rFonts w:ascii="Times New Roman" w:eastAsia="DengXian" w:hAnsi="Times New Roman" w:cs="Times New Roman"/>
          <w:sz w:val="24"/>
          <w:szCs w:val="24"/>
          <w:lang w:val="en-MY"/>
        </w:rPr>
      </w:pPr>
      <w:r w:rsidRPr="00422960">
        <w:rPr>
          <w:rFonts w:ascii="Times New Roman" w:eastAsia="DengXian" w:hAnsi="Times New Roman" w:cs="Times New Roman"/>
          <w:sz w:val="24"/>
          <w:szCs w:val="24"/>
          <w:lang w:val="en-MY"/>
        </w:rPr>
        <w:t xml:space="preserve">[6] </w:t>
      </w:r>
      <w:r>
        <w:rPr>
          <w:rFonts w:ascii="Times New Roman" w:eastAsia="DengXian" w:hAnsi="Times New Roman" w:cs="Times New Roman"/>
          <w:sz w:val="24"/>
          <w:szCs w:val="24"/>
          <w:lang w:val="en-MY"/>
        </w:rPr>
        <w:tab/>
      </w:r>
      <w:r w:rsidRPr="00422960">
        <w:rPr>
          <w:rFonts w:ascii="Times New Roman" w:eastAsia="DengXian" w:hAnsi="Times New Roman" w:cs="Times New Roman"/>
          <w:sz w:val="24"/>
          <w:szCs w:val="24"/>
          <w:lang w:val="en-MY"/>
        </w:rPr>
        <w:t xml:space="preserve">Li S, Li Z, Wang S, et al., 2026, </w:t>
      </w:r>
      <w:proofErr w:type="spellStart"/>
      <w:r w:rsidRPr="00422960">
        <w:rPr>
          <w:rFonts w:ascii="Times New Roman" w:eastAsia="DengXian" w:hAnsi="Times New Roman" w:cs="Times New Roman"/>
          <w:sz w:val="24"/>
          <w:szCs w:val="24"/>
          <w:lang w:val="en-MY"/>
        </w:rPr>
        <w:t>Xinhuanglong</w:t>
      </w:r>
      <w:proofErr w:type="spellEnd"/>
      <w:r w:rsidRPr="00422960">
        <w:rPr>
          <w:rFonts w:ascii="Times New Roman" w:eastAsia="DengXian" w:hAnsi="Times New Roman" w:cs="Times New Roman"/>
          <w:sz w:val="24"/>
          <w:szCs w:val="24"/>
          <w:lang w:val="en-MY"/>
        </w:rPr>
        <w:t xml:space="preserve"> Decoction for Cancerous Intestinal Obstruction of Qi-Yin Deficiency Type. Acta Chinese Medicine, 1–6.</w:t>
      </w:r>
    </w:p>
    <w:p w14:paraId="466043D9" w14:textId="77777777" w:rsidR="00422960" w:rsidRDefault="00422960" w:rsidP="00422960">
      <w:pPr>
        <w:snapToGrid w:val="0"/>
        <w:ind w:left="709" w:hanging="709"/>
        <w:rPr>
          <w:rFonts w:ascii="Times New Roman" w:eastAsia="DengXian" w:hAnsi="Times New Roman" w:cs="Times New Roman"/>
          <w:sz w:val="24"/>
          <w:szCs w:val="24"/>
          <w:lang w:val="en-MY"/>
        </w:rPr>
      </w:pPr>
      <w:r w:rsidRPr="00422960">
        <w:rPr>
          <w:rFonts w:ascii="Times New Roman" w:eastAsia="DengXian" w:hAnsi="Times New Roman" w:cs="Times New Roman"/>
          <w:sz w:val="24"/>
          <w:szCs w:val="24"/>
          <w:lang w:val="en-MY"/>
        </w:rPr>
        <w:t xml:space="preserve">[7] </w:t>
      </w:r>
      <w:r>
        <w:rPr>
          <w:rFonts w:ascii="Times New Roman" w:eastAsia="DengXian" w:hAnsi="Times New Roman" w:cs="Times New Roman"/>
          <w:sz w:val="24"/>
          <w:szCs w:val="24"/>
          <w:lang w:val="en-MY"/>
        </w:rPr>
        <w:tab/>
      </w:r>
      <w:r w:rsidRPr="00422960">
        <w:rPr>
          <w:rFonts w:ascii="Times New Roman" w:eastAsia="DengXian" w:hAnsi="Times New Roman" w:cs="Times New Roman"/>
          <w:sz w:val="24"/>
          <w:szCs w:val="24"/>
          <w:lang w:val="en-MY"/>
        </w:rPr>
        <w:t>Huang J, Wang H, Liu J, et al., 2024, Exploration on Treating Severe Pneumonia Starting from the Intestine. Emergency Journal of Traditional Chinese Medicine, 33(7): 1186–1189 + 1192.</w:t>
      </w:r>
    </w:p>
    <w:p w14:paraId="753446CE" w14:textId="77777777" w:rsidR="00422960" w:rsidRDefault="00422960" w:rsidP="00422960">
      <w:pPr>
        <w:snapToGrid w:val="0"/>
        <w:ind w:left="709" w:hanging="709"/>
        <w:rPr>
          <w:rFonts w:ascii="Times New Roman" w:eastAsia="DengXian" w:hAnsi="Times New Roman" w:cs="Times New Roman"/>
          <w:sz w:val="24"/>
          <w:szCs w:val="24"/>
          <w:lang w:val="en-MY"/>
        </w:rPr>
      </w:pPr>
      <w:r w:rsidRPr="00422960">
        <w:rPr>
          <w:rFonts w:ascii="Times New Roman" w:eastAsia="DengXian" w:hAnsi="Times New Roman" w:cs="Times New Roman"/>
          <w:sz w:val="24"/>
          <w:szCs w:val="24"/>
          <w:lang w:val="en-MY"/>
        </w:rPr>
        <w:t xml:space="preserve">[8] </w:t>
      </w:r>
      <w:r>
        <w:rPr>
          <w:rFonts w:ascii="Times New Roman" w:eastAsia="DengXian" w:hAnsi="Times New Roman" w:cs="Times New Roman"/>
          <w:sz w:val="24"/>
          <w:szCs w:val="24"/>
          <w:lang w:val="en-MY"/>
        </w:rPr>
        <w:tab/>
      </w:r>
      <w:r w:rsidRPr="00422960">
        <w:rPr>
          <w:rFonts w:ascii="Times New Roman" w:eastAsia="DengXian" w:hAnsi="Times New Roman" w:cs="Times New Roman"/>
          <w:sz w:val="24"/>
          <w:szCs w:val="24"/>
          <w:lang w:val="en-MY"/>
        </w:rPr>
        <w:t xml:space="preserve">Li N, Yao F, Ye D, 2024, Research Progress on Application of </w:t>
      </w:r>
      <w:proofErr w:type="spellStart"/>
      <w:r w:rsidRPr="00422960">
        <w:rPr>
          <w:rFonts w:ascii="Times New Roman" w:eastAsia="DengXian" w:hAnsi="Times New Roman" w:cs="Times New Roman"/>
          <w:sz w:val="24"/>
          <w:szCs w:val="24"/>
          <w:lang w:val="en-MY"/>
        </w:rPr>
        <w:t>Weijing</w:t>
      </w:r>
      <w:proofErr w:type="spellEnd"/>
      <w:r w:rsidRPr="00422960">
        <w:rPr>
          <w:rFonts w:ascii="Times New Roman" w:eastAsia="DengXian" w:hAnsi="Times New Roman" w:cs="Times New Roman"/>
          <w:sz w:val="24"/>
          <w:szCs w:val="24"/>
          <w:lang w:val="en-MY"/>
        </w:rPr>
        <w:t xml:space="preserve"> Decoction in Lung Diseases. World Journal of Traditional Chinese Medicine, 19(3): 426–431 + 436.</w:t>
      </w:r>
    </w:p>
    <w:p w14:paraId="6D08539B" w14:textId="77777777" w:rsidR="00422960" w:rsidRDefault="00422960" w:rsidP="00422960">
      <w:pPr>
        <w:snapToGrid w:val="0"/>
        <w:ind w:left="709" w:hanging="709"/>
        <w:rPr>
          <w:rFonts w:ascii="Times New Roman" w:eastAsia="DengXian" w:hAnsi="Times New Roman" w:cs="Times New Roman"/>
          <w:sz w:val="24"/>
          <w:szCs w:val="24"/>
          <w:lang w:val="en-MY"/>
        </w:rPr>
      </w:pPr>
      <w:r w:rsidRPr="00422960">
        <w:rPr>
          <w:rFonts w:ascii="Times New Roman" w:eastAsia="DengXian" w:hAnsi="Times New Roman" w:cs="Times New Roman"/>
          <w:sz w:val="24"/>
          <w:szCs w:val="24"/>
          <w:lang w:val="en-MY"/>
        </w:rPr>
        <w:t xml:space="preserve">[9] </w:t>
      </w:r>
      <w:r>
        <w:rPr>
          <w:rFonts w:ascii="Times New Roman" w:eastAsia="DengXian" w:hAnsi="Times New Roman" w:cs="Times New Roman"/>
          <w:sz w:val="24"/>
          <w:szCs w:val="24"/>
          <w:lang w:val="en-MY"/>
        </w:rPr>
        <w:tab/>
      </w:r>
      <w:r w:rsidRPr="00422960">
        <w:rPr>
          <w:rFonts w:ascii="Times New Roman" w:eastAsia="DengXian" w:hAnsi="Times New Roman" w:cs="Times New Roman"/>
          <w:sz w:val="24"/>
          <w:szCs w:val="24"/>
          <w:lang w:val="en-MY"/>
        </w:rPr>
        <w:t xml:space="preserve">Wang T, Deng Y, Sun X, 2024, Randomized Controlled Study of </w:t>
      </w:r>
      <w:proofErr w:type="spellStart"/>
      <w:r w:rsidRPr="00422960">
        <w:rPr>
          <w:rFonts w:ascii="Times New Roman" w:eastAsia="DengXian" w:hAnsi="Times New Roman" w:cs="Times New Roman"/>
          <w:sz w:val="24"/>
          <w:szCs w:val="24"/>
          <w:lang w:val="en-MY"/>
        </w:rPr>
        <w:t>Gualou</w:t>
      </w:r>
      <w:proofErr w:type="spellEnd"/>
      <w:r w:rsidRPr="00422960">
        <w:rPr>
          <w:rFonts w:ascii="Times New Roman" w:eastAsia="DengXian" w:hAnsi="Times New Roman" w:cs="Times New Roman"/>
          <w:sz w:val="24"/>
          <w:szCs w:val="24"/>
          <w:lang w:val="en-MY"/>
        </w:rPr>
        <w:t xml:space="preserve"> Dahuang Decoction in Treating Severe Pneumonia. Chinese Journal of Integrated Traditional and Western Medicine, 44(4): 407–413.</w:t>
      </w:r>
    </w:p>
    <w:p w14:paraId="7AF09A03" w14:textId="77777777" w:rsidR="00422960" w:rsidRDefault="00422960" w:rsidP="00422960">
      <w:pPr>
        <w:snapToGrid w:val="0"/>
        <w:ind w:left="709" w:hanging="709"/>
        <w:rPr>
          <w:rFonts w:ascii="Times New Roman" w:eastAsia="DengXian" w:hAnsi="Times New Roman" w:cs="Times New Roman"/>
          <w:sz w:val="24"/>
          <w:szCs w:val="24"/>
          <w:lang w:val="en-MY"/>
        </w:rPr>
      </w:pPr>
      <w:r w:rsidRPr="00422960">
        <w:rPr>
          <w:rFonts w:ascii="Times New Roman" w:eastAsia="DengXian" w:hAnsi="Times New Roman" w:cs="Times New Roman"/>
          <w:sz w:val="24"/>
          <w:szCs w:val="24"/>
          <w:lang w:val="en-MY"/>
        </w:rPr>
        <w:t>[10]</w:t>
      </w:r>
      <w:r>
        <w:rPr>
          <w:rFonts w:ascii="Times New Roman" w:eastAsia="DengXian" w:hAnsi="Times New Roman" w:cs="Times New Roman"/>
          <w:sz w:val="24"/>
          <w:szCs w:val="24"/>
          <w:lang w:val="en-MY"/>
        </w:rPr>
        <w:tab/>
      </w:r>
      <w:r w:rsidRPr="00422960">
        <w:rPr>
          <w:rFonts w:ascii="Times New Roman" w:eastAsia="DengXian" w:hAnsi="Times New Roman" w:cs="Times New Roman"/>
          <w:sz w:val="24"/>
          <w:szCs w:val="24"/>
          <w:lang w:val="en-MY"/>
        </w:rPr>
        <w:t xml:space="preserve">Xu B, 2023, Clinical Efficacy of </w:t>
      </w:r>
      <w:proofErr w:type="spellStart"/>
      <w:r w:rsidRPr="00422960">
        <w:rPr>
          <w:rFonts w:ascii="Times New Roman" w:eastAsia="DengXian" w:hAnsi="Times New Roman" w:cs="Times New Roman"/>
          <w:sz w:val="24"/>
          <w:szCs w:val="24"/>
          <w:lang w:val="en-MY"/>
        </w:rPr>
        <w:t>Xuanfei</w:t>
      </w:r>
      <w:proofErr w:type="spellEnd"/>
      <w:r w:rsidRPr="00422960">
        <w:rPr>
          <w:rFonts w:ascii="Times New Roman" w:eastAsia="DengXian" w:hAnsi="Times New Roman" w:cs="Times New Roman"/>
          <w:sz w:val="24"/>
          <w:szCs w:val="24"/>
          <w:lang w:val="en-MY"/>
        </w:rPr>
        <w:t xml:space="preserve"> </w:t>
      </w:r>
      <w:proofErr w:type="spellStart"/>
      <w:r w:rsidRPr="00422960">
        <w:rPr>
          <w:rFonts w:ascii="Times New Roman" w:eastAsia="DengXian" w:hAnsi="Times New Roman" w:cs="Times New Roman"/>
          <w:sz w:val="24"/>
          <w:szCs w:val="24"/>
          <w:lang w:val="en-MY"/>
        </w:rPr>
        <w:t>Tongfu</w:t>
      </w:r>
      <w:proofErr w:type="spellEnd"/>
      <w:r w:rsidRPr="00422960">
        <w:rPr>
          <w:rFonts w:ascii="Times New Roman" w:eastAsia="DengXian" w:hAnsi="Times New Roman" w:cs="Times New Roman"/>
          <w:sz w:val="24"/>
          <w:szCs w:val="24"/>
          <w:lang w:val="en-MY"/>
        </w:rPr>
        <w:t xml:space="preserve"> Decoction as Adjuvant Therapy for Middle-</w:t>
      </w:r>
      <w:r w:rsidRPr="00422960">
        <w:rPr>
          <w:rFonts w:ascii="Times New Roman" w:eastAsia="DengXian" w:hAnsi="Times New Roman" w:cs="Times New Roman"/>
          <w:sz w:val="24"/>
          <w:szCs w:val="24"/>
          <w:lang w:val="en-MY"/>
        </w:rPr>
        <w:lastRenderedPageBreak/>
        <w:t>Aged and Elderly Severe Pneumonia Complicated with Gastrointestinal Dysfunction. Inner Mongolia Journal of Traditional Chinese Medicine, 42(10): 26–27.</w:t>
      </w:r>
    </w:p>
    <w:p w14:paraId="25213D9E" w14:textId="77777777" w:rsidR="00422960" w:rsidRDefault="00422960" w:rsidP="00422960">
      <w:pPr>
        <w:snapToGrid w:val="0"/>
        <w:ind w:left="709" w:hanging="709"/>
        <w:rPr>
          <w:rFonts w:ascii="Times New Roman" w:eastAsia="DengXian" w:hAnsi="Times New Roman" w:cs="Times New Roman"/>
          <w:sz w:val="24"/>
          <w:szCs w:val="24"/>
          <w:lang w:val="en-MY"/>
        </w:rPr>
      </w:pPr>
      <w:r w:rsidRPr="00422960">
        <w:rPr>
          <w:rFonts w:ascii="Times New Roman" w:eastAsia="DengXian" w:hAnsi="Times New Roman" w:cs="Times New Roman"/>
          <w:sz w:val="24"/>
          <w:szCs w:val="24"/>
          <w:lang w:val="en-MY"/>
        </w:rPr>
        <w:t xml:space="preserve">[11] </w:t>
      </w:r>
      <w:r>
        <w:rPr>
          <w:rFonts w:ascii="Times New Roman" w:eastAsia="DengXian" w:hAnsi="Times New Roman" w:cs="Times New Roman"/>
          <w:sz w:val="24"/>
          <w:szCs w:val="24"/>
          <w:lang w:val="en-MY"/>
        </w:rPr>
        <w:tab/>
      </w:r>
      <w:r w:rsidRPr="00422960">
        <w:rPr>
          <w:rFonts w:ascii="Times New Roman" w:eastAsia="DengXian" w:hAnsi="Times New Roman" w:cs="Times New Roman"/>
          <w:sz w:val="24"/>
          <w:szCs w:val="24"/>
          <w:lang w:val="en-MY"/>
        </w:rPr>
        <w:t xml:space="preserve">He J, Mao Z, Song P, 2022, Clinical Study of Modified </w:t>
      </w:r>
      <w:proofErr w:type="spellStart"/>
      <w:r w:rsidRPr="00422960">
        <w:rPr>
          <w:rFonts w:ascii="Times New Roman" w:eastAsia="DengXian" w:hAnsi="Times New Roman" w:cs="Times New Roman"/>
          <w:sz w:val="24"/>
          <w:szCs w:val="24"/>
          <w:lang w:val="en-MY"/>
        </w:rPr>
        <w:t>Xuanbai</w:t>
      </w:r>
      <w:proofErr w:type="spellEnd"/>
      <w:r w:rsidRPr="00422960">
        <w:rPr>
          <w:rFonts w:ascii="Times New Roman" w:eastAsia="DengXian" w:hAnsi="Times New Roman" w:cs="Times New Roman"/>
          <w:sz w:val="24"/>
          <w:szCs w:val="24"/>
          <w:lang w:val="en-MY"/>
        </w:rPr>
        <w:t xml:space="preserve"> </w:t>
      </w:r>
      <w:proofErr w:type="spellStart"/>
      <w:r w:rsidRPr="00422960">
        <w:rPr>
          <w:rFonts w:ascii="Times New Roman" w:eastAsia="DengXian" w:hAnsi="Times New Roman" w:cs="Times New Roman"/>
          <w:sz w:val="24"/>
          <w:szCs w:val="24"/>
          <w:lang w:val="en-MY"/>
        </w:rPr>
        <w:t>ChengQi</w:t>
      </w:r>
      <w:proofErr w:type="spellEnd"/>
      <w:r w:rsidRPr="00422960">
        <w:rPr>
          <w:rFonts w:ascii="Times New Roman" w:eastAsia="DengXian" w:hAnsi="Times New Roman" w:cs="Times New Roman"/>
          <w:sz w:val="24"/>
          <w:szCs w:val="24"/>
          <w:lang w:val="en-MY"/>
        </w:rPr>
        <w:t xml:space="preserve"> Decoction in Treating Severe Pneumonia Complicated with Acute Gastrointestinal Injury. Journal of Nanjing University of Chinese Medicine, 38(2): 103–108.</w:t>
      </w:r>
    </w:p>
    <w:p w14:paraId="2A739DA7" w14:textId="77777777" w:rsidR="00422960" w:rsidRDefault="00422960" w:rsidP="00422960">
      <w:pPr>
        <w:snapToGrid w:val="0"/>
        <w:ind w:left="709" w:hanging="709"/>
        <w:rPr>
          <w:rFonts w:ascii="Times New Roman" w:eastAsia="DengXian" w:hAnsi="Times New Roman" w:cs="Times New Roman"/>
          <w:sz w:val="24"/>
          <w:szCs w:val="24"/>
          <w:lang w:val="en-MY"/>
        </w:rPr>
      </w:pPr>
      <w:r w:rsidRPr="00422960">
        <w:rPr>
          <w:rFonts w:ascii="Times New Roman" w:eastAsia="DengXian" w:hAnsi="Times New Roman" w:cs="Times New Roman"/>
          <w:sz w:val="24"/>
          <w:szCs w:val="24"/>
          <w:lang w:val="en-MY"/>
        </w:rPr>
        <w:t xml:space="preserve">[12] </w:t>
      </w:r>
      <w:r>
        <w:rPr>
          <w:rFonts w:ascii="Times New Roman" w:eastAsia="DengXian" w:hAnsi="Times New Roman" w:cs="Times New Roman"/>
          <w:sz w:val="24"/>
          <w:szCs w:val="24"/>
          <w:lang w:val="en-MY"/>
        </w:rPr>
        <w:tab/>
      </w:r>
      <w:r w:rsidRPr="00422960">
        <w:rPr>
          <w:rFonts w:ascii="Times New Roman" w:eastAsia="DengXian" w:hAnsi="Times New Roman" w:cs="Times New Roman"/>
          <w:sz w:val="24"/>
          <w:szCs w:val="24"/>
          <w:lang w:val="en-MY"/>
        </w:rPr>
        <w:t xml:space="preserve">Li Z, Lai F, Zhang Y, 2020, Exploration on Application Ideas of </w:t>
      </w:r>
      <w:proofErr w:type="spellStart"/>
      <w:r w:rsidRPr="00422960">
        <w:rPr>
          <w:rFonts w:ascii="Times New Roman" w:eastAsia="DengXian" w:hAnsi="Times New Roman" w:cs="Times New Roman"/>
          <w:sz w:val="24"/>
          <w:szCs w:val="24"/>
          <w:lang w:val="en-MY"/>
        </w:rPr>
        <w:t>Xinhuanglong</w:t>
      </w:r>
      <w:proofErr w:type="spellEnd"/>
      <w:r w:rsidRPr="00422960">
        <w:rPr>
          <w:rFonts w:ascii="Times New Roman" w:eastAsia="DengXian" w:hAnsi="Times New Roman" w:cs="Times New Roman"/>
          <w:sz w:val="24"/>
          <w:szCs w:val="24"/>
          <w:lang w:val="en-MY"/>
        </w:rPr>
        <w:t xml:space="preserve"> Decoction in Critical Illness Treatment. Jiangsu Journal of Traditional Chinese Medicine, 52(6): 77–80.</w:t>
      </w:r>
    </w:p>
    <w:p w14:paraId="691A4DEA" w14:textId="77777777" w:rsidR="00422960" w:rsidRDefault="00422960" w:rsidP="00422960">
      <w:pPr>
        <w:snapToGrid w:val="0"/>
        <w:ind w:left="709" w:hanging="709"/>
        <w:rPr>
          <w:rFonts w:ascii="Times New Roman" w:eastAsia="DengXian" w:hAnsi="Times New Roman" w:cs="Times New Roman"/>
          <w:sz w:val="24"/>
          <w:szCs w:val="24"/>
          <w:lang w:val="en-MY"/>
        </w:rPr>
      </w:pPr>
      <w:r w:rsidRPr="00422960">
        <w:rPr>
          <w:rFonts w:ascii="Times New Roman" w:eastAsia="DengXian" w:hAnsi="Times New Roman" w:cs="Times New Roman"/>
          <w:sz w:val="24"/>
          <w:szCs w:val="24"/>
          <w:lang w:val="en-MY"/>
        </w:rPr>
        <w:t xml:space="preserve">[13] </w:t>
      </w:r>
      <w:r>
        <w:rPr>
          <w:rFonts w:ascii="Times New Roman" w:eastAsia="DengXian" w:hAnsi="Times New Roman" w:cs="Times New Roman"/>
          <w:sz w:val="24"/>
          <w:szCs w:val="24"/>
          <w:lang w:val="en-MY"/>
        </w:rPr>
        <w:tab/>
      </w:r>
      <w:r w:rsidRPr="00422960">
        <w:rPr>
          <w:rFonts w:ascii="Times New Roman" w:eastAsia="DengXian" w:hAnsi="Times New Roman" w:cs="Times New Roman"/>
          <w:sz w:val="24"/>
          <w:szCs w:val="24"/>
          <w:lang w:val="en-MY"/>
        </w:rPr>
        <w:t xml:space="preserve">Miao Q, Liu Q, Xing J, 2019, Observation on Efficacy of </w:t>
      </w:r>
      <w:proofErr w:type="spellStart"/>
      <w:r w:rsidRPr="00422960">
        <w:rPr>
          <w:rFonts w:ascii="Times New Roman" w:eastAsia="DengXian" w:hAnsi="Times New Roman" w:cs="Times New Roman"/>
          <w:sz w:val="24"/>
          <w:szCs w:val="24"/>
          <w:lang w:val="en-MY"/>
        </w:rPr>
        <w:t>Xinhuanglong</w:t>
      </w:r>
      <w:proofErr w:type="spellEnd"/>
      <w:r w:rsidRPr="00422960">
        <w:rPr>
          <w:rFonts w:ascii="Times New Roman" w:eastAsia="DengXian" w:hAnsi="Times New Roman" w:cs="Times New Roman"/>
          <w:sz w:val="24"/>
          <w:szCs w:val="24"/>
          <w:lang w:val="en-MY"/>
        </w:rPr>
        <w:t xml:space="preserve"> Decoction in Treating ICU Sepsis Patients with Gastrointestinal Dysfunction. Modern Doctor of China, 57(32): 123–126.</w:t>
      </w:r>
    </w:p>
    <w:p w14:paraId="1ABF3F3B" w14:textId="77777777" w:rsidR="00422960" w:rsidRDefault="00422960" w:rsidP="00422960">
      <w:pPr>
        <w:snapToGrid w:val="0"/>
        <w:ind w:left="709" w:hanging="709"/>
        <w:rPr>
          <w:rFonts w:ascii="Times New Roman" w:eastAsia="DengXian" w:hAnsi="Times New Roman" w:cs="Times New Roman"/>
          <w:sz w:val="24"/>
          <w:szCs w:val="24"/>
          <w:lang w:val="en-MY"/>
        </w:rPr>
      </w:pPr>
      <w:r w:rsidRPr="00422960">
        <w:rPr>
          <w:rFonts w:ascii="Times New Roman" w:eastAsia="DengXian" w:hAnsi="Times New Roman" w:cs="Times New Roman"/>
          <w:sz w:val="24"/>
          <w:szCs w:val="24"/>
          <w:lang w:val="en-MY"/>
        </w:rPr>
        <w:t xml:space="preserve">[14] </w:t>
      </w:r>
      <w:r>
        <w:rPr>
          <w:rFonts w:ascii="Times New Roman" w:eastAsia="DengXian" w:hAnsi="Times New Roman" w:cs="Times New Roman"/>
          <w:sz w:val="24"/>
          <w:szCs w:val="24"/>
          <w:lang w:val="en-MY"/>
        </w:rPr>
        <w:tab/>
      </w:r>
      <w:r w:rsidRPr="00422960">
        <w:rPr>
          <w:rFonts w:ascii="Times New Roman" w:eastAsia="DengXian" w:hAnsi="Times New Roman" w:cs="Times New Roman"/>
          <w:sz w:val="24"/>
          <w:szCs w:val="24"/>
          <w:lang w:val="en-MY"/>
        </w:rPr>
        <w:t>Ma J, Ouyang W, 2017, Clinical Observation of Huanglong Decoction in Treating Elderly Severe Pneumonia Complicated with Toxic Paralytic Ileus. Hebei Journal of Traditional Chinese Medicine, 39(1): 70–72.</w:t>
      </w:r>
    </w:p>
    <w:p w14:paraId="7F939347" w14:textId="24CE03A3" w:rsidR="00422960" w:rsidRPr="00422960" w:rsidRDefault="00422960" w:rsidP="00322EF7">
      <w:pPr>
        <w:snapToGrid w:val="0"/>
        <w:ind w:left="709" w:hanging="709"/>
        <w:rPr>
          <w:rFonts w:ascii="Times New Roman" w:eastAsia="DengXian" w:hAnsi="Times New Roman" w:cs="Times New Roman"/>
          <w:sz w:val="24"/>
          <w:szCs w:val="24"/>
          <w:lang w:val="en-MY"/>
        </w:rPr>
      </w:pPr>
      <w:r w:rsidRPr="00422960">
        <w:rPr>
          <w:rFonts w:ascii="Times New Roman" w:eastAsia="DengXian" w:hAnsi="Times New Roman" w:cs="Times New Roman"/>
          <w:sz w:val="24"/>
          <w:szCs w:val="24"/>
          <w:lang w:val="en-MY"/>
        </w:rPr>
        <w:t xml:space="preserve">[15] </w:t>
      </w:r>
      <w:r>
        <w:rPr>
          <w:rFonts w:ascii="Times New Roman" w:eastAsia="DengXian" w:hAnsi="Times New Roman" w:cs="Times New Roman"/>
          <w:sz w:val="24"/>
          <w:szCs w:val="24"/>
          <w:lang w:val="en-MY"/>
        </w:rPr>
        <w:tab/>
      </w:r>
      <w:r w:rsidRPr="00422960">
        <w:rPr>
          <w:rFonts w:ascii="Times New Roman" w:eastAsia="DengXian" w:hAnsi="Times New Roman" w:cs="Times New Roman"/>
          <w:sz w:val="24"/>
          <w:szCs w:val="24"/>
          <w:lang w:val="en-MY"/>
        </w:rPr>
        <w:t>Zhang Y, Hao J, Guo P, 2017, Efficacy Observation of Integrated Traditional and Western Medicine Treatment Based on “The Lung and Large Intestine Are Interior-Exterior Related” in Children with Severe Pneumonia. Emergency Journal of Traditional Chinese Medicine, 26(3): 487–490.</w:t>
      </w:r>
    </w:p>
    <w:p w14:paraId="5F3125D6" w14:textId="77777777" w:rsidR="00422960" w:rsidRDefault="00422960" w:rsidP="00F615FC">
      <w:pPr>
        <w:snapToGrid w:val="0"/>
        <w:rPr>
          <w:rFonts w:ascii="Times New Roman" w:eastAsia="DengXian" w:hAnsi="Times New Roman" w:cs="Times New Roman"/>
          <w:sz w:val="24"/>
          <w:szCs w:val="24"/>
        </w:rPr>
      </w:pPr>
    </w:p>
    <w:p w14:paraId="6F777BE0" w14:textId="77777777" w:rsidR="00422960" w:rsidRPr="0020325A" w:rsidRDefault="00422960" w:rsidP="00422960">
      <w:pPr>
        <w:tabs>
          <w:tab w:val="left" w:pos="420"/>
        </w:tabs>
        <w:snapToGrid w:val="0"/>
        <w:rPr>
          <w:rFonts w:ascii="Times New Roman" w:hAnsi="Times New Roman" w:cs="Times New Roman"/>
          <w:b/>
          <w:bCs/>
          <w:sz w:val="20"/>
          <w:szCs w:val="20"/>
        </w:rPr>
      </w:pPr>
      <w:r w:rsidRPr="0020325A">
        <w:rPr>
          <w:rFonts w:ascii="Times New Roman" w:hAnsi="Times New Roman" w:cs="Times New Roman"/>
          <w:b/>
          <w:bCs/>
          <w:sz w:val="20"/>
          <w:szCs w:val="20"/>
        </w:rPr>
        <w:t>Publisher’s note</w:t>
      </w:r>
    </w:p>
    <w:p w14:paraId="55D8229B" w14:textId="77777777" w:rsidR="00422960" w:rsidRPr="0020325A" w:rsidRDefault="00422960" w:rsidP="00422960">
      <w:pPr>
        <w:tabs>
          <w:tab w:val="left" w:pos="420"/>
        </w:tabs>
        <w:snapToGrid w:val="0"/>
        <w:rPr>
          <w:rFonts w:ascii="Times New Roman" w:hAnsi="Times New Roman" w:cs="Times New Roman"/>
          <w:bCs/>
          <w:sz w:val="20"/>
          <w:szCs w:val="20"/>
        </w:rPr>
      </w:pPr>
      <w:r w:rsidRPr="0020325A">
        <w:rPr>
          <w:rFonts w:ascii="Times New Roman" w:hAnsi="Times New Roman" w:cs="Times New Roman"/>
          <w:bCs/>
          <w:sz w:val="20"/>
          <w:szCs w:val="20"/>
        </w:rPr>
        <w:t xml:space="preserve">Bio-Byword Scientific Publishing remains neutral with regard to jurisdictional claims in published maps and institutional affiliations. </w:t>
      </w:r>
    </w:p>
    <w:p w14:paraId="07977F81" w14:textId="77777777" w:rsidR="00422960" w:rsidRDefault="00422960" w:rsidP="00322EF7">
      <w:pPr>
        <w:snapToGrid w:val="0"/>
        <w:rPr>
          <w:rFonts w:ascii="Times New Roman" w:hAnsi="Times New Roman" w:cs="Times New Roman"/>
          <w:sz w:val="24"/>
          <w:szCs w:val="24"/>
        </w:rPr>
      </w:pPr>
    </w:p>
    <w:sectPr w:rsidR="00422960" w:rsidSect="00322EF7">
      <w:headerReference w:type="default" r:id="rId6"/>
      <w:footerReference w:type="default" r:id="rId7"/>
      <w:pgSz w:w="11905" w:h="16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B3582" w14:textId="77777777" w:rsidR="00530032" w:rsidRPr="00F615FC" w:rsidRDefault="00530032">
      <w:r w:rsidRPr="00F615FC">
        <w:separator/>
      </w:r>
    </w:p>
  </w:endnote>
  <w:endnote w:type="continuationSeparator" w:id="0">
    <w:p w14:paraId="29C1E874" w14:textId="77777777" w:rsidR="00530032" w:rsidRPr="00F615FC" w:rsidRDefault="00530032">
      <w:r w:rsidRPr="00F615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1" w:fontKey="{C4DDD96A-96E7-4599-8EA2-B67E7E4D3434}"/>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embedRegular r:id="rId2" w:fontKey="{12C60E43-04DE-467A-8F71-8746D1CC819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3F65F" w14:textId="77777777" w:rsidR="00CC35E9" w:rsidRPr="00F615FC" w:rsidRDefault="00CC35E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94057" w14:textId="77777777" w:rsidR="00530032" w:rsidRPr="00F615FC" w:rsidRDefault="00530032">
      <w:r w:rsidRPr="00F615FC">
        <w:separator/>
      </w:r>
    </w:p>
  </w:footnote>
  <w:footnote w:type="continuationSeparator" w:id="0">
    <w:p w14:paraId="3ABBA0FB" w14:textId="77777777" w:rsidR="00530032" w:rsidRPr="00F615FC" w:rsidRDefault="00530032">
      <w:r w:rsidRPr="00F615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D27A9" w14:textId="77777777" w:rsidR="00CC35E9" w:rsidRPr="00F615FC" w:rsidRDefault="00CC35E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5E9"/>
    <w:rsid w:val="002F30D7"/>
    <w:rsid w:val="00322EF7"/>
    <w:rsid w:val="00422960"/>
    <w:rsid w:val="00530032"/>
    <w:rsid w:val="00CC35E9"/>
    <w:rsid w:val="00F615FC"/>
    <w:rsid w:val="03D03D8C"/>
    <w:rsid w:val="08E06B7A"/>
    <w:rsid w:val="23910927"/>
    <w:rsid w:val="7DA924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562CA"/>
  <w15:docId w15:val="{64FA4876-6F1F-4103-898E-75A354DF8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sz w:val="21"/>
      <w:szCs w:val="22"/>
      <w:lang w:val="en-US"/>
    </w:rPr>
  </w:style>
  <w:style w:type="paragraph" w:styleId="Heading2">
    <w:name w:val="heading 2"/>
    <w:next w:val="Normal"/>
    <w:qFormat/>
    <w:pPr>
      <w:spacing w:before="320" w:after="120" w:line="288" w:lineRule="auto"/>
      <w:outlineLvl w:val="1"/>
    </w:pPr>
    <w:rPr>
      <w:rFonts w:ascii="Arial" w:eastAsia="DengXian" w:hAnsi="Arial" w:cs="Arial"/>
      <w:b/>
      <w:bCs/>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unhideWhenUsed/>
    <w:rsid w:val="00F615FC"/>
    <w:rPr>
      <w:rFonts w:asciiTheme="minorHAnsi" w:eastAsiaTheme="minorEastAsia" w:hAnsiTheme="minorHAnsi" w:cstheme="minorBidi"/>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3278</Words>
  <Characters>18691</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Acer NB1</cp:lastModifiedBy>
  <cp:revision>2</cp:revision>
  <dcterms:created xsi:type="dcterms:W3CDTF">2026-07-24T08:12:00Z</dcterms:created>
  <dcterms:modified xsi:type="dcterms:W3CDTF">2026-07-24T08:12:00Z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{"Label":"1","ContentProducer":"001191110102MACQD9K64010000","ProduceID":"7662266036788890818","ReservedCode1":"","ContentPropagator":"","PropagateID":"","ReservedCode2":""}</vt:lpwstr>
  </property>
  <property fmtid="{D5CDD505-2E9C-101B-9397-08002B2CF9AE}" pid="3" name="KSOTemplateDocerSaveRecord">
    <vt:lpwstr>eyJoZGlkIjoiZTBiYjBjMzJlZDA2ZWE2YWNmMzQyN2E2MGVlZTcxZjkiLCJ1c2VySWQiOiI2MTA5NTIyOTYifQ==</vt:lpwstr>
  </property>
  <property fmtid="{D5CDD505-2E9C-101B-9397-08002B2CF9AE}" pid="4" name="KSOProductBuildVer">
    <vt:lpwstr>2052-12.1.0.26884</vt:lpwstr>
  </property>
  <property fmtid="{D5CDD505-2E9C-101B-9397-08002B2CF9AE}" pid="5" name="ICV">
    <vt:lpwstr>A59E85FB88174AEAB2AD584E9A779251_12</vt:lpwstr>
  </property>
  <property fmtid="{D5CDD505-2E9C-101B-9397-08002B2CF9AE}" pid="6" name="GrammarlyDocumentId">
    <vt:lpwstr>31bc0ea9-35cf-4802-8359-70bec6975ea9</vt:lpwstr>
  </property>
</Properties>
</file>