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768CC" w14:textId="40B5F86D" w:rsidR="00E22CB6" w:rsidRPr="00707AD2" w:rsidRDefault="00000000" w:rsidP="00707AD2">
      <w:pPr>
        <w:jc w:val="left"/>
        <w:rPr>
          <w:rFonts w:cs="Times New Roman"/>
          <w:b/>
          <w:bCs/>
          <w:szCs w:val="24"/>
          <w:lang w:val="en-US" w:bidi="zh-CN"/>
        </w:rPr>
      </w:pPr>
      <w:bookmarkStart w:id="0" w:name="heading_0"/>
      <w:r w:rsidRPr="00707AD2">
        <w:rPr>
          <w:rFonts w:cs="Times New Roman"/>
          <w:b/>
          <w:bCs/>
          <w:sz w:val="44"/>
          <w:szCs w:val="44"/>
          <w:lang w:val="en-US" w:bidi="zh-CN"/>
        </w:rPr>
        <w:t>Digital Transformation of Ideological and Political Education in the Digital Intelligence Era</w:t>
      </w:r>
    </w:p>
    <w:p w14:paraId="3EDE06DB" w14:textId="5D685815" w:rsidR="00E22CB6" w:rsidRPr="00707AD2" w:rsidRDefault="00000000" w:rsidP="00707AD2">
      <w:pPr>
        <w:rPr>
          <w:rFonts w:cs="Times New Roman" w:hint="eastAsia"/>
          <w:b/>
          <w:bCs/>
          <w:position w:val="6"/>
          <w:szCs w:val="24"/>
          <w:lang w:val="en-US" w:bidi="zh-CN"/>
        </w:rPr>
      </w:pPr>
      <w:r w:rsidRPr="00707AD2">
        <w:rPr>
          <w:rFonts w:cs="Times New Roman"/>
          <w:b/>
          <w:bCs/>
          <w:szCs w:val="24"/>
          <w:lang w:val="en-US" w:bidi="zh-CN"/>
        </w:rPr>
        <w:t>Xiong Tian</w:t>
      </w:r>
      <w:r w:rsidR="003550A3" w:rsidRPr="00707AD2">
        <w:rPr>
          <w:rFonts w:cs="Times New Roman" w:hint="eastAsia"/>
          <w:b/>
          <w:bCs/>
          <w:szCs w:val="24"/>
          <w:lang w:val="en-US" w:bidi="zh-CN"/>
        </w:rPr>
        <w:t>*</w:t>
      </w:r>
    </w:p>
    <w:p w14:paraId="476D0C42" w14:textId="15FFAB23" w:rsidR="00E22CB6" w:rsidRPr="00707AD2" w:rsidRDefault="00000000" w:rsidP="00707AD2">
      <w:pPr>
        <w:rPr>
          <w:rFonts w:cs="Times New Roman"/>
          <w:position w:val="6"/>
          <w:szCs w:val="24"/>
          <w:lang w:val="en-US" w:bidi="zh-CN"/>
        </w:rPr>
      </w:pPr>
      <w:r w:rsidRPr="00707AD2">
        <w:rPr>
          <w:rFonts w:cs="Times New Roman"/>
          <w:position w:val="6"/>
          <w:szCs w:val="24"/>
          <w:lang w:bidi="zh-CN"/>
        </w:rPr>
        <w:t>Hainan Vocational University of Science and Technology</w:t>
      </w:r>
      <w:r w:rsidR="0081754E">
        <w:rPr>
          <w:rFonts w:cs="Times New Roman"/>
          <w:position w:val="6"/>
          <w:szCs w:val="24"/>
          <w:lang w:bidi="zh-CN"/>
        </w:rPr>
        <w:t>,</w:t>
      </w:r>
      <w:r w:rsidRPr="00707AD2">
        <w:rPr>
          <w:rFonts w:cs="Times New Roman"/>
          <w:position w:val="6"/>
          <w:szCs w:val="24"/>
          <w:lang w:bidi="zh-CN"/>
        </w:rPr>
        <w:t xml:space="preserve"> </w:t>
      </w:r>
      <w:r w:rsidRPr="00707AD2">
        <w:rPr>
          <w:rFonts w:cs="Times New Roman"/>
          <w:position w:val="6"/>
          <w:szCs w:val="24"/>
          <w:lang w:val="en-US" w:bidi="zh-CN"/>
        </w:rPr>
        <w:t>Haikou 571126</w:t>
      </w:r>
      <w:r w:rsidR="0081754E">
        <w:rPr>
          <w:rFonts w:cs="Times New Roman"/>
          <w:position w:val="6"/>
          <w:szCs w:val="24"/>
          <w:lang w:bidi="zh-CN"/>
        </w:rPr>
        <w:t>,</w:t>
      </w:r>
      <w:r w:rsidRPr="00707AD2">
        <w:rPr>
          <w:rFonts w:cs="Times New Roman"/>
          <w:position w:val="6"/>
          <w:szCs w:val="24"/>
          <w:lang w:bidi="zh-CN"/>
        </w:rPr>
        <w:t xml:space="preserve"> </w:t>
      </w:r>
      <w:r w:rsidRPr="00707AD2">
        <w:rPr>
          <w:rFonts w:cs="Times New Roman"/>
          <w:position w:val="6"/>
          <w:szCs w:val="24"/>
          <w:lang w:val="en-US" w:bidi="zh-CN"/>
        </w:rPr>
        <w:t>Hainan</w:t>
      </w:r>
      <w:r w:rsidR="0081754E">
        <w:rPr>
          <w:rFonts w:cs="Times New Roman"/>
          <w:position w:val="6"/>
          <w:szCs w:val="24"/>
          <w:lang w:val="en-US" w:bidi="zh-CN"/>
        </w:rPr>
        <w:t>,</w:t>
      </w:r>
      <w:r w:rsidRPr="00707AD2">
        <w:rPr>
          <w:rFonts w:cs="Times New Roman"/>
          <w:position w:val="6"/>
          <w:szCs w:val="24"/>
          <w:lang w:val="en-US" w:bidi="zh-CN"/>
        </w:rPr>
        <w:t xml:space="preserve"> China</w:t>
      </w:r>
    </w:p>
    <w:p w14:paraId="43DBD98C" w14:textId="1C336EF5" w:rsidR="003550A3" w:rsidRPr="003017C3" w:rsidRDefault="003550A3" w:rsidP="003550A3">
      <w:pPr>
        <w:rPr>
          <w:rFonts w:eastAsia="DengXian"/>
          <w:b/>
          <w:bCs/>
          <w:i/>
          <w:iCs/>
        </w:rPr>
      </w:pPr>
      <w:r w:rsidRPr="003017C3">
        <w:rPr>
          <w:rFonts w:eastAsia="DengXian"/>
          <w:b/>
          <w:bCs/>
          <w:i/>
          <w:iCs/>
          <w:lang w:bidi="ar"/>
        </w:rPr>
        <w:t>*Author to whom correspondence should be addressed</w:t>
      </w:r>
      <w:r w:rsidR="0081754E">
        <w:rPr>
          <w:rFonts w:eastAsia="DengXian"/>
          <w:b/>
          <w:bCs/>
          <w:i/>
          <w:iCs/>
          <w:lang w:bidi="ar"/>
        </w:rPr>
        <w:t>.</w:t>
      </w:r>
    </w:p>
    <w:p w14:paraId="64359E3C" w14:textId="77777777" w:rsidR="003550A3" w:rsidRDefault="003550A3" w:rsidP="003550A3">
      <w:pPr>
        <w:rPr>
          <w:highlight w:val="yellow"/>
        </w:rPr>
      </w:pPr>
    </w:p>
    <w:p w14:paraId="78043D7C" w14:textId="29F5FDE8" w:rsidR="003550A3" w:rsidRDefault="003550A3" w:rsidP="003550A3">
      <w:pPr>
        <w:widowControl/>
        <w:autoSpaceDE w:val="0"/>
        <w:autoSpaceDN w:val="0"/>
        <w:snapToGrid/>
        <w:rPr>
          <w:rFonts w:eastAsia="SimSun"/>
          <w:sz w:val="20"/>
          <w:szCs w:val="20"/>
          <w:lang w:eastAsia="en-US"/>
        </w:rPr>
      </w:pPr>
      <w:bookmarkStart w:id="1" w:name="_Hlk185327433"/>
      <w:r>
        <w:rPr>
          <w:rFonts w:eastAsia="SimSun"/>
          <w:b/>
          <w:bCs/>
          <w:sz w:val="20"/>
          <w:szCs w:val="20"/>
          <w:lang w:eastAsia="en-US"/>
        </w:rPr>
        <w:t>Copyright</w:t>
      </w:r>
      <w:r w:rsidR="0081754E">
        <w:rPr>
          <w:rFonts w:eastAsia="SimSun"/>
          <w:b/>
          <w:bCs/>
          <w:sz w:val="20"/>
          <w:szCs w:val="20"/>
          <w:lang w:eastAsia="en-US"/>
        </w:rPr>
        <w:t>:</w:t>
      </w:r>
      <w:r>
        <w:rPr>
          <w:rFonts w:eastAsia="SimSun"/>
          <w:b/>
          <w:bCs/>
          <w:sz w:val="20"/>
          <w:szCs w:val="20"/>
          <w:lang w:eastAsia="en-US"/>
        </w:rPr>
        <w:t xml:space="preserve"> </w:t>
      </w:r>
      <w:r>
        <w:rPr>
          <w:rFonts w:eastAsia="SimSun"/>
          <w:sz w:val="20"/>
          <w:szCs w:val="20"/>
          <w:lang w:eastAsia="en-US"/>
        </w:rPr>
        <w:t>© 2026 Author(s)</w:t>
      </w:r>
      <w:r w:rsidR="0081754E">
        <w:rPr>
          <w:rFonts w:eastAsia="SimSun"/>
          <w:sz w:val="20"/>
          <w:szCs w:val="20"/>
          <w:lang w:eastAsia="en-US"/>
        </w:rPr>
        <w:t>.</w:t>
      </w:r>
      <w:r>
        <w:rPr>
          <w:rFonts w:eastAsia="SimSun"/>
          <w:sz w:val="20"/>
          <w:szCs w:val="20"/>
          <w:lang w:eastAsia="en-US"/>
        </w:rPr>
        <w:t xml:space="preserve"> This is an open-access article distributed under the terms of the Creative Commons Attribution License (CC BY 4</w:t>
      </w:r>
      <w:r w:rsidR="0081754E">
        <w:rPr>
          <w:rFonts w:eastAsia="SimSun"/>
          <w:sz w:val="20"/>
          <w:szCs w:val="20"/>
          <w:lang w:eastAsia="en-US"/>
        </w:rPr>
        <w:t>.</w:t>
      </w:r>
      <w:r>
        <w:rPr>
          <w:rFonts w:eastAsia="SimSun"/>
          <w:sz w:val="20"/>
          <w:szCs w:val="20"/>
          <w:lang w:eastAsia="en-US"/>
        </w:rPr>
        <w:t>0)</w:t>
      </w:r>
      <w:r w:rsidR="0081754E">
        <w:rPr>
          <w:rFonts w:eastAsia="SimSun"/>
          <w:sz w:val="20"/>
          <w:szCs w:val="20"/>
          <w:lang w:eastAsia="en-US"/>
        </w:rPr>
        <w:t>,</w:t>
      </w:r>
      <w:r>
        <w:rPr>
          <w:rFonts w:eastAsia="SimSun"/>
          <w:sz w:val="20"/>
          <w:szCs w:val="20"/>
          <w:lang w:eastAsia="en-US"/>
        </w:rPr>
        <w:t xml:space="preserve"> permitting distribution and reproduction in any medium</w:t>
      </w:r>
      <w:r w:rsidR="0081754E">
        <w:rPr>
          <w:rFonts w:eastAsia="SimSun"/>
          <w:sz w:val="20"/>
          <w:szCs w:val="20"/>
          <w:lang w:eastAsia="en-US"/>
        </w:rPr>
        <w:t>,</w:t>
      </w:r>
      <w:r>
        <w:rPr>
          <w:rFonts w:eastAsia="SimSun"/>
          <w:sz w:val="20"/>
          <w:szCs w:val="20"/>
          <w:lang w:eastAsia="en-US"/>
        </w:rPr>
        <w:t xml:space="preserve"> provided the original work is cited</w:t>
      </w:r>
      <w:r w:rsidR="0081754E">
        <w:rPr>
          <w:rFonts w:eastAsia="SimSun"/>
          <w:sz w:val="20"/>
          <w:szCs w:val="20"/>
          <w:lang w:eastAsia="en-US"/>
        </w:rPr>
        <w:t>.</w:t>
      </w:r>
    </w:p>
    <w:bookmarkEnd w:id="1"/>
    <w:p w14:paraId="66651D7F" w14:textId="77777777" w:rsidR="00E22CB6" w:rsidRPr="00707AD2" w:rsidRDefault="00E22CB6" w:rsidP="00707AD2">
      <w:pPr>
        <w:rPr>
          <w:rFonts w:cs="Times New Roman"/>
          <w:position w:val="6"/>
          <w:szCs w:val="24"/>
          <w:lang w:val="en-US" w:bidi="zh-CN"/>
        </w:rPr>
      </w:pPr>
    </w:p>
    <w:p w14:paraId="2FF03EB6" w14:textId="1290966B" w:rsidR="00E22CB6" w:rsidRPr="00707AD2" w:rsidRDefault="00000000" w:rsidP="00707AD2">
      <w:pPr>
        <w:rPr>
          <w:rFonts w:cs="Times New Roman"/>
          <w:color w:val="231F20"/>
          <w:szCs w:val="24"/>
          <w:lang w:val="en-US" w:bidi="zh-CN"/>
        </w:rPr>
      </w:pPr>
      <w:r w:rsidRPr="00707AD2">
        <w:rPr>
          <w:rFonts w:cs="Times New Roman"/>
          <w:b/>
          <w:bCs/>
          <w:color w:val="231F20"/>
          <w:szCs w:val="24"/>
          <w:lang w:val="en-US" w:bidi="zh-CN"/>
        </w:rPr>
        <w:t>Abstract</w:t>
      </w:r>
      <w:bookmarkEnd w:id="0"/>
      <w:r w:rsidR="0081754E">
        <w:rPr>
          <w:rFonts w:cs="Times New Roman"/>
          <w:b/>
          <w:bCs/>
          <w:color w:val="231F20"/>
          <w:szCs w:val="24"/>
          <w:lang w:val="en-US" w:bidi="zh-CN"/>
        </w:rPr>
        <w:t xml:space="preserve">: </w:t>
      </w:r>
      <w:r w:rsidRPr="00707AD2">
        <w:rPr>
          <w:rFonts w:cs="Times New Roman"/>
          <w:color w:val="231F20"/>
          <w:szCs w:val="24"/>
          <w:lang w:val="en-US" w:bidi="zh-CN"/>
        </w:rPr>
        <w:t>The in-depth integration of digital technology and artificial intelligence has driven ideological and political education to accelerate its transformation from traditional</w:t>
      </w:r>
      <w:r w:rsidR="0081754E">
        <w:rPr>
          <w:rFonts w:cs="Times New Roman"/>
          <w:color w:val="231F20"/>
          <w:szCs w:val="24"/>
          <w:lang w:val="en-US" w:bidi="zh-CN"/>
        </w:rPr>
        <w:t>,</w:t>
      </w:r>
      <w:r w:rsidRPr="00707AD2">
        <w:rPr>
          <w:rFonts w:cs="Times New Roman"/>
          <w:color w:val="231F20"/>
          <w:szCs w:val="24"/>
          <w:lang w:val="en-US" w:bidi="zh-CN"/>
        </w:rPr>
        <w:t xml:space="preserve"> network and digital forms to an intelligent form</w:t>
      </w:r>
      <w:r w:rsidR="0081754E">
        <w:rPr>
          <w:rFonts w:cs="Times New Roman"/>
          <w:color w:val="231F20"/>
          <w:szCs w:val="24"/>
          <w:lang w:val="en-US" w:bidi="zh-CN"/>
        </w:rPr>
        <w:t>,</w:t>
      </w:r>
      <w:r w:rsidRPr="00707AD2">
        <w:rPr>
          <w:rFonts w:cs="Times New Roman"/>
          <w:color w:val="231F20"/>
          <w:szCs w:val="24"/>
          <w:lang w:val="en-US" w:bidi="zh-CN"/>
        </w:rPr>
        <w:t xml:space="preserve"> which has become an important starting point for implementing the educational digitalization strategy and the fundamental task of moral education and talent cultivation in the new era</w:t>
      </w:r>
      <w:r w:rsidR="0081754E">
        <w:rPr>
          <w:rFonts w:cs="Times New Roman"/>
          <w:color w:val="231F20"/>
          <w:szCs w:val="24"/>
          <w:lang w:val="en-US" w:bidi="zh-CN"/>
        </w:rPr>
        <w:t>.</w:t>
      </w:r>
      <w:r w:rsidRPr="00707AD2">
        <w:rPr>
          <w:rFonts w:cs="Times New Roman"/>
          <w:color w:val="231F20"/>
          <w:szCs w:val="24"/>
          <w:lang w:val="en-US" w:bidi="zh-CN"/>
        </w:rPr>
        <w:t xml:space="preserve"> Based on historical materialism and the theory of spiritual production</w:t>
      </w:r>
      <w:r w:rsidR="0081754E">
        <w:rPr>
          <w:rFonts w:cs="Times New Roman"/>
          <w:color w:val="231F20"/>
          <w:szCs w:val="24"/>
          <w:lang w:val="en-US" w:bidi="zh-CN"/>
        </w:rPr>
        <w:t>,</w:t>
      </w:r>
      <w:r w:rsidRPr="00707AD2">
        <w:rPr>
          <w:rFonts w:cs="Times New Roman"/>
          <w:color w:val="231F20"/>
          <w:szCs w:val="24"/>
          <w:lang w:val="en-US" w:bidi="zh-CN"/>
        </w:rPr>
        <w:t xml:space="preserve"> this paper systematically explains the technological evolution context and inherent theoretical logic of the digital transformation of ideological and political education</w:t>
      </w:r>
      <w:r w:rsidR="0081754E">
        <w:rPr>
          <w:rFonts w:cs="Times New Roman"/>
          <w:color w:val="231F20"/>
          <w:szCs w:val="24"/>
          <w:lang w:val="en-US" w:bidi="zh-CN"/>
        </w:rPr>
        <w:t>,</w:t>
      </w:r>
      <w:r w:rsidRPr="00707AD2">
        <w:rPr>
          <w:rFonts w:cs="Times New Roman"/>
          <w:color w:val="231F20"/>
          <w:szCs w:val="24"/>
          <w:lang w:val="en-US" w:bidi="zh-CN"/>
        </w:rPr>
        <w:t xml:space="preserve"> refines the core value implication of digital empowerment</w:t>
      </w:r>
      <w:r w:rsidR="0081754E">
        <w:rPr>
          <w:rFonts w:cs="Times New Roman"/>
          <w:color w:val="231F20"/>
          <w:szCs w:val="24"/>
          <w:lang w:val="en-US" w:bidi="zh-CN"/>
        </w:rPr>
        <w:t>,</w:t>
      </w:r>
      <w:r w:rsidRPr="00707AD2">
        <w:rPr>
          <w:rFonts w:cs="Times New Roman"/>
          <w:color w:val="231F20"/>
          <w:szCs w:val="24"/>
          <w:lang w:val="en-US" w:bidi="zh-CN"/>
        </w:rPr>
        <w:t xml:space="preserve"> comprehensively analyzes the three prominent practical dilemmas in current practice</w:t>
      </w:r>
      <w:r w:rsidR="0081754E">
        <w:rPr>
          <w:rFonts w:cs="Times New Roman"/>
          <w:color w:val="231F20"/>
          <w:szCs w:val="24"/>
          <w:lang w:val="en-US" w:bidi="zh-CN"/>
        </w:rPr>
        <w:t>,</w:t>
      </w:r>
      <w:r w:rsidRPr="00707AD2">
        <w:rPr>
          <w:rFonts w:cs="Times New Roman"/>
          <w:color w:val="231F20"/>
          <w:szCs w:val="24"/>
          <w:lang w:val="en-US" w:bidi="zh-CN"/>
        </w:rPr>
        <w:t xml:space="preserve"> namely thinking cognition</w:t>
      </w:r>
      <w:r w:rsidR="0081754E">
        <w:rPr>
          <w:rFonts w:cs="Times New Roman"/>
          <w:color w:val="231F20"/>
          <w:szCs w:val="24"/>
          <w:lang w:val="en-US" w:bidi="zh-CN"/>
        </w:rPr>
        <w:t>,</w:t>
      </w:r>
      <w:r w:rsidRPr="00707AD2">
        <w:rPr>
          <w:rFonts w:cs="Times New Roman"/>
          <w:color w:val="231F20"/>
          <w:szCs w:val="24"/>
          <w:lang w:val="en-US" w:bidi="zh-CN"/>
        </w:rPr>
        <w:t xml:space="preserve"> supply-demand matching and subject ability</w:t>
      </w:r>
      <w:r w:rsidR="0081754E">
        <w:rPr>
          <w:rFonts w:cs="Times New Roman"/>
          <w:color w:val="231F20"/>
          <w:szCs w:val="24"/>
          <w:lang w:val="en-US" w:bidi="zh-CN"/>
        </w:rPr>
        <w:t>,</w:t>
      </w:r>
      <w:r w:rsidRPr="00707AD2">
        <w:rPr>
          <w:rFonts w:cs="Times New Roman"/>
          <w:color w:val="231F20"/>
          <w:szCs w:val="24"/>
          <w:lang w:val="en-US" w:bidi="zh-CN"/>
        </w:rPr>
        <w:t xml:space="preserve"> and combines the latest research results and university practice paradigms to put forward a systematic practical path integrating concept reconstruction</w:t>
      </w:r>
      <w:r w:rsidR="0081754E">
        <w:rPr>
          <w:rFonts w:cs="Times New Roman"/>
          <w:color w:val="231F20"/>
          <w:szCs w:val="24"/>
          <w:lang w:val="en-US" w:bidi="zh-CN"/>
        </w:rPr>
        <w:t>,</w:t>
      </w:r>
      <w:r w:rsidRPr="00707AD2">
        <w:rPr>
          <w:rFonts w:cs="Times New Roman"/>
          <w:color w:val="231F20"/>
          <w:szCs w:val="24"/>
          <w:lang w:val="en-US" w:bidi="zh-CN"/>
        </w:rPr>
        <w:t xml:space="preserve"> technology empowerment</w:t>
      </w:r>
      <w:r w:rsidR="0081754E">
        <w:rPr>
          <w:rFonts w:cs="Times New Roman"/>
          <w:color w:val="231F20"/>
          <w:szCs w:val="24"/>
          <w:lang w:val="en-US" w:bidi="zh-CN"/>
        </w:rPr>
        <w:t>,</w:t>
      </w:r>
      <w:r w:rsidRPr="00707AD2">
        <w:rPr>
          <w:rFonts w:cs="Times New Roman"/>
          <w:color w:val="231F20"/>
          <w:szCs w:val="24"/>
          <w:lang w:val="en-US" w:bidi="zh-CN"/>
        </w:rPr>
        <w:t xml:space="preserve"> subject upgrading and scenario innovation</w:t>
      </w:r>
      <w:r w:rsidR="0081754E">
        <w:rPr>
          <w:rFonts w:cs="Times New Roman"/>
          <w:color w:val="231F20"/>
          <w:szCs w:val="24"/>
          <w:lang w:val="en-US" w:bidi="zh-CN"/>
        </w:rPr>
        <w:t>,</w:t>
      </w:r>
      <w:r w:rsidRPr="00707AD2">
        <w:rPr>
          <w:rFonts w:cs="Times New Roman"/>
          <w:color w:val="231F20"/>
          <w:szCs w:val="24"/>
          <w:lang w:val="en-US" w:bidi="zh-CN"/>
        </w:rPr>
        <w:t xml:space="preserve"> so as to provide theoretical support and practical schemes for promoting the innovation of ideological and political education while upholding the fundamental principles and realizing high-quality development</w:t>
      </w:r>
      <w:r w:rsidR="0081754E">
        <w:rPr>
          <w:rFonts w:cs="Times New Roman"/>
          <w:color w:val="231F20"/>
          <w:szCs w:val="24"/>
          <w:lang w:val="en-US" w:bidi="zh-CN"/>
        </w:rPr>
        <w:t>.</w:t>
      </w:r>
    </w:p>
    <w:p w14:paraId="036DF780" w14:textId="4FE743CA" w:rsidR="00E22CB6" w:rsidRPr="00707AD2" w:rsidRDefault="00000000" w:rsidP="00707AD2">
      <w:pPr>
        <w:rPr>
          <w:rFonts w:cs="Times New Roman"/>
          <w:color w:val="231F20"/>
          <w:szCs w:val="24"/>
          <w:lang w:val="en-US" w:bidi="zh-CN"/>
        </w:rPr>
      </w:pPr>
      <w:bookmarkStart w:id="2" w:name="heading_1"/>
      <w:r w:rsidRPr="00707AD2">
        <w:rPr>
          <w:rFonts w:cs="Times New Roman"/>
          <w:b/>
          <w:bCs/>
          <w:iCs/>
          <w:color w:val="231F20"/>
          <w:szCs w:val="24"/>
          <w:lang w:val="en-US" w:bidi="zh-CN"/>
        </w:rPr>
        <w:t>Keywords</w:t>
      </w:r>
      <w:bookmarkEnd w:id="2"/>
      <w:r w:rsidR="0081754E">
        <w:rPr>
          <w:rFonts w:cs="Times New Roman"/>
          <w:b/>
          <w:bCs/>
          <w:iCs/>
          <w:color w:val="231F20"/>
          <w:szCs w:val="24"/>
          <w:lang w:val="en-US" w:bidi="zh-CN"/>
        </w:rPr>
        <w:t xml:space="preserve">: </w:t>
      </w:r>
      <w:r w:rsidRPr="00707AD2">
        <w:rPr>
          <w:rFonts w:cs="Times New Roman"/>
          <w:color w:val="231F20"/>
          <w:szCs w:val="24"/>
          <w:lang w:val="en-US" w:bidi="zh-CN"/>
        </w:rPr>
        <w:t xml:space="preserve">Digital </w:t>
      </w:r>
      <w:r w:rsidR="003550A3" w:rsidRPr="003550A3">
        <w:rPr>
          <w:rFonts w:cs="Times New Roman"/>
          <w:color w:val="231F20"/>
          <w:szCs w:val="24"/>
          <w:lang w:val="en-US" w:bidi="zh-CN"/>
        </w:rPr>
        <w:t>intelligence era</w:t>
      </w:r>
      <w:r w:rsidRPr="00707AD2">
        <w:rPr>
          <w:rFonts w:cs="Times New Roman"/>
          <w:color w:val="231F20"/>
          <w:szCs w:val="24"/>
          <w:lang w:val="en-US" w:bidi="zh-CN"/>
        </w:rPr>
        <w:t xml:space="preserve">; Ideological and </w:t>
      </w:r>
      <w:r w:rsidR="003550A3" w:rsidRPr="003550A3">
        <w:rPr>
          <w:rFonts w:cs="Times New Roman"/>
          <w:color w:val="231F20"/>
          <w:szCs w:val="24"/>
          <w:lang w:val="en-US" w:bidi="zh-CN"/>
        </w:rPr>
        <w:t>political education</w:t>
      </w:r>
      <w:r w:rsidRPr="00707AD2">
        <w:rPr>
          <w:rFonts w:cs="Times New Roman"/>
          <w:color w:val="231F20"/>
          <w:szCs w:val="24"/>
          <w:lang w:val="en-US" w:bidi="zh-CN"/>
        </w:rPr>
        <w:t xml:space="preserve">; Digital </w:t>
      </w:r>
      <w:r w:rsidR="003550A3" w:rsidRPr="003550A3">
        <w:rPr>
          <w:rFonts w:cs="Times New Roman"/>
          <w:color w:val="231F20"/>
          <w:szCs w:val="24"/>
          <w:lang w:val="en-US" w:bidi="zh-CN"/>
        </w:rPr>
        <w:t>transformation</w:t>
      </w:r>
      <w:r w:rsidRPr="00707AD2">
        <w:rPr>
          <w:rFonts w:cs="Times New Roman"/>
          <w:color w:val="231F20"/>
          <w:szCs w:val="24"/>
          <w:lang w:val="en-US" w:bidi="zh-CN"/>
        </w:rPr>
        <w:t xml:space="preserve">; Moral </w:t>
      </w:r>
      <w:r w:rsidR="003550A3" w:rsidRPr="003550A3">
        <w:rPr>
          <w:rFonts w:cs="Times New Roman"/>
          <w:color w:val="231F20"/>
          <w:szCs w:val="24"/>
          <w:lang w:val="en-US" w:bidi="zh-CN"/>
        </w:rPr>
        <w:t>education and talent cultivation</w:t>
      </w:r>
    </w:p>
    <w:p w14:paraId="09ED6B11" w14:textId="77777777" w:rsidR="003550A3" w:rsidRDefault="003550A3" w:rsidP="003550A3">
      <w:pPr>
        <w:rPr>
          <w:rFonts w:cs="Times New Roman"/>
          <w:bCs/>
          <w:color w:val="231F20"/>
          <w:spacing w:val="-6"/>
          <w:szCs w:val="24"/>
          <w:lang w:val="en-US" w:bidi="zh-CN"/>
        </w:rPr>
      </w:pPr>
      <w:bookmarkStart w:id="3" w:name="heading_2"/>
    </w:p>
    <w:p w14:paraId="039E4895" w14:textId="061329DA" w:rsidR="003550A3" w:rsidRPr="00707AD2" w:rsidRDefault="003550A3" w:rsidP="003550A3">
      <w:pPr>
        <w:rPr>
          <w:rFonts w:cs="Times New Roman"/>
          <w:b/>
          <w:color w:val="231F20"/>
          <w:spacing w:val="-6"/>
          <w:szCs w:val="24"/>
          <w:lang w:bidi="zh-CN"/>
        </w:rPr>
      </w:pPr>
      <w:r>
        <w:rPr>
          <w:rFonts w:cs="Times New Roman" w:hint="eastAsia"/>
          <w:b/>
          <w:color w:val="231F20"/>
          <w:spacing w:val="-6"/>
          <w:szCs w:val="24"/>
          <w:lang w:val="en-US" w:bidi="zh-CN"/>
        </w:rPr>
        <w:t>Online</w:t>
      </w:r>
      <w:r>
        <w:rPr>
          <w:rFonts w:cs="Times New Roman"/>
          <w:b/>
          <w:color w:val="231F20"/>
          <w:spacing w:val="-6"/>
          <w:szCs w:val="24"/>
          <w:lang w:val="en-US" w:bidi="zh-CN"/>
        </w:rPr>
        <w:t xml:space="preserve"> </w:t>
      </w:r>
      <w:r>
        <w:rPr>
          <w:rFonts w:cs="Times New Roman" w:hint="eastAsia"/>
          <w:b/>
          <w:color w:val="231F20"/>
          <w:spacing w:val="-6"/>
          <w:szCs w:val="24"/>
          <w:lang w:val="en-US" w:bidi="zh-CN"/>
        </w:rPr>
        <w:t>publication</w:t>
      </w:r>
      <w:r w:rsidR="0081754E">
        <w:rPr>
          <w:rFonts w:cs="Times New Roman"/>
          <w:b/>
          <w:color w:val="231F20"/>
          <w:spacing w:val="-6"/>
          <w:szCs w:val="24"/>
          <w:lang w:val="en-US" w:bidi="zh-CN"/>
        </w:rPr>
        <w:t>:</w:t>
      </w:r>
      <w:r>
        <w:rPr>
          <w:rFonts w:cs="Times New Roman"/>
          <w:b/>
          <w:color w:val="231F20"/>
          <w:spacing w:val="-6"/>
          <w:szCs w:val="24"/>
          <w:lang w:val="en-US" w:bidi="zh-CN"/>
        </w:rPr>
        <w:t xml:space="preserve"> </w:t>
      </w:r>
    </w:p>
    <w:p w14:paraId="73C4673E" w14:textId="77777777" w:rsidR="003550A3" w:rsidRDefault="003550A3" w:rsidP="003550A3">
      <w:pPr>
        <w:rPr>
          <w:rFonts w:cs="Times New Roman"/>
          <w:bCs/>
          <w:color w:val="231F20"/>
          <w:spacing w:val="-6"/>
          <w:szCs w:val="24"/>
          <w:lang w:val="en-US" w:bidi="zh-CN"/>
        </w:rPr>
      </w:pPr>
    </w:p>
    <w:p w14:paraId="78627136" w14:textId="762069B5" w:rsidR="00E22CB6" w:rsidRPr="00707AD2" w:rsidRDefault="00000000" w:rsidP="00707AD2">
      <w:pPr>
        <w:rPr>
          <w:rFonts w:cs="Times New Roman"/>
          <w:b/>
          <w:color w:val="231F20"/>
          <w:spacing w:val="-6"/>
          <w:szCs w:val="24"/>
          <w:lang w:val="en-US" w:bidi="zh-CN"/>
        </w:rPr>
      </w:pPr>
      <w:r w:rsidRPr="00707AD2">
        <w:rPr>
          <w:rFonts w:cs="Times New Roman"/>
          <w:b/>
          <w:color w:val="231F20"/>
          <w:spacing w:val="-6"/>
          <w:szCs w:val="24"/>
          <w:lang w:val="en-US" w:bidi="zh-CN"/>
        </w:rPr>
        <w:t>1</w:t>
      </w:r>
      <w:r w:rsidR="0081754E">
        <w:rPr>
          <w:rFonts w:cs="Times New Roman"/>
          <w:b/>
          <w:color w:val="231F20"/>
          <w:spacing w:val="-6"/>
          <w:szCs w:val="24"/>
          <w:lang w:val="en-US" w:bidi="zh-CN"/>
        </w:rPr>
        <w:t>.</w:t>
      </w:r>
      <w:r w:rsidRPr="00707AD2">
        <w:rPr>
          <w:rFonts w:cs="Times New Roman"/>
          <w:b/>
          <w:color w:val="231F20"/>
          <w:spacing w:val="-6"/>
          <w:szCs w:val="24"/>
          <w:lang w:val="en-US" w:bidi="zh-CN"/>
        </w:rPr>
        <w:t xml:space="preserve"> Introduction</w:t>
      </w:r>
      <w:bookmarkEnd w:id="3"/>
    </w:p>
    <w:p w14:paraId="56EE4797" w14:textId="04C8A35E" w:rsidR="00E22CB6" w:rsidRPr="00707AD2" w:rsidRDefault="00000000" w:rsidP="00707AD2">
      <w:pPr>
        <w:rPr>
          <w:rFonts w:cs="Times New Roman"/>
          <w:color w:val="231F20"/>
          <w:szCs w:val="24"/>
          <w:lang w:val="en-US" w:bidi="zh-CN"/>
        </w:rPr>
      </w:pPr>
      <w:r w:rsidRPr="00707AD2">
        <w:rPr>
          <w:rFonts w:cs="Times New Roman"/>
          <w:color w:val="231F20"/>
          <w:szCs w:val="24"/>
          <w:lang w:val="en-US" w:bidi="zh-CN"/>
        </w:rPr>
        <w:t>Educational digitalization has become a key breakthrough for China to open up new tracks for educational development and shape new development advantages</w:t>
      </w:r>
      <w:r w:rsidR="0081754E">
        <w:rPr>
          <w:rFonts w:cs="Times New Roman"/>
          <w:color w:val="231F20"/>
          <w:szCs w:val="24"/>
          <w:lang w:val="en-US" w:bidi="zh-CN"/>
        </w:rPr>
        <w:t>.</w:t>
      </w:r>
      <w:r w:rsidRPr="00707AD2">
        <w:rPr>
          <w:rFonts w:cs="Times New Roman"/>
          <w:color w:val="231F20"/>
          <w:szCs w:val="24"/>
          <w:lang w:val="en-US" w:bidi="zh-CN"/>
        </w:rPr>
        <w:t xml:space="preserve"> The 20th National Congress of the Communist Party of China clearly included </w:t>
      </w:r>
      <w:r w:rsidR="0081754E">
        <w:rPr>
          <w:rFonts w:cs="Times New Roman"/>
          <w:color w:val="231F20"/>
          <w:szCs w:val="24"/>
          <w:lang w:val="en-US" w:bidi="zh-CN"/>
        </w:rPr>
        <w:t>“</w:t>
      </w:r>
      <w:r w:rsidRPr="00707AD2">
        <w:rPr>
          <w:rFonts w:cs="Times New Roman"/>
          <w:color w:val="231F20"/>
          <w:szCs w:val="24"/>
          <w:lang w:val="en-US" w:bidi="zh-CN"/>
        </w:rPr>
        <w:t>promoting educational digitalization</w:t>
      </w:r>
      <w:r w:rsidR="0081754E">
        <w:rPr>
          <w:rFonts w:cs="Times New Roman"/>
          <w:color w:val="231F20"/>
          <w:szCs w:val="24"/>
          <w:lang w:val="en-US" w:bidi="zh-CN"/>
        </w:rPr>
        <w:t>”</w:t>
      </w:r>
      <w:r w:rsidRPr="00707AD2">
        <w:rPr>
          <w:rFonts w:cs="Times New Roman"/>
          <w:color w:val="231F20"/>
          <w:szCs w:val="24"/>
          <w:lang w:val="en-US" w:bidi="zh-CN"/>
        </w:rPr>
        <w:t xml:space="preserve"> into the national strategic tasks</w:t>
      </w:r>
      <w:r w:rsidR="0081754E">
        <w:rPr>
          <w:rFonts w:cs="Times New Roman"/>
          <w:color w:val="231F20"/>
          <w:szCs w:val="24"/>
          <w:lang w:val="en-US" w:bidi="zh-CN"/>
        </w:rPr>
        <w:t>,</w:t>
      </w:r>
      <w:r w:rsidRPr="00707AD2">
        <w:rPr>
          <w:rFonts w:cs="Times New Roman"/>
          <w:color w:val="231F20"/>
          <w:szCs w:val="24"/>
          <w:lang w:val="en-US" w:bidi="zh-CN"/>
        </w:rPr>
        <w:t xml:space="preserve"> pointing out the direction for the innovative development of ideological and political education in the new era</w:t>
      </w:r>
      <w:r w:rsidR="0081754E">
        <w:rPr>
          <w:rFonts w:cs="Times New Roman"/>
          <w:color w:val="231F20"/>
          <w:szCs w:val="24"/>
          <w:lang w:val="en-US" w:bidi="zh-CN"/>
        </w:rPr>
        <w:t>.</w:t>
      </w:r>
      <w:r w:rsidRPr="00707AD2">
        <w:rPr>
          <w:rFonts w:cs="Times New Roman"/>
          <w:color w:val="231F20"/>
          <w:szCs w:val="24"/>
          <w:lang w:val="en-US" w:bidi="zh-CN"/>
        </w:rPr>
        <w:t xml:space="preserve"> The in-depth integration of digital technology</w:t>
      </w:r>
      <w:r w:rsidR="0081754E">
        <w:rPr>
          <w:rFonts w:cs="Times New Roman"/>
          <w:color w:val="231F20"/>
          <w:szCs w:val="24"/>
          <w:lang w:val="en-US" w:bidi="zh-CN"/>
        </w:rPr>
        <w:t>,</w:t>
      </w:r>
      <w:r w:rsidRPr="00707AD2">
        <w:rPr>
          <w:rFonts w:cs="Times New Roman"/>
          <w:color w:val="231F20"/>
          <w:szCs w:val="24"/>
          <w:lang w:val="en-US" w:bidi="zh-CN"/>
        </w:rPr>
        <w:t xml:space="preserve"> big data</w:t>
      </w:r>
      <w:r w:rsidR="0081754E">
        <w:rPr>
          <w:rFonts w:cs="Times New Roman"/>
          <w:color w:val="231F20"/>
          <w:szCs w:val="24"/>
          <w:lang w:val="en-US" w:bidi="zh-CN"/>
        </w:rPr>
        <w:t>,</w:t>
      </w:r>
      <w:r w:rsidRPr="00707AD2">
        <w:rPr>
          <w:rFonts w:cs="Times New Roman"/>
          <w:color w:val="231F20"/>
          <w:szCs w:val="24"/>
          <w:lang w:val="en-US" w:bidi="zh-CN"/>
        </w:rPr>
        <w:t xml:space="preserve"> artificial intelligence</w:t>
      </w:r>
      <w:r w:rsidR="0081754E">
        <w:rPr>
          <w:rFonts w:cs="Times New Roman"/>
          <w:color w:val="231F20"/>
          <w:szCs w:val="24"/>
          <w:lang w:val="en-US" w:bidi="zh-CN"/>
        </w:rPr>
        <w:t>, and ideological and political education is no longer a simple superposition of technical tools, but a systematic reform involving educational concepts, teaching paradigms, educational fields,</w:t>
      </w:r>
      <w:r w:rsidRPr="00707AD2">
        <w:rPr>
          <w:rFonts w:cs="Times New Roman"/>
          <w:color w:val="231F20"/>
          <w:szCs w:val="24"/>
          <w:lang w:val="en-US" w:bidi="zh-CN"/>
        </w:rPr>
        <w:t xml:space="preserve"> and discourse systems</w:t>
      </w:r>
      <w:r w:rsidR="0081754E">
        <w:rPr>
          <w:rFonts w:cs="Times New Roman"/>
          <w:color w:val="231F20"/>
          <w:szCs w:val="24"/>
          <w:lang w:val="en-US" w:bidi="zh-CN"/>
        </w:rPr>
        <w:t>.</w:t>
      </w:r>
      <w:r w:rsidRPr="00707AD2">
        <w:rPr>
          <w:rFonts w:cs="Times New Roman"/>
          <w:color w:val="231F20"/>
          <w:szCs w:val="24"/>
          <w:lang w:val="en-US" w:bidi="zh-CN"/>
        </w:rPr>
        <w:t xml:space="preserve"> Driven by the wave of science and technology</w:t>
      </w:r>
      <w:r w:rsidR="0081754E">
        <w:rPr>
          <w:rFonts w:cs="Times New Roman"/>
          <w:color w:val="231F20"/>
          <w:szCs w:val="24"/>
          <w:lang w:val="en-US" w:bidi="zh-CN"/>
        </w:rPr>
        <w:t>,</w:t>
      </w:r>
      <w:r w:rsidRPr="00707AD2">
        <w:rPr>
          <w:rFonts w:cs="Times New Roman"/>
          <w:color w:val="231F20"/>
          <w:szCs w:val="24"/>
          <w:lang w:val="en-US" w:bidi="zh-CN"/>
        </w:rPr>
        <w:t xml:space="preserve"> ideological and political education has successively presented a clear evolution path of traditional ideological and political education</w:t>
      </w:r>
      <w:r w:rsidR="0081754E">
        <w:rPr>
          <w:rFonts w:cs="Times New Roman"/>
          <w:color w:val="231F20"/>
          <w:szCs w:val="24"/>
          <w:lang w:val="en-US" w:bidi="zh-CN"/>
        </w:rPr>
        <w:t>,</w:t>
      </w:r>
      <w:r w:rsidRPr="00707AD2">
        <w:rPr>
          <w:rFonts w:cs="Times New Roman"/>
          <w:color w:val="231F20"/>
          <w:szCs w:val="24"/>
          <w:lang w:val="en-US" w:bidi="zh-CN"/>
        </w:rPr>
        <w:t xml:space="preserve"> network ideological and political education</w:t>
      </w:r>
      <w:r w:rsidR="0081754E">
        <w:rPr>
          <w:rFonts w:cs="Times New Roman"/>
          <w:color w:val="231F20"/>
          <w:szCs w:val="24"/>
          <w:lang w:val="en-US" w:bidi="zh-CN"/>
        </w:rPr>
        <w:t>,</w:t>
      </w:r>
      <w:r w:rsidRPr="00707AD2">
        <w:rPr>
          <w:rFonts w:cs="Times New Roman"/>
          <w:color w:val="231F20"/>
          <w:szCs w:val="24"/>
          <w:lang w:val="en-US" w:bidi="zh-CN"/>
        </w:rPr>
        <w:t xml:space="preserve"> digital ideological and political education and intelligent ideological and political education</w:t>
      </w:r>
      <w:r w:rsidR="0081754E">
        <w:rPr>
          <w:rFonts w:cs="Times New Roman"/>
          <w:color w:val="231F20"/>
          <w:szCs w:val="24"/>
          <w:lang w:val="en-US" w:bidi="zh-CN"/>
        </w:rPr>
        <w:t>.</w:t>
      </w:r>
      <w:r w:rsidRPr="00707AD2">
        <w:rPr>
          <w:rFonts w:cs="Times New Roman"/>
          <w:color w:val="231F20"/>
          <w:szCs w:val="24"/>
          <w:lang w:val="en-US" w:bidi="zh-CN"/>
        </w:rPr>
        <w:t xml:space="preserve"> The popularization of generative artificial intelligence has further brought spiritual production into a new stage of digitization</w:t>
      </w:r>
      <w:r w:rsidR="0081754E">
        <w:rPr>
          <w:rFonts w:cs="Times New Roman"/>
          <w:color w:val="231F20"/>
          <w:szCs w:val="24"/>
          <w:lang w:val="en-US" w:bidi="zh-CN"/>
        </w:rPr>
        <w:t>,</w:t>
      </w:r>
      <w:r w:rsidRPr="00707AD2">
        <w:rPr>
          <w:rFonts w:cs="Times New Roman"/>
          <w:color w:val="231F20"/>
          <w:szCs w:val="24"/>
          <w:lang w:val="en-US" w:bidi="zh-CN"/>
        </w:rPr>
        <w:t xml:space="preserve"> autonomy and socialization</w:t>
      </w:r>
      <w:r w:rsidR="0081754E">
        <w:rPr>
          <w:rFonts w:cs="Times New Roman"/>
          <w:color w:val="231F20"/>
          <w:szCs w:val="24"/>
          <w:lang w:val="en-US" w:bidi="zh-CN"/>
        </w:rPr>
        <w:t>,</w:t>
      </w:r>
      <w:r w:rsidRPr="00707AD2">
        <w:rPr>
          <w:rFonts w:cs="Times New Roman"/>
          <w:color w:val="231F20"/>
          <w:szCs w:val="24"/>
          <w:lang w:val="en-US" w:bidi="zh-CN"/>
        </w:rPr>
        <w:t xml:space="preserve"> forming an all-round challenge and all-round empowerment to the content supply</w:t>
      </w:r>
      <w:r w:rsidR="0081754E">
        <w:rPr>
          <w:rFonts w:cs="Times New Roman"/>
          <w:color w:val="231F20"/>
          <w:szCs w:val="24"/>
          <w:lang w:val="en-US" w:bidi="zh-CN"/>
        </w:rPr>
        <w:t>,</w:t>
      </w:r>
      <w:r w:rsidRPr="00707AD2">
        <w:rPr>
          <w:rFonts w:cs="Times New Roman"/>
          <w:color w:val="231F20"/>
          <w:szCs w:val="24"/>
          <w:lang w:val="en-US" w:bidi="zh-CN"/>
        </w:rPr>
        <w:t xml:space="preserve"> subject relationship</w:t>
      </w:r>
      <w:r w:rsidR="0081754E">
        <w:rPr>
          <w:rFonts w:cs="Times New Roman"/>
          <w:color w:val="231F20"/>
          <w:szCs w:val="24"/>
          <w:lang w:val="en-US" w:bidi="zh-CN"/>
        </w:rPr>
        <w:t>,</w:t>
      </w:r>
      <w:r w:rsidRPr="00707AD2">
        <w:rPr>
          <w:rFonts w:cs="Times New Roman"/>
          <w:color w:val="231F20"/>
          <w:szCs w:val="24"/>
          <w:lang w:val="en-US" w:bidi="zh-CN"/>
        </w:rPr>
        <w:t xml:space="preserve"> method logic and environmental ecology of ideological and political education</w:t>
      </w:r>
      <w:r w:rsidR="0081754E">
        <w:rPr>
          <w:rFonts w:cs="Times New Roman"/>
          <w:color w:val="231F20"/>
          <w:szCs w:val="24"/>
          <w:lang w:val="en-US" w:bidi="zh-CN"/>
        </w:rPr>
        <w:t>.</w:t>
      </w:r>
      <w:r w:rsidRPr="00707AD2">
        <w:rPr>
          <w:rFonts w:cs="Times New Roman"/>
          <w:color w:val="231F20"/>
          <w:szCs w:val="24"/>
          <w:lang w:val="en-US" w:bidi="zh-CN"/>
        </w:rPr>
        <w:t xml:space="preserve"> Taking the digital intelligence era as the background and digital transformation as the main line</w:t>
      </w:r>
      <w:r w:rsidR="0081754E">
        <w:rPr>
          <w:rFonts w:cs="Times New Roman"/>
          <w:color w:val="231F20"/>
          <w:szCs w:val="24"/>
          <w:lang w:val="en-US" w:bidi="zh-CN"/>
        </w:rPr>
        <w:t>,</w:t>
      </w:r>
      <w:r w:rsidRPr="00707AD2">
        <w:rPr>
          <w:rFonts w:cs="Times New Roman"/>
          <w:color w:val="231F20"/>
          <w:szCs w:val="24"/>
          <w:lang w:val="en-US" w:bidi="zh-CN"/>
        </w:rPr>
        <w:t xml:space="preserve"> this paper constructs a complete practical path on the basis of clarifying the theoretical logic and diagnosing practical dilemmas</w:t>
      </w:r>
      <w:r w:rsidR="0081754E">
        <w:rPr>
          <w:rFonts w:cs="Times New Roman"/>
          <w:color w:val="231F20"/>
          <w:szCs w:val="24"/>
          <w:lang w:val="en-US" w:bidi="zh-CN"/>
        </w:rPr>
        <w:t>,</w:t>
      </w:r>
      <w:r w:rsidRPr="00707AD2">
        <w:rPr>
          <w:rFonts w:cs="Times New Roman"/>
          <w:color w:val="231F20"/>
          <w:szCs w:val="24"/>
          <w:lang w:val="en-US" w:bidi="zh-CN"/>
        </w:rPr>
        <w:t xml:space="preserve"> and responds to the era proposition of </w:t>
      </w:r>
      <w:r w:rsidR="0081754E">
        <w:rPr>
          <w:rFonts w:cs="Times New Roman"/>
          <w:color w:val="231F20"/>
          <w:szCs w:val="24"/>
          <w:lang w:val="en-US" w:bidi="zh-CN"/>
        </w:rPr>
        <w:t>“</w:t>
      </w:r>
      <w:r w:rsidRPr="00707AD2">
        <w:rPr>
          <w:rFonts w:cs="Times New Roman"/>
          <w:color w:val="231F20"/>
          <w:szCs w:val="24"/>
          <w:lang w:val="en-US" w:bidi="zh-CN"/>
        </w:rPr>
        <w:t>what should ideological and political education do under the background of educational digitalization</w:t>
      </w:r>
      <w:r w:rsidR="0081754E">
        <w:rPr>
          <w:rFonts w:cs="Times New Roman"/>
          <w:color w:val="231F20"/>
          <w:szCs w:val="24"/>
          <w:lang w:val="en-US" w:bidi="zh-CN"/>
        </w:rPr>
        <w:t>”.</w:t>
      </w:r>
    </w:p>
    <w:p w14:paraId="65F340D8" w14:textId="77777777" w:rsidR="0081754E" w:rsidRDefault="0081754E" w:rsidP="003550A3">
      <w:pPr>
        <w:rPr>
          <w:rFonts w:cs="Times New Roman"/>
          <w:bCs/>
          <w:color w:val="231F20"/>
          <w:spacing w:val="-6"/>
          <w:szCs w:val="24"/>
          <w:lang w:val="en-US" w:bidi="zh-CN"/>
        </w:rPr>
      </w:pPr>
      <w:bookmarkStart w:id="4" w:name="heading_3"/>
    </w:p>
    <w:p w14:paraId="6FABCC6E" w14:textId="202FF038" w:rsidR="00E22CB6" w:rsidRPr="00707AD2" w:rsidRDefault="00000000" w:rsidP="00707AD2">
      <w:pPr>
        <w:rPr>
          <w:rFonts w:cs="Times New Roman"/>
          <w:b/>
          <w:color w:val="231F20"/>
          <w:spacing w:val="-6"/>
          <w:szCs w:val="24"/>
          <w:lang w:val="en-US"/>
        </w:rPr>
      </w:pPr>
      <w:r w:rsidRPr="00707AD2">
        <w:rPr>
          <w:rFonts w:cs="Times New Roman"/>
          <w:b/>
          <w:color w:val="231F20"/>
          <w:spacing w:val="-6"/>
          <w:szCs w:val="24"/>
          <w:lang w:val="en-US" w:bidi="zh-CN"/>
        </w:rPr>
        <w:lastRenderedPageBreak/>
        <w:t>2</w:t>
      </w:r>
      <w:r w:rsidR="0081754E" w:rsidRPr="00707AD2">
        <w:rPr>
          <w:rFonts w:cs="Times New Roman"/>
          <w:b/>
          <w:color w:val="231F20"/>
          <w:spacing w:val="-6"/>
          <w:szCs w:val="24"/>
          <w:lang w:val="en-US" w:bidi="zh-CN"/>
        </w:rPr>
        <w:t>.</w:t>
      </w:r>
      <w:r w:rsidRPr="00707AD2">
        <w:rPr>
          <w:rFonts w:cs="Times New Roman"/>
          <w:b/>
          <w:color w:val="231F20"/>
          <w:spacing w:val="-6"/>
          <w:szCs w:val="24"/>
          <w:lang w:val="en-US" w:bidi="zh-CN"/>
        </w:rPr>
        <w:t xml:space="preserve"> Theoretical </w:t>
      </w:r>
      <w:r w:rsidR="0081754E" w:rsidRPr="0081754E">
        <w:rPr>
          <w:rFonts w:cs="Times New Roman"/>
          <w:b/>
          <w:color w:val="231F20"/>
          <w:spacing w:val="-6"/>
          <w:szCs w:val="24"/>
          <w:lang w:val="en-US" w:bidi="zh-CN"/>
        </w:rPr>
        <w:t>logic of the digital transformation of ideological and political education in the digital intelligence era</w:t>
      </w:r>
      <w:bookmarkEnd w:id="4"/>
    </w:p>
    <w:p w14:paraId="14CBA3AD" w14:textId="0786CC9F" w:rsidR="00E22CB6" w:rsidRPr="00707AD2" w:rsidRDefault="00000000" w:rsidP="00707AD2">
      <w:pPr>
        <w:rPr>
          <w:rFonts w:cs="Times New Roman"/>
          <w:color w:val="231F20"/>
          <w:szCs w:val="24"/>
          <w:lang w:val="en-US" w:bidi="zh-CN"/>
        </w:rPr>
      </w:pPr>
      <w:r w:rsidRPr="00707AD2">
        <w:rPr>
          <w:rFonts w:cs="Times New Roman"/>
          <w:color w:val="231F20"/>
          <w:szCs w:val="24"/>
          <w:lang w:val="en-US" w:bidi="zh-CN"/>
        </w:rPr>
        <w:t>The digital transformation of ideological and political education does not emerge out of thin air</w:t>
      </w:r>
      <w:r w:rsidR="0081754E">
        <w:rPr>
          <w:rFonts w:cs="Times New Roman"/>
          <w:color w:val="231F20"/>
          <w:szCs w:val="24"/>
          <w:lang w:val="en-US" w:bidi="zh-CN"/>
        </w:rPr>
        <w:t>,</w:t>
      </w:r>
      <w:r w:rsidRPr="00707AD2">
        <w:rPr>
          <w:rFonts w:cs="Times New Roman"/>
          <w:color w:val="231F20"/>
          <w:szCs w:val="24"/>
          <w:lang w:val="en-US" w:bidi="zh-CN"/>
        </w:rPr>
        <w:t xml:space="preserve"> but advances steadily along the track of technological iteration</w:t>
      </w:r>
      <w:r w:rsidR="0081754E">
        <w:rPr>
          <w:rFonts w:cs="Times New Roman"/>
          <w:color w:val="231F20"/>
          <w:szCs w:val="24"/>
          <w:lang w:val="en-US" w:bidi="zh-CN"/>
        </w:rPr>
        <w:t>,</w:t>
      </w:r>
      <w:r w:rsidRPr="00707AD2">
        <w:rPr>
          <w:rFonts w:cs="Times New Roman"/>
          <w:color w:val="231F20"/>
          <w:szCs w:val="24"/>
          <w:lang w:val="en-US" w:bidi="zh-CN"/>
        </w:rPr>
        <w:t xml:space="preserve"> and obtains internal motivation in the reform of spiritual production mode</w:t>
      </w:r>
      <w:r w:rsidR="0081754E">
        <w:rPr>
          <w:rFonts w:cs="Times New Roman"/>
          <w:color w:val="231F20"/>
          <w:szCs w:val="24"/>
          <w:lang w:val="en-US" w:bidi="zh-CN"/>
        </w:rPr>
        <w:t>,</w:t>
      </w:r>
      <w:r w:rsidRPr="00707AD2">
        <w:rPr>
          <w:rFonts w:cs="Times New Roman"/>
          <w:color w:val="231F20"/>
          <w:szCs w:val="24"/>
          <w:lang w:val="en-US" w:bidi="zh-CN"/>
        </w:rPr>
        <w:t xml:space="preserve"> eventually forming four core value implications</w:t>
      </w:r>
      <w:r w:rsidR="0081754E">
        <w:rPr>
          <w:rFonts w:cs="Times New Roman"/>
          <w:color w:val="231F20"/>
          <w:szCs w:val="24"/>
          <w:lang w:val="en-US" w:bidi="zh-CN"/>
        </w:rPr>
        <w:t>,</w:t>
      </w:r>
      <w:r w:rsidRPr="00707AD2">
        <w:rPr>
          <w:rFonts w:cs="Times New Roman"/>
          <w:color w:val="231F20"/>
          <w:szCs w:val="24"/>
          <w:lang w:val="en-US" w:bidi="zh-CN"/>
        </w:rPr>
        <w:t xml:space="preserve"> which together constitute the complete theoretical support for the transformation</w:t>
      </w:r>
      <w:r w:rsidR="0081754E">
        <w:rPr>
          <w:rFonts w:cs="Times New Roman"/>
          <w:color w:val="231F20"/>
          <w:szCs w:val="24"/>
          <w:lang w:val="en-US" w:bidi="zh-CN"/>
        </w:rPr>
        <w:t>.</w:t>
      </w:r>
    </w:p>
    <w:p w14:paraId="59D8168A" w14:textId="77777777" w:rsidR="0081754E" w:rsidRDefault="0081754E" w:rsidP="003550A3">
      <w:pPr>
        <w:rPr>
          <w:rFonts w:cs="Times New Roman"/>
          <w:bCs/>
          <w:color w:val="231F20"/>
          <w:spacing w:val="-5"/>
          <w:szCs w:val="24"/>
          <w:lang w:val="en-US" w:bidi="zh-CN"/>
        </w:rPr>
      </w:pPr>
      <w:bookmarkStart w:id="5" w:name="heading_4"/>
    </w:p>
    <w:p w14:paraId="36712A20" w14:textId="07AB8C3F" w:rsidR="00E22CB6" w:rsidRPr="00707AD2" w:rsidRDefault="00000000" w:rsidP="00707AD2">
      <w:pPr>
        <w:rPr>
          <w:rFonts w:cs="Times New Roman"/>
          <w:b/>
          <w:color w:val="231F20"/>
          <w:spacing w:val="-5"/>
          <w:szCs w:val="24"/>
          <w:lang w:val="en-US"/>
        </w:rPr>
      </w:pPr>
      <w:r w:rsidRPr="00707AD2">
        <w:rPr>
          <w:rFonts w:cs="Times New Roman"/>
          <w:b/>
          <w:color w:val="231F20"/>
          <w:spacing w:val="-5"/>
          <w:szCs w:val="24"/>
          <w:lang w:val="en-US" w:bidi="zh-CN"/>
        </w:rPr>
        <w:t>2</w:t>
      </w:r>
      <w:r w:rsidR="0081754E" w:rsidRPr="00707AD2">
        <w:rPr>
          <w:rFonts w:cs="Times New Roman"/>
          <w:b/>
          <w:color w:val="231F20"/>
          <w:spacing w:val="-5"/>
          <w:szCs w:val="24"/>
          <w:lang w:val="en-US" w:bidi="zh-CN"/>
        </w:rPr>
        <w:t>.</w:t>
      </w:r>
      <w:r w:rsidRPr="00707AD2">
        <w:rPr>
          <w:rFonts w:cs="Times New Roman"/>
          <w:b/>
          <w:color w:val="231F20"/>
          <w:spacing w:val="-5"/>
          <w:szCs w:val="24"/>
          <w:lang w:val="en-US" w:bidi="zh-CN"/>
        </w:rPr>
        <w:t>1</w:t>
      </w:r>
      <w:r w:rsidR="0081754E">
        <w:rPr>
          <w:rFonts w:cs="Times New Roman"/>
          <w:b/>
          <w:color w:val="231F20"/>
          <w:spacing w:val="-5"/>
          <w:szCs w:val="24"/>
          <w:lang w:val="en-US" w:bidi="zh-CN"/>
        </w:rPr>
        <w:t>.</w:t>
      </w:r>
      <w:r w:rsidRPr="00707AD2">
        <w:rPr>
          <w:rFonts w:cs="Times New Roman"/>
          <w:b/>
          <w:color w:val="231F20"/>
          <w:spacing w:val="-5"/>
          <w:szCs w:val="24"/>
          <w:lang w:val="en-US" w:bidi="zh-CN"/>
        </w:rPr>
        <w:t xml:space="preserve"> Evolution of </w:t>
      </w:r>
      <w:r w:rsidR="0081754E" w:rsidRPr="0081754E">
        <w:rPr>
          <w:rFonts w:cs="Times New Roman"/>
          <w:b/>
          <w:color w:val="231F20"/>
          <w:spacing w:val="-5"/>
          <w:szCs w:val="24"/>
          <w:lang w:val="en-US" w:bidi="zh-CN"/>
        </w:rPr>
        <w:t>technological forms</w:t>
      </w:r>
      <w:r w:rsidR="0081754E" w:rsidRPr="00707AD2">
        <w:rPr>
          <w:rFonts w:cs="Times New Roman"/>
          <w:b/>
          <w:color w:val="231F20"/>
          <w:spacing w:val="-5"/>
          <w:szCs w:val="24"/>
          <w:lang w:val="en-US" w:bidi="zh-CN"/>
        </w:rPr>
        <w:t>:</w:t>
      </w:r>
      <w:r w:rsidRPr="00707AD2">
        <w:rPr>
          <w:rFonts w:cs="Times New Roman"/>
          <w:b/>
          <w:color w:val="231F20"/>
          <w:spacing w:val="-5"/>
          <w:szCs w:val="24"/>
          <w:lang w:val="en-US" w:bidi="zh-CN"/>
        </w:rPr>
        <w:t xml:space="preserve"> Step</w:t>
      </w:r>
      <w:r w:rsidR="0081754E" w:rsidRPr="0081754E">
        <w:rPr>
          <w:rFonts w:cs="Times New Roman"/>
          <w:b/>
          <w:color w:val="231F20"/>
          <w:spacing w:val="-5"/>
          <w:szCs w:val="24"/>
          <w:lang w:val="en-US" w:bidi="zh-CN"/>
        </w:rPr>
        <w:t>-by-step iteration from tradition to intelligence</w:t>
      </w:r>
      <w:bookmarkEnd w:id="5"/>
    </w:p>
    <w:p w14:paraId="5A442FF5" w14:textId="2FA308DB" w:rsidR="00E22CB6" w:rsidRPr="00707AD2" w:rsidRDefault="00000000" w:rsidP="00707AD2">
      <w:pPr>
        <w:rPr>
          <w:rFonts w:cs="Times New Roman"/>
          <w:color w:val="231F20"/>
          <w:szCs w:val="24"/>
          <w:lang w:val="en-US" w:bidi="zh-CN"/>
        </w:rPr>
      </w:pPr>
      <w:r w:rsidRPr="00707AD2">
        <w:rPr>
          <w:rFonts w:cs="Times New Roman"/>
          <w:color w:val="231F20"/>
          <w:szCs w:val="24"/>
          <w:lang w:val="en-US" w:bidi="zh-CN"/>
        </w:rPr>
        <w:t>From the perspective of the evolution of technological forms</w:t>
      </w:r>
      <w:r w:rsidR="0081754E">
        <w:rPr>
          <w:rFonts w:cs="Times New Roman"/>
          <w:color w:val="231F20"/>
          <w:szCs w:val="24"/>
          <w:lang w:val="en-US" w:bidi="zh-CN"/>
        </w:rPr>
        <w:t>,</w:t>
      </w:r>
      <w:r w:rsidRPr="00707AD2">
        <w:rPr>
          <w:rFonts w:cs="Times New Roman"/>
          <w:color w:val="231F20"/>
          <w:szCs w:val="24"/>
          <w:lang w:val="en-US" w:bidi="zh-CN"/>
        </w:rPr>
        <w:t xml:space="preserve"> ideological and political education has achieved step-by-step iteration with the scientific and technological revolution</w:t>
      </w:r>
      <w:r w:rsidR="0081754E">
        <w:rPr>
          <w:rFonts w:cs="Times New Roman"/>
          <w:color w:val="231F20"/>
          <w:szCs w:val="24"/>
          <w:lang w:val="en-US" w:bidi="zh-CN"/>
        </w:rPr>
        <w:t>,</w:t>
      </w:r>
      <w:r w:rsidRPr="00707AD2">
        <w:rPr>
          <w:rFonts w:cs="Times New Roman"/>
          <w:color w:val="231F20"/>
          <w:szCs w:val="24"/>
          <w:lang w:val="en-US" w:bidi="zh-CN"/>
        </w:rPr>
        <w:t xml:space="preserve"> forming a clear development context</w:t>
      </w:r>
      <w:r w:rsidR="0081754E">
        <w:rPr>
          <w:rFonts w:cs="Times New Roman"/>
          <w:color w:val="231F20"/>
          <w:szCs w:val="24"/>
          <w:lang w:val="en-US" w:bidi="zh-CN"/>
        </w:rPr>
        <w:t>.</w:t>
      </w:r>
      <w:r w:rsidRPr="00707AD2">
        <w:rPr>
          <w:rFonts w:cs="Times New Roman"/>
          <w:color w:val="231F20"/>
          <w:szCs w:val="24"/>
          <w:lang w:val="en-US" w:bidi="zh-CN"/>
        </w:rPr>
        <w:t xml:space="preserve"> Traditional ideological and political education takes offline physical practice and oral communication as the core</w:t>
      </w:r>
      <w:r w:rsidR="0081754E">
        <w:rPr>
          <w:rFonts w:cs="Times New Roman"/>
          <w:color w:val="231F20"/>
          <w:szCs w:val="24"/>
          <w:lang w:val="en-US" w:bidi="zh-CN"/>
        </w:rPr>
        <w:t>,</w:t>
      </w:r>
      <w:r w:rsidRPr="00707AD2">
        <w:rPr>
          <w:rFonts w:cs="Times New Roman"/>
          <w:color w:val="231F20"/>
          <w:szCs w:val="24"/>
          <w:lang w:val="en-US" w:bidi="zh-CN"/>
        </w:rPr>
        <w:t xml:space="preserve"> mainly relying on theoretical indoctrination</w:t>
      </w:r>
      <w:r w:rsidR="0081754E">
        <w:rPr>
          <w:rFonts w:cs="Times New Roman"/>
          <w:color w:val="231F20"/>
          <w:szCs w:val="24"/>
          <w:lang w:val="en-US" w:bidi="zh-CN"/>
        </w:rPr>
        <w:t>,</w:t>
      </w:r>
      <w:r w:rsidRPr="00707AD2">
        <w:rPr>
          <w:rFonts w:cs="Times New Roman"/>
          <w:color w:val="231F20"/>
          <w:szCs w:val="24"/>
          <w:lang w:val="en-US" w:bidi="zh-CN"/>
        </w:rPr>
        <w:t xml:space="preserve"> emotional infection</w:t>
      </w:r>
      <w:r w:rsidR="0081754E">
        <w:rPr>
          <w:rFonts w:cs="Times New Roman"/>
          <w:color w:val="231F20"/>
          <w:szCs w:val="24"/>
          <w:lang w:val="en-US" w:bidi="zh-CN"/>
        </w:rPr>
        <w:t>,</w:t>
      </w:r>
      <w:r w:rsidRPr="00707AD2">
        <w:rPr>
          <w:rFonts w:cs="Times New Roman"/>
          <w:color w:val="231F20"/>
          <w:szCs w:val="24"/>
          <w:lang w:val="en-US" w:bidi="zh-CN"/>
        </w:rPr>
        <w:t xml:space="preserve"> ritual education and other methods</w:t>
      </w:r>
      <w:r w:rsidR="0081754E">
        <w:rPr>
          <w:rFonts w:cs="Times New Roman"/>
          <w:color w:val="231F20"/>
          <w:szCs w:val="24"/>
          <w:lang w:val="en-US" w:bidi="zh-CN"/>
        </w:rPr>
        <w:t>,</w:t>
      </w:r>
      <w:r w:rsidRPr="00707AD2">
        <w:rPr>
          <w:rFonts w:cs="Times New Roman"/>
          <w:color w:val="231F20"/>
          <w:szCs w:val="24"/>
          <w:lang w:val="en-US" w:bidi="zh-CN"/>
        </w:rPr>
        <w:t xml:space="preserve"> which is a typical form dominated by individual spiritual labor</w:t>
      </w:r>
      <w:r w:rsidR="0081754E">
        <w:rPr>
          <w:rFonts w:cs="Times New Roman"/>
          <w:color w:val="231F20"/>
          <w:szCs w:val="24"/>
          <w:lang w:val="en-US" w:bidi="zh-CN"/>
        </w:rPr>
        <w:t>.</w:t>
      </w:r>
      <w:r w:rsidRPr="00707AD2">
        <w:rPr>
          <w:rFonts w:cs="Times New Roman"/>
          <w:color w:val="231F20"/>
          <w:szCs w:val="24"/>
          <w:lang w:val="en-US" w:bidi="zh-CN"/>
        </w:rPr>
        <w:t xml:space="preserve"> In terms of educational fields</w:t>
      </w:r>
      <w:r w:rsidR="0081754E">
        <w:rPr>
          <w:rFonts w:cs="Times New Roman"/>
          <w:color w:val="231F20"/>
          <w:szCs w:val="24"/>
          <w:lang w:val="en-US" w:bidi="zh-CN"/>
        </w:rPr>
        <w:t>,</w:t>
      </w:r>
      <w:r w:rsidRPr="00707AD2">
        <w:rPr>
          <w:rFonts w:cs="Times New Roman"/>
          <w:color w:val="231F20"/>
          <w:szCs w:val="24"/>
          <w:lang w:val="en-US" w:bidi="zh-CN"/>
        </w:rPr>
        <w:t xml:space="preserve"> the teaching mode combining online and offline has broken the time and space limitations of ideological and political education and can expand the teaching field</w:t>
      </w:r>
      <w:r w:rsidR="0081754E">
        <w:rPr>
          <w:rFonts w:cs="Times New Roman"/>
          <w:color w:val="231F20"/>
          <w:szCs w:val="24"/>
          <w:lang w:val="en-US" w:bidi="zh-CN"/>
        </w:rPr>
        <w:t>.</w:t>
      </w:r>
      <w:r w:rsidRPr="00707AD2">
        <w:rPr>
          <w:rFonts w:cs="Times New Roman"/>
          <w:color w:val="231F20"/>
          <w:szCs w:val="24"/>
          <w:lang w:val="en-US" w:bidi="zh-CN"/>
        </w:rPr>
        <w:t xml:space="preserve"> The home-school-community interaction information platform can stimulate the educational innovation vitality of teachers</w:t>
      </w:r>
      <w:r w:rsidR="0081754E">
        <w:rPr>
          <w:rFonts w:cs="Times New Roman"/>
          <w:color w:val="231F20"/>
          <w:szCs w:val="24"/>
          <w:lang w:val="en-US" w:bidi="zh-CN"/>
        </w:rPr>
        <w:t>,</w:t>
      </w:r>
      <w:r w:rsidRPr="00707AD2">
        <w:rPr>
          <w:rFonts w:cs="Times New Roman"/>
          <w:color w:val="231F20"/>
          <w:szCs w:val="24"/>
          <w:lang w:val="en-US" w:bidi="zh-CN"/>
        </w:rPr>
        <w:t xml:space="preserve"> parents and society</w:t>
      </w:r>
      <w:r w:rsidR="0081754E">
        <w:rPr>
          <w:rFonts w:cs="Times New Roman"/>
          <w:color w:val="231F20"/>
          <w:szCs w:val="24"/>
          <w:lang w:val="en-US" w:bidi="zh-CN"/>
        </w:rPr>
        <w:t>,</w:t>
      </w:r>
      <w:r w:rsidRPr="00707AD2">
        <w:rPr>
          <w:rFonts w:cs="Times New Roman"/>
          <w:color w:val="231F20"/>
          <w:szCs w:val="24"/>
          <w:lang w:val="en-US" w:bidi="zh-CN"/>
        </w:rPr>
        <w:t xml:space="preserve"> and realize multi-party collaborative education </w:t>
      </w:r>
      <w:r w:rsidRPr="00707AD2">
        <w:rPr>
          <w:rFonts w:cs="Times New Roman"/>
          <w:color w:val="231F20"/>
          <w:szCs w:val="24"/>
          <w:vertAlign w:val="superscript"/>
          <w:lang w:val="en-US" w:bidi="zh-CN"/>
        </w:rPr>
        <w:t>[1]</w:t>
      </w:r>
      <w:r w:rsidR="0081754E">
        <w:rPr>
          <w:rFonts w:cs="Times New Roman"/>
          <w:color w:val="231F20"/>
          <w:szCs w:val="24"/>
          <w:lang w:val="en-US" w:bidi="zh-CN"/>
        </w:rPr>
        <w:t>.</w:t>
      </w:r>
      <w:r w:rsidRPr="00707AD2">
        <w:rPr>
          <w:rFonts w:cs="Times New Roman"/>
          <w:color w:val="231F20"/>
          <w:szCs w:val="24"/>
          <w:lang w:val="en-US" w:bidi="zh-CN"/>
        </w:rPr>
        <w:t xml:space="preserve"> The mature application of artificial intelligence technology has finally promoted the official emergence of intelligent ideological and political education</w:t>
      </w:r>
      <w:r w:rsidR="0081754E">
        <w:rPr>
          <w:rFonts w:cs="Times New Roman"/>
          <w:color w:val="231F20"/>
          <w:szCs w:val="24"/>
          <w:lang w:val="en-US" w:bidi="zh-CN"/>
        </w:rPr>
        <w:t>,</w:t>
      </w:r>
      <w:r w:rsidRPr="00707AD2">
        <w:rPr>
          <w:rFonts w:cs="Times New Roman"/>
          <w:color w:val="231F20"/>
          <w:szCs w:val="24"/>
          <w:lang w:val="en-US" w:bidi="zh-CN"/>
        </w:rPr>
        <w:t xml:space="preserve"> which takes data ideological and politicalization and ideological and political dataization as the basic elements</w:t>
      </w:r>
      <w:r w:rsidR="0081754E">
        <w:rPr>
          <w:rFonts w:cs="Times New Roman"/>
          <w:color w:val="231F20"/>
          <w:szCs w:val="24"/>
          <w:lang w:val="en-US" w:bidi="zh-CN"/>
        </w:rPr>
        <w:t>,</w:t>
      </w:r>
      <w:r w:rsidRPr="00707AD2">
        <w:rPr>
          <w:rFonts w:cs="Times New Roman"/>
          <w:color w:val="231F20"/>
          <w:szCs w:val="24"/>
          <w:lang w:val="en-US" w:bidi="zh-CN"/>
        </w:rPr>
        <w:t xml:space="preserve"> autonomous education as the practical logic</w:t>
      </w:r>
      <w:r w:rsidR="0081754E">
        <w:rPr>
          <w:rFonts w:cs="Times New Roman"/>
          <w:color w:val="231F20"/>
          <w:szCs w:val="24"/>
          <w:lang w:val="en-US" w:bidi="zh-CN"/>
        </w:rPr>
        <w:t>,</w:t>
      </w:r>
      <w:r w:rsidRPr="00707AD2">
        <w:rPr>
          <w:rFonts w:cs="Times New Roman"/>
          <w:color w:val="231F20"/>
          <w:szCs w:val="24"/>
          <w:lang w:val="en-US" w:bidi="zh-CN"/>
        </w:rPr>
        <w:t xml:space="preserve"> social collaboration as the structural system</w:t>
      </w:r>
      <w:r w:rsidR="0081754E">
        <w:rPr>
          <w:rFonts w:cs="Times New Roman"/>
          <w:color w:val="231F20"/>
          <w:szCs w:val="24"/>
          <w:lang w:val="en-US" w:bidi="zh-CN"/>
        </w:rPr>
        <w:t>,</w:t>
      </w:r>
      <w:r w:rsidRPr="00707AD2">
        <w:rPr>
          <w:rFonts w:cs="Times New Roman"/>
          <w:color w:val="231F20"/>
          <w:szCs w:val="24"/>
          <w:lang w:val="en-US" w:bidi="zh-CN"/>
        </w:rPr>
        <w:t xml:space="preserve"> and three-dimensional risk prevention as the guarantee mechanism</w:t>
      </w:r>
      <w:r w:rsidR="0081754E">
        <w:rPr>
          <w:rFonts w:cs="Times New Roman"/>
          <w:color w:val="231F20"/>
          <w:szCs w:val="24"/>
          <w:lang w:val="en-US" w:bidi="zh-CN"/>
        </w:rPr>
        <w:t>,</w:t>
      </w:r>
      <w:r w:rsidRPr="00707AD2">
        <w:rPr>
          <w:rFonts w:cs="Times New Roman"/>
          <w:color w:val="231F20"/>
          <w:szCs w:val="24"/>
          <w:lang w:val="en-US" w:bidi="zh-CN"/>
        </w:rPr>
        <w:t xml:space="preserve"> becoming the most cutting-edge technological form of current ideological and political education</w:t>
      </w:r>
      <w:r w:rsidR="0081754E">
        <w:rPr>
          <w:rFonts w:cs="Times New Roman"/>
          <w:color w:val="231F20"/>
          <w:szCs w:val="24"/>
          <w:lang w:val="en-US" w:bidi="zh-CN"/>
        </w:rPr>
        <w:t>.</w:t>
      </w:r>
    </w:p>
    <w:p w14:paraId="105EE495" w14:textId="77777777" w:rsidR="0081754E" w:rsidRDefault="0081754E" w:rsidP="003550A3">
      <w:pPr>
        <w:rPr>
          <w:rFonts w:cs="Times New Roman"/>
          <w:bCs/>
          <w:color w:val="231F20"/>
          <w:spacing w:val="-5"/>
          <w:szCs w:val="24"/>
          <w:lang w:val="en-US" w:bidi="zh-CN"/>
        </w:rPr>
      </w:pPr>
      <w:bookmarkStart w:id="6" w:name="heading_5"/>
    </w:p>
    <w:p w14:paraId="2462FA9E" w14:textId="7ACB4695" w:rsidR="00E22CB6" w:rsidRPr="00707AD2" w:rsidRDefault="00000000" w:rsidP="00707AD2">
      <w:pPr>
        <w:rPr>
          <w:rFonts w:cs="Times New Roman"/>
          <w:b/>
          <w:color w:val="231F20"/>
          <w:spacing w:val="-5"/>
          <w:szCs w:val="24"/>
          <w:lang w:val="en-US"/>
        </w:rPr>
      </w:pPr>
      <w:r w:rsidRPr="00707AD2">
        <w:rPr>
          <w:rFonts w:cs="Times New Roman"/>
          <w:b/>
          <w:color w:val="231F20"/>
          <w:spacing w:val="-5"/>
          <w:szCs w:val="24"/>
          <w:lang w:val="en-US" w:bidi="zh-CN"/>
        </w:rPr>
        <w:t>2</w:t>
      </w:r>
      <w:r w:rsidR="0081754E" w:rsidRPr="00707AD2">
        <w:rPr>
          <w:rFonts w:cs="Times New Roman"/>
          <w:b/>
          <w:color w:val="231F20"/>
          <w:spacing w:val="-5"/>
          <w:szCs w:val="24"/>
          <w:lang w:val="en-US" w:bidi="zh-CN"/>
        </w:rPr>
        <w:t>.</w:t>
      </w:r>
      <w:r w:rsidRPr="00707AD2">
        <w:rPr>
          <w:rFonts w:cs="Times New Roman"/>
          <w:b/>
          <w:color w:val="231F20"/>
          <w:spacing w:val="-5"/>
          <w:szCs w:val="24"/>
          <w:lang w:val="en-US" w:bidi="zh-CN"/>
        </w:rPr>
        <w:t>2</w:t>
      </w:r>
      <w:r w:rsidR="0081754E">
        <w:rPr>
          <w:rFonts w:cs="Times New Roman"/>
          <w:b/>
          <w:color w:val="231F20"/>
          <w:spacing w:val="-5"/>
          <w:szCs w:val="24"/>
          <w:lang w:val="en-US" w:bidi="zh-CN"/>
        </w:rPr>
        <w:t>.</w:t>
      </w:r>
      <w:r w:rsidRPr="00707AD2">
        <w:rPr>
          <w:rFonts w:cs="Times New Roman"/>
          <w:b/>
          <w:color w:val="231F20"/>
          <w:spacing w:val="-5"/>
          <w:szCs w:val="24"/>
          <w:lang w:val="en-US" w:bidi="zh-CN"/>
        </w:rPr>
        <w:t xml:space="preserve"> Theoretical </w:t>
      </w:r>
      <w:r w:rsidR="0081754E" w:rsidRPr="0081754E">
        <w:rPr>
          <w:rFonts w:cs="Times New Roman"/>
          <w:b/>
          <w:color w:val="231F20"/>
          <w:spacing w:val="-5"/>
          <w:szCs w:val="24"/>
          <w:lang w:val="en-US" w:bidi="zh-CN"/>
        </w:rPr>
        <w:t>core</w:t>
      </w:r>
      <w:r w:rsidR="0081754E" w:rsidRPr="00707AD2">
        <w:rPr>
          <w:rFonts w:cs="Times New Roman"/>
          <w:b/>
          <w:color w:val="231F20"/>
          <w:spacing w:val="-5"/>
          <w:szCs w:val="24"/>
          <w:lang w:val="en-US" w:bidi="zh-CN"/>
        </w:rPr>
        <w:t>:</w:t>
      </w:r>
      <w:r w:rsidRPr="00707AD2">
        <w:rPr>
          <w:rFonts w:cs="Times New Roman"/>
          <w:b/>
          <w:color w:val="231F20"/>
          <w:spacing w:val="-5"/>
          <w:szCs w:val="24"/>
          <w:lang w:val="en-US" w:bidi="zh-CN"/>
        </w:rPr>
        <w:t xml:space="preserve"> Internal </w:t>
      </w:r>
      <w:r w:rsidR="0081754E" w:rsidRPr="0081754E">
        <w:rPr>
          <w:rFonts w:cs="Times New Roman"/>
          <w:b/>
          <w:color w:val="231F20"/>
          <w:spacing w:val="-5"/>
          <w:szCs w:val="24"/>
          <w:lang w:val="en-US" w:bidi="zh-CN"/>
        </w:rPr>
        <w:t>drive of the reform of spiritual production</w:t>
      </w:r>
      <w:bookmarkEnd w:id="6"/>
    </w:p>
    <w:p w14:paraId="3291152B" w14:textId="35C5FADE" w:rsidR="00E22CB6" w:rsidRPr="00707AD2" w:rsidRDefault="00000000" w:rsidP="00707AD2">
      <w:pPr>
        <w:rPr>
          <w:rFonts w:cs="Times New Roman"/>
          <w:color w:val="231F20"/>
          <w:szCs w:val="24"/>
          <w:lang w:val="en-US" w:bidi="zh-CN"/>
        </w:rPr>
      </w:pPr>
      <w:r w:rsidRPr="00707AD2">
        <w:rPr>
          <w:rFonts w:cs="Times New Roman"/>
          <w:color w:val="231F20"/>
          <w:szCs w:val="24"/>
          <w:lang w:val="en-US" w:bidi="zh-CN"/>
        </w:rPr>
        <w:t>From the perspective of the internal theoretical core</w:t>
      </w:r>
      <w:r w:rsidR="0081754E">
        <w:rPr>
          <w:rFonts w:cs="Times New Roman"/>
          <w:color w:val="231F20"/>
          <w:szCs w:val="24"/>
          <w:lang w:val="en-US" w:bidi="zh-CN"/>
        </w:rPr>
        <w:t>,</w:t>
      </w:r>
      <w:r w:rsidRPr="00707AD2">
        <w:rPr>
          <w:rFonts w:cs="Times New Roman"/>
          <w:color w:val="231F20"/>
          <w:szCs w:val="24"/>
          <w:lang w:val="en-US" w:bidi="zh-CN"/>
        </w:rPr>
        <w:t xml:space="preserve"> ideological and political education itself is a special spiritual production practice from the perspective of historical materialism</w:t>
      </w:r>
      <w:r w:rsidR="0081754E">
        <w:rPr>
          <w:rFonts w:cs="Times New Roman"/>
          <w:color w:val="231F20"/>
          <w:szCs w:val="24"/>
          <w:lang w:val="en-US" w:bidi="zh-CN"/>
        </w:rPr>
        <w:t>.</w:t>
      </w:r>
      <w:r w:rsidRPr="00707AD2">
        <w:rPr>
          <w:rFonts w:cs="Times New Roman"/>
          <w:color w:val="231F20"/>
          <w:szCs w:val="24"/>
          <w:lang w:val="en-US" w:bidi="zh-CN"/>
        </w:rPr>
        <w:t xml:space="preserve"> Technological reform promotes the systematic transformation of ideological and political education by reshaping the means of labor</w:t>
      </w:r>
      <w:r w:rsidR="0081754E">
        <w:rPr>
          <w:rFonts w:cs="Times New Roman"/>
          <w:color w:val="231F20"/>
          <w:szCs w:val="24"/>
          <w:lang w:val="en-US" w:bidi="zh-CN"/>
        </w:rPr>
        <w:t>,</w:t>
      </w:r>
      <w:r w:rsidRPr="00707AD2">
        <w:rPr>
          <w:rFonts w:cs="Times New Roman"/>
          <w:color w:val="231F20"/>
          <w:szCs w:val="24"/>
          <w:lang w:val="en-US" w:bidi="zh-CN"/>
        </w:rPr>
        <w:t xml:space="preserve"> objects of labor and laborers of spiritual production</w:t>
      </w:r>
      <w:r w:rsidR="0081754E">
        <w:rPr>
          <w:rFonts w:cs="Times New Roman"/>
          <w:color w:val="231F20"/>
          <w:szCs w:val="24"/>
          <w:lang w:val="en-US" w:bidi="zh-CN"/>
        </w:rPr>
        <w:t>.</w:t>
      </w:r>
      <w:r w:rsidRPr="00707AD2">
        <w:rPr>
          <w:rFonts w:cs="Times New Roman"/>
          <w:color w:val="231F20"/>
          <w:szCs w:val="24"/>
          <w:lang w:val="en-US" w:bidi="zh-CN"/>
        </w:rPr>
        <w:t xml:space="preserve"> Artificial intelligence technology first realizes the digital transformation of spiritual elements</w:t>
      </w:r>
      <w:r w:rsidR="0081754E">
        <w:rPr>
          <w:rFonts w:cs="Times New Roman"/>
          <w:color w:val="231F20"/>
          <w:szCs w:val="24"/>
          <w:lang w:val="en-US" w:bidi="zh-CN"/>
        </w:rPr>
        <w:t>.</w:t>
      </w:r>
      <w:r w:rsidRPr="00707AD2">
        <w:rPr>
          <w:rFonts w:cs="Times New Roman"/>
          <w:color w:val="231F20"/>
          <w:szCs w:val="24"/>
          <w:lang w:val="en-US" w:bidi="zh-CN"/>
        </w:rPr>
        <w:t xml:space="preserve"> Through in-depth analysis of classic ideological and political cases with big data technology</w:t>
      </w:r>
      <w:r w:rsidR="0081754E">
        <w:rPr>
          <w:rFonts w:cs="Times New Roman"/>
          <w:color w:val="231F20"/>
          <w:szCs w:val="24"/>
          <w:lang w:val="en-US" w:bidi="zh-CN"/>
        </w:rPr>
        <w:t>,</w:t>
      </w:r>
      <w:r w:rsidRPr="00707AD2">
        <w:rPr>
          <w:rFonts w:cs="Times New Roman"/>
          <w:color w:val="231F20"/>
          <w:szCs w:val="24"/>
          <w:lang w:val="en-US" w:bidi="zh-CN"/>
        </w:rPr>
        <w:t xml:space="preserve"> it extracts the core educational spirit and value core running through all academic stages</w:t>
      </w:r>
      <w:r w:rsidR="0081754E">
        <w:rPr>
          <w:rFonts w:cs="Times New Roman"/>
          <w:color w:val="231F20"/>
          <w:szCs w:val="24"/>
          <w:lang w:val="en-US" w:bidi="zh-CN"/>
        </w:rPr>
        <w:t>,</w:t>
      </w:r>
      <w:r w:rsidRPr="00707AD2">
        <w:rPr>
          <w:rFonts w:cs="Times New Roman"/>
          <w:color w:val="231F20"/>
          <w:szCs w:val="24"/>
          <w:lang w:val="en-US" w:bidi="zh-CN"/>
        </w:rPr>
        <w:t xml:space="preserve"> and explores the differentiated educational focuses of cases in different academic stages </w:t>
      </w:r>
      <w:r w:rsidRPr="00707AD2">
        <w:rPr>
          <w:rFonts w:cs="Times New Roman"/>
          <w:color w:val="231F20"/>
          <w:szCs w:val="24"/>
          <w:vertAlign w:val="superscript"/>
          <w:lang w:val="en-US" w:bidi="zh-CN"/>
        </w:rPr>
        <w:t>[2]</w:t>
      </w:r>
      <w:r w:rsidR="0081754E">
        <w:rPr>
          <w:rFonts w:cs="Times New Roman"/>
          <w:color w:val="231F20"/>
          <w:szCs w:val="24"/>
          <w:lang w:val="en-US" w:bidi="zh-CN"/>
        </w:rPr>
        <w:t>,</w:t>
      </w:r>
      <w:r w:rsidRPr="00707AD2">
        <w:rPr>
          <w:rFonts w:cs="Times New Roman"/>
          <w:color w:val="231F20"/>
          <w:szCs w:val="24"/>
          <w:lang w:val="en-US" w:bidi="zh-CN"/>
        </w:rPr>
        <w:t xml:space="preserve"> promoting the transformation of ideological and political education from </w:t>
      </w:r>
      <w:r w:rsidR="0081754E">
        <w:rPr>
          <w:rFonts w:cs="Times New Roman"/>
          <w:color w:val="231F20"/>
          <w:szCs w:val="24"/>
          <w:lang w:val="en-US" w:bidi="zh-CN"/>
        </w:rPr>
        <w:t>“</w:t>
      </w:r>
      <w:r w:rsidRPr="00707AD2">
        <w:rPr>
          <w:rFonts w:cs="Times New Roman"/>
          <w:color w:val="231F20"/>
          <w:szCs w:val="24"/>
          <w:lang w:val="en-US" w:bidi="zh-CN"/>
        </w:rPr>
        <w:t>teaching-centered</w:t>
      </w:r>
      <w:r w:rsidR="0081754E">
        <w:rPr>
          <w:rFonts w:cs="Times New Roman"/>
          <w:color w:val="231F20"/>
          <w:szCs w:val="24"/>
          <w:lang w:val="en-US" w:bidi="zh-CN"/>
        </w:rPr>
        <w:t>”</w:t>
      </w:r>
      <w:r w:rsidRPr="00707AD2">
        <w:rPr>
          <w:rFonts w:cs="Times New Roman"/>
          <w:color w:val="231F20"/>
          <w:szCs w:val="24"/>
          <w:lang w:val="en-US" w:bidi="zh-CN"/>
        </w:rPr>
        <w:t xml:space="preserve"> to </w:t>
      </w:r>
      <w:r w:rsidR="0081754E">
        <w:rPr>
          <w:rFonts w:cs="Times New Roman"/>
          <w:color w:val="231F20"/>
          <w:szCs w:val="24"/>
          <w:lang w:val="en-US" w:bidi="zh-CN"/>
        </w:rPr>
        <w:t>“</w:t>
      </w:r>
      <w:r w:rsidRPr="00707AD2">
        <w:rPr>
          <w:rFonts w:cs="Times New Roman"/>
          <w:color w:val="231F20"/>
          <w:szCs w:val="24"/>
          <w:lang w:val="en-US" w:bidi="zh-CN"/>
        </w:rPr>
        <w:t>learning-centered</w:t>
      </w:r>
      <w:r w:rsidR="0081754E">
        <w:rPr>
          <w:rFonts w:cs="Times New Roman"/>
          <w:color w:val="231F20"/>
          <w:szCs w:val="24"/>
          <w:lang w:val="en-US" w:bidi="zh-CN"/>
        </w:rPr>
        <w:t>”.</w:t>
      </w:r>
      <w:r w:rsidRPr="00707AD2">
        <w:rPr>
          <w:rFonts w:cs="Times New Roman"/>
          <w:color w:val="231F20"/>
          <w:szCs w:val="24"/>
          <w:lang w:val="en-US" w:bidi="zh-CN"/>
        </w:rPr>
        <w:t xml:space="preserve"> Finally</w:t>
      </w:r>
      <w:r w:rsidR="0081754E">
        <w:rPr>
          <w:rFonts w:cs="Times New Roman"/>
          <w:color w:val="231F20"/>
          <w:szCs w:val="24"/>
          <w:lang w:val="en-US" w:bidi="zh-CN"/>
        </w:rPr>
        <w:t>,</w:t>
      </w:r>
      <w:r w:rsidRPr="00707AD2">
        <w:rPr>
          <w:rFonts w:cs="Times New Roman"/>
          <w:color w:val="231F20"/>
          <w:szCs w:val="24"/>
          <w:lang w:val="en-US" w:bidi="zh-CN"/>
        </w:rPr>
        <w:t xml:space="preserve"> it realizes the social collaboration of spiritual production</w:t>
      </w:r>
      <w:r w:rsidR="0081754E">
        <w:rPr>
          <w:rFonts w:cs="Times New Roman"/>
          <w:color w:val="231F20"/>
          <w:szCs w:val="24"/>
          <w:lang w:val="en-US" w:bidi="zh-CN"/>
        </w:rPr>
        <w:t>,</w:t>
      </w:r>
      <w:r w:rsidRPr="00707AD2">
        <w:rPr>
          <w:rFonts w:cs="Times New Roman"/>
          <w:color w:val="231F20"/>
          <w:szCs w:val="24"/>
          <w:lang w:val="en-US" w:bidi="zh-CN"/>
        </w:rPr>
        <w:t xml:space="preserve"> forming a complete social division of labor system including data annotation</w:t>
      </w:r>
      <w:r w:rsidR="0081754E">
        <w:rPr>
          <w:rFonts w:cs="Times New Roman"/>
          <w:color w:val="231F20"/>
          <w:szCs w:val="24"/>
          <w:lang w:val="en-US" w:bidi="zh-CN"/>
        </w:rPr>
        <w:t>,</w:t>
      </w:r>
      <w:r w:rsidRPr="00707AD2">
        <w:rPr>
          <w:rFonts w:cs="Times New Roman"/>
          <w:color w:val="231F20"/>
          <w:szCs w:val="24"/>
          <w:lang w:val="en-US" w:bidi="zh-CN"/>
        </w:rPr>
        <w:t xml:space="preserve"> algorithm optimization</w:t>
      </w:r>
      <w:r w:rsidR="0081754E">
        <w:rPr>
          <w:rFonts w:cs="Times New Roman"/>
          <w:color w:val="231F20"/>
          <w:szCs w:val="24"/>
          <w:lang w:val="en-US" w:bidi="zh-CN"/>
        </w:rPr>
        <w:t>,</w:t>
      </w:r>
      <w:r w:rsidRPr="00707AD2">
        <w:rPr>
          <w:rFonts w:cs="Times New Roman"/>
          <w:color w:val="231F20"/>
          <w:szCs w:val="24"/>
          <w:lang w:val="en-US" w:bidi="zh-CN"/>
        </w:rPr>
        <w:t xml:space="preserve"> model training and computing power support</w:t>
      </w:r>
      <w:r w:rsidR="0081754E">
        <w:rPr>
          <w:rFonts w:cs="Times New Roman"/>
          <w:color w:val="231F20"/>
          <w:szCs w:val="24"/>
          <w:lang w:val="en-US" w:bidi="zh-CN"/>
        </w:rPr>
        <w:t>,</w:t>
      </w:r>
      <w:r w:rsidRPr="00707AD2">
        <w:rPr>
          <w:rFonts w:cs="Times New Roman"/>
          <w:color w:val="231F20"/>
          <w:szCs w:val="24"/>
          <w:lang w:val="en-US" w:bidi="zh-CN"/>
        </w:rPr>
        <w:t xml:space="preserve"> and promoting ideological and political education from a single school field to an all-society collaborative education pattern</w:t>
      </w:r>
      <w:r w:rsidR="0081754E">
        <w:rPr>
          <w:rFonts w:cs="Times New Roman"/>
          <w:color w:val="231F20"/>
          <w:szCs w:val="24"/>
          <w:lang w:val="en-US" w:bidi="zh-CN"/>
        </w:rPr>
        <w:t>.</w:t>
      </w:r>
    </w:p>
    <w:p w14:paraId="13AFF181" w14:textId="77777777" w:rsidR="0081754E" w:rsidRDefault="0081754E" w:rsidP="003550A3">
      <w:pPr>
        <w:rPr>
          <w:rFonts w:cs="Times New Roman"/>
          <w:bCs/>
          <w:color w:val="231F20"/>
          <w:spacing w:val="-5"/>
          <w:szCs w:val="24"/>
          <w:lang w:val="en-US" w:bidi="zh-CN"/>
        </w:rPr>
      </w:pPr>
      <w:bookmarkStart w:id="7" w:name="heading_6"/>
    </w:p>
    <w:p w14:paraId="2B77136C" w14:textId="3A33FA2C" w:rsidR="00E22CB6" w:rsidRPr="00707AD2" w:rsidRDefault="00000000" w:rsidP="00707AD2">
      <w:pPr>
        <w:rPr>
          <w:rFonts w:cs="Times New Roman"/>
          <w:b/>
          <w:color w:val="231F20"/>
          <w:spacing w:val="-5"/>
          <w:szCs w:val="24"/>
          <w:lang w:val="en-US"/>
        </w:rPr>
      </w:pPr>
      <w:r w:rsidRPr="00707AD2">
        <w:rPr>
          <w:rFonts w:cs="Times New Roman"/>
          <w:b/>
          <w:color w:val="231F20"/>
          <w:spacing w:val="-5"/>
          <w:szCs w:val="24"/>
          <w:lang w:val="en-US" w:bidi="zh-CN"/>
        </w:rPr>
        <w:t>2</w:t>
      </w:r>
      <w:r w:rsidR="0081754E" w:rsidRPr="00707AD2">
        <w:rPr>
          <w:rFonts w:cs="Times New Roman"/>
          <w:b/>
          <w:color w:val="231F20"/>
          <w:spacing w:val="-5"/>
          <w:szCs w:val="24"/>
          <w:lang w:val="en-US" w:bidi="zh-CN"/>
        </w:rPr>
        <w:t>.</w:t>
      </w:r>
      <w:r w:rsidRPr="00707AD2">
        <w:rPr>
          <w:rFonts w:cs="Times New Roman"/>
          <w:b/>
          <w:color w:val="231F20"/>
          <w:spacing w:val="-5"/>
          <w:szCs w:val="24"/>
          <w:lang w:val="en-US" w:bidi="zh-CN"/>
        </w:rPr>
        <w:t>3</w:t>
      </w:r>
      <w:r w:rsidR="0081754E">
        <w:rPr>
          <w:rFonts w:cs="Times New Roman"/>
          <w:b/>
          <w:color w:val="231F20"/>
          <w:spacing w:val="-5"/>
          <w:szCs w:val="24"/>
          <w:lang w:val="en-US" w:bidi="zh-CN"/>
        </w:rPr>
        <w:t>.</w:t>
      </w:r>
      <w:r w:rsidRPr="00707AD2">
        <w:rPr>
          <w:rFonts w:cs="Times New Roman"/>
          <w:b/>
          <w:color w:val="231F20"/>
          <w:spacing w:val="-5"/>
          <w:szCs w:val="24"/>
          <w:lang w:val="en-US" w:bidi="zh-CN"/>
        </w:rPr>
        <w:t xml:space="preserve"> Value </w:t>
      </w:r>
      <w:r w:rsidR="0081754E" w:rsidRPr="0081754E">
        <w:rPr>
          <w:rFonts w:cs="Times New Roman"/>
          <w:b/>
          <w:color w:val="231F20"/>
          <w:spacing w:val="-5"/>
          <w:szCs w:val="24"/>
          <w:lang w:val="en-US" w:bidi="zh-CN"/>
        </w:rPr>
        <w:t>implication: Four dimensions of digital empowerment</w:t>
      </w:r>
      <w:bookmarkEnd w:id="7"/>
    </w:p>
    <w:p w14:paraId="606A5CFC" w14:textId="323318A8" w:rsidR="00E22CB6" w:rsidRPr="00707AD2" w:rsidRDefault="00000000" w:rsidP="00707AD2">
      <w:pPr>
        <w:rPr>
          <w:rFonts w:cs="Times New Roman"/>
          <w:color w:val="231F20"/>
          <w:szCs w:val="24"/>
          <w:lang w:val="en-US" w:bidi="zh-CN"/>
        </w:rPr>
      </w:pPr>
      <w:r w:rsidRPr="00707AD2">
        <w:rPr>
          <w:rFonts w:cs="Times New Roman"/>
          <w:color w:val="231F20"/>
          <w:szCs w:val="24"/>
          <w:lang w:val="en-US" w:bidi="zh-CN"/>
        </w:rPr>
        <w:t>From the perspective of value implication</w:t>
      </w:r>
      <w:r w:rsidR="0081754E">
        <w:rPr>
          <w:rFonts w:cs="Times New Roman"/>
          <w:color w:val="231F20"/>
          <w:szCs w:val="24"/>
          <w:lang w:val="en-US" w:bidi="zh-CN"/>
        </w:rPr>
        <w:t>,</w:t>
      </w:r>
      <w:r w:rsidRPr="00707AD2">
        <w:rPr>
          <w:rFonts w:cs="Times New Roman"/>
          <w:color w:val="231F20"/>
          <w:szCs w:val="24"/>
          <w:lang w:val="en-US" w:bidi="zh-CN"/>
        </w:rPr>
        <w:t xml:space="preserve"> digital transformation injects new vitality into ideological and political education from four dimensions</w:t>
      </w:r>
      <w:r w:rsidR="0081754E">
        <w:rPr>
          <w:rFonts w:cs="Times New Roman"/>
          <w:color w:val="231F20"/>
          <w:szCs w:val="24"/>
          <w:lang w:val="en-US" w:bidi="zh-CN"/>
        </w:rPr>
        <w:t>.</w:t>
      </w:r>
      <w:r w:rsidRPr="00707AD2">
        <w:rPr>
          <w:rFonts w:cs="Times New Roman"/>
          <w:color w:val="231F20"/>
          <w:szCs w:val="24"/>
          <w:lang w:val="en-US" w:bidi="zh-CN"/>
        </w:rPr>
        <w:t xml:space="preserve"> First</w:t>
      </w:r>
      <w:r w:rsidR="0081754E">
        <w:rPr>
          <w:rFonts w:cs="Times New Roman"/>
          <w:color w:val="231F20"/>
          <w:szCs w:val="24"/>
          <w:lang w:val="en-US" w:bidi="zh-CN"/>
        </w:rPr>
        <w:t>,</w:t>
      </w:r>
      <w:r w:rsidRPr="00707AD2">
        <w:rPr>
          <w:rFonts w:cs="Times New Roman"/>
          <w:color w:val="231F20"/>
          <w:szCs w:val="24"/>
          <w:lang w:val="en-US" w:bidi="zh-CN"/>
        </w:rPr>
        <w:t xml:space="preserve"> it realizes cognitive reconstruction</w:t>
      </w:r>
      <w:r w:rsidR="0081754E">
        <w:rPr>
          <w:rFonts w:cs="Times New Roman"/>
          <w:color w:val="231F20"/>
          <w:szCs w:val="24"/>
          <w:lang w:val="en-US" w:bidi="zh-CN"/>
        </w:rPr>
        <w:t>.</w:t>
      </w:r>
      <w:r w:rsidRPr="00707AD2">
        <w:rPr>
          <w:rFonts w:cs="Times New Roman"/>
          <w:color w:val="231F20"/>
          <w:szCs w:val="24"/>
          <w:lang w:val="en-US" w:bidi="zh-CN"/>
        </w:rPr>
        <w:t xml:space="preserve"> Data-driven </w:t>
      </w:r>
      <w:r w:rsidR="0081754E">
        <w:rPr>
          <w:rFonts w:cs="Times New Roman"/>
          <w:color w:val="231F20"/>
          <w:szCs w:val="24"/>
          <w:lang w:val="en-US" w:bidi="zh-CN"/>
        </w:rPr>
        <w:t>approaches break the limitations of traditional empirical judgment, realize the accurate grasp of educational laws and the scientific research and judgment of ideological trends, and greatly improve</w:t>
      </w:r>
      <w:r w:rsidRPr="00707AD2">
        <w:rPr>
          <w:rFonts w:cs="Times New Roman"/>
          <w:color w:val="231F20"/>
          <w:szCs w:val="24"/>
          <w:lang w:val="en-US" w:bidi="zh-CN"/>
        </w:rPr>
        <w:t xml:space="preserve"> the scientificity and accuracy of ideological and political education</w:t>
      </w:r>
      <w:r w:rsidR="0081754E">
        <w:rPr>
          <w:rFonts w:cs="Times New Roman"/>
          <w:color w:val="231F20"/>
          <w:szCs w:val="24"/>
          <w:lang w:val="en-US" w:bidi="zh-CN"/>
        </w:rPr>
        <w:t>.</w:t>
      </w:r>
      <w:r w:rsidRPr="00707AD2">
        <w:rPr>
          <w:rFonts w:cs="Times New Roman"/>
          <w:color w:val="231F20"/>
          <w:szCs w:val="24"/>
          <w:lang w:val="en-US" w:bidi="zh-CN"/>
        </w:rPr>
        <w:t xml:space="preserve"> Second</w:t>
      </w:r>
      <w:r w:rsidR="0081754E">
        <w:rPr>
          <w:rFonts w:cs="Times New Roman"/>
          <w:color w:val="231F20"/>
          <w:szCs w:val="24"/>
          <w:lang w:val="en-US" w:bidi="zh-CN"/>
        </w:rPr>
        <w:t>,</w:t>
      </w:r>
      <w:r w:rsidRPr="00707AD2">
        <w:rPr>
          <w:rFonts w:cs="Times New Roman"/>
          <w:color w:val="231F20"/>
          <w:szCs w:val="24"/>
          <w:lang w:val="en-US" w:bidi="zh-CN"/>
        </w:rPr>
        <w:t xml:space="preserve"> it promotes resource reorganization</w:t>
      </w:r>
      <w:r w:rsidR="0081754E">
        <w:rPr>
          <w:rFonts w:cs="Times New Roman"/>
          <w:color w:val="231F20"/>
          <w:szCs w:val="24"/>
          <w:lang w:val="en-US" w:bidi="zh-CN"/>
        </w:rPr>
        <w:t>,</w:t>
      </w:r>
      <w:r w:rsidRPr="00707AD2">
        <w:rPr>
          <w:rFonts w:cs="Times New Roman"/>
          <w:color w:val="231F20"/>
          <w:szCs w:val="24"/>
          <w:lang w:val="en-US" w:bidi="zh-CN"/>
        </w:rPr>
        <w:t xml:space="preserve"> breaks time and space barriers and departmental barriers</w:t>
      </w:r>
      <w:r w:rsidR="0081754E">
        <w:rPr>
          <w:rFonts w:cs="Times New Roman"/>
          <w:color w:val="231F20"/>
          <w:szCs w:val="24"/>
          <w:lang w:val="en-US" w:bidi="zh-CN"/>
        </w:rPr>
        <w:t>,</w:t>
      </w:r>
      <w:r w:rsidRPr="00707AD2">
        <w:rPr>
          <w:rFonts w:cs="Times New Roman"/>
          <w:color w:val="231F20"/>
          <w:szCs w:val="24"/>
          <w:lang w:val="en-US" w:bidi="zh-CN"/>
        </w:rPr>
        <w:t xml:space="preserve"> realizes cross-domain sharing</w:t>
      </w:r>
      <w:r w:rsidR="0081754E">
        <w:rPr>
          <w:rFonts w:cs="Times New Roman"/>
          <w:color w:val="231F20"/>
          <w:szCs w:val="24"/>
          <w:lang w:val="en-US" w:bidi="zh-CN"/>
        </w:rPr>
        <w:t>,</w:t>
      </w:r>
      <w:r w:rsidRPr="00707AD2">
        <w:rPr>
          <w:rFonts w:cs="Times New Roman"/>
          <w:color w:val="231F20"/>
          <w:szCs w:val="24"/>
          <w:lang w:val="en-US" w:bidi="zh-CN"/>
        </w:rPr>
        <w:t xml:space="preserve"> multi-modal presentation and intelligent push of high-quality educational resources</w:t>
      </w:r>
      <w:r w:rsidR="0081754E">
        <w:rPr>
          <w:rFonts w:cs="Times New Roman"/>
          <w:color w:val="231F20"/>
          <w:szCs w:val="24"/>
          <w:lang w:val="en-US" w:bidi="zh-CN"/>
        </w:rPr>
        <w:t>,</w:t>
      </w:r>
      <w:r w:rsidRPr="00707AD2">
        <w:rPr>
          <w:rFonts w:cs="Times New Roman"/>
          <w:color w:val="231F20"/>
          <w:szCs w:val="24"/>
          <w:lang w:val="en-US" w:bidi="zh-CN"/>
        </w:rPr>
        <w:t xml:space="preserve"> and constructs an all-staff</w:t>
      </w:r>
      <w:r w:rsidR="0081754E">
        <w:rPr>
          <w:rFonts w:cs="Times New Roman"/>
          <w:color w:val="231F20"/>
          <w:szCs w:val="24"/>
          <w:lang w:val="en-US" w:bidi="zh-CN"/>
        </w:rPr>
        <w:t>,</w:t>
      </w:r>
      <w:r w:rsidRPr="00707AD2">
        <w:rPr>
          <w:rFonts w:cs="Times New Roman"/>
          <w:color w:val="231F20"/>
          <w:szCs w:val="24"/>
          <w:lang w:val="en-US" w:bidi="zh-CN"/>
        </w:rPr>
        <w:t xml:space="preserve"> all-domain and all-time resource supply system</w:t>
      </w:r>
      <w:r w:rsidR="0081754E">
        <w:rPr>
          <w:rFonts w:cs="Times New Roman"/>
          <w:color w:val="231F20"/>
          <w:szCs w:val="24"/>
          <w:lang w:val="en-US" w:bidi="zh-CN"/>
        </w:rPr>
        <w:t>.</w:t>
      </w:r>
      <w:r w:rsidRPr="00707AD2">
        <w:rPr>
          <w:rFonts w:cs="Times New Roman"/>
          <w:color w:val="231F20"/>
          <w:szCs w:val="24"/>
          <w:lang w:val="en-US" w:bidi="zh-CN"/>
        </w:rPr>
        <w:t xml:space="preserve"> Third</w:t>
      </w:r>
      <w:r w:rsidR="0081754E">
        <w:rPr>
          <w:rFonts w:cs="Times New Roman"/>
          <w:color w:val="231F20"/>
          <w:szCs w:val="24"/>
          <w:lang w:val="en-US" w:bidi="zh-CN"/>
        </w:rPr>
        <w:t>,</w:t>
      </w:r>
      <w:r w:rsidRPr="00707AD2">
        <w:rPr>
          <w:rFonts w:cs="Times New Roman"/>
          <w:color w:val="231F20"/>
          <w:szCs w:val="24"/>
          <w:lang w:val="en-US" w:bidi="zh-CN"/>
        </w:rPr>
        <w:t xml:space="preserve"> it promotes discourse reconstruction</w:t>
      </w:r>
      <w:r w:rsidR="0081754E">
        <w:rPr>
          <w:rFonts w:cs="Times New Roman"/>
          <w:color w:val="231F20"/>
          <w:szCs w:val="24"/>
          <w:lang w:val="en-US" w:bidi="zh-CN"/>
        </w:rPr>
        <w:t>,</w:t>
      </w:r>
      <w:r w:rsidRPr="00707AD2">
        <w:rPr>
          <w:rFonts w:cs="Times New Roman"/>
          <w:color w:val="231F20"/>
          <w:szCs w:val="24"/>
          <w:lang w:val="en-US" w:bidi="zh-CN"/>
        </w:rPr>
        <w:t xml:space="preserve"> promotes the transformation of educational discourse from grand narrative to micro-expression</w:t>
      </w:r>
      <w:r w:rsidR="0081754E">
        <w:rPr>
          <w:rFonts w:cs="Times New Roman"/>
          <w:color w:val="231F20"/>
          <w:szCs w:val="24"/>
          <w:lang w:val="en-US" w:bidi="zh-CN"/>
        </w:rPr>
        <w:t>,</w:t>
      </w:r>
      <w:r w:rsidRPr="00707AD2">
        <w:rPr>
          <w:rFonts w:cs="Times New Roman"/>
          <w:color w:val="231F20"/>
          <w:szCs w:val="24"/>
          <w:lang w:val="en-US" w:bidi="zh-CN"/>
        </w:rPr>
        <w:t xml:space="preserve"> presents the organic combination of materials and content in the vivid and </w:t>
      </w:r>
      <w:r w:rsidRPr="00707AD2">
        <w:rPr>
          <w:rFonts w:cs="Times New Roman"/>
          <w:color w:val="231F20"/>
          <w:szCs w:val="24"/>
          <w:lang w:val="en-US" w:bidi="zh-CN"/>
        </w:rPr>
        <w:lastRenderedPageBreak/>
        <w:t>dynamic era development</w:t>
      </w:r>
      <w:r w:rsidR="0081754E">
        <w:rPr>
          <w:rFonts w:cs="Times New Roman"/>
          <w:color w:val="231F20"/>
          <w:szCs w:val="24"/>
          <w:lang w:val="en-US" w:bidi="zh-CN"/>
        </w:rPr>
        <w:t>,</w:t>
      </w:r>
      <w:r w:rsidRPr="00707AD2">
        <w:rPr>
          <w:rFonts w:cs="Times New Roman"/>
          <w:color w:val="231F20"/>
          <w:szCs w:val="24"/>
          <w:lang w:val="en-US" w:bidi="zh-CN"/>
        </w:rPr>
        <w:t xml:space="preserve"> and enhances the vitality of ideological and political courses and ideological and political theory courses </w:t>
      </w:r>
      <w:r w:rsidRPr="00707AD2">
        <w:rPr>
          <w:rFonts w:cs="Times New Roman"/>
          <w:color w:val="231F20"/>
          <w:szCs w:val="24"/>
          <w:vertAlign w:val="superscript"/>
          <w:lang w:val="en-US" w:bidi="zh-CN"/>
        </w:rPr>
        <w:t>[3]</w:t>
      </w:r>
      <w:r w:rsidR="0081754E">
        <w:rPr>
          <w:rFonts w:cs="Times New Roman"/>
          <w:color w:val="231F20"/>
          <w:szCs w:val="24"/>
          <w:lang w:val="en-US" w:bidi="zh-CN"/>
        </w:rPr>
        <w:t>.</w:t>
      </w:r>
      <w:r w:rsidRPr="00707AD2">
        <w:rPr>
          <w:rFonts w:cs="Times New Roman"/>
          <w:color w:val="231F20"/>
          <w:szCs w:val="24"/>
          <w:lang w:val="en-US" w:bidi="zh-CN"/>
        </w:rPr>
        <w:t xml:space="preserve"> Fourth</w:t>
      </w:r>
      <w:r w:rsidR="0081754E">
        <w:rPr>
          <w:rFonts w:cs="Times New Roman"/>
          <w:color w:val="231F20"/>
          <w:szCs w:val="24"/>
          <w:lang w:val="en-US" w:bidi="zh-CN"/>
        </w:rPr>
        <w:t>,</w:t>
      </w:r>
      <w:r w:rsidRPr="00707AD2">
        <w:rPr>
          <w:rFonts w:cs="Times New Roman"/>
          <w:color w:val="231F20"/>
          <w:szCs w:val="24"/>
          <w:lang w:val="en-US" w:bidi="zh-CN"/>
        </w:rPr>
        <w:t xml:space="preserve"> it completes form remodeling</w:t>
      </w:r>
      <w:r w:rsidR="0081754E">
        <w:rPr>
          <w:rFonts w:cs="Times New Roman"/>
          <w:color w:val="231F20"/>
          <w:szCs w:val="24"/>
          <w:lang w:val="en-US" w:bidi="zh-CN"/>
        </w:rPr>
        <w:t>,</w:t>
      </w:r>
      <w:r w:rsidRPr="00707AD2">
        <w:rPr>
          <w:rFonts w:cs="Times New Roman"/>
          <w:color w:val="231F20"/>
          <w:szCs w:val="24"/>
          <w:lang w:val="en-US" w:bidi="zh-CN"/>
        </w:rPr>
        <w:t xml:space="preserve"> constructs a new educational model of virtual-real integration</w:t>
      </w:r>
      <w:r w:rsidR="0081754E">
        <w:rPr>
          <w:rFonts w:cs="Times New Roman"/>
          <w:color w:val="231F20"/>
          <w:szCs w:val="24"/>
          <w:lang w:val="en-US" w:bidi="zh-CN"/>
        </w:rPr>
        <w:t>,</w:t>
      </w:r>
      <w:r w:rsidRPr="00707AD2">
        <w:rPr>
          <w:rFonts w:cs="Times New Roman"/>
          <w:color w:val="231F20"/>
          <w:szCs w:val="24"/>
          <w:lang w:val="en-US" w:bidi="zh-CN"/>
        </w:rPr>
        <w:t xml:space="preserve"> human-computer collaboration and ubiquitous learning</w:t>
      </w:r>
      <w:r w:rsidR="0081754E">
        <w:rPr>
          <w:rFonts w:cs="Times New Roman"/>
          <w:color w:val="231F20"/>
          <w:szCs w:val="24"/>
          <w:lang w:val="en-US" w:bidi="zh-CN"/>
        </w:rPr>
        <w:t>,</w:t>
      </w:r>
      <w:r w:rsidRPr="00707AD2">
        <w:rPr>
          <w:rFonts w:cs="Times New Roman"/>
          <w:color w:val="231F20"/>
          <w:szCs w:val="24"/>
          <w:lang w:val="en-US" w:bidi="zh-CN"/>
        </w:rPr>
        <w:t xml:space="preserve"> realizes immersive experience</w:t>
      </w:r>
      <w:r w:rsidR="0081754E">
        <w:rPr>
          <w:rFonts w:cs="Times New Roman"/>
          <w:color w:val="231F20"/>
          <w:szCs w:val="24"/>
          <w:lang w:val="en-US" w:bidi="zh-CN"/>
        </w:rPr>
        <w:t>,</w:t>
      </w:r>
      <w:r w:rsidRPr="00707AD2">
        <w:rPr>
          <w:rFonts w:cs="Times New Roman"/>
          <w:color w:val="231F20"/>
          <w:szCs w:val="24"/>
          <w:lang w:val="en-US" w:bidi="zh-CN"/>
        </w:rPr>
        <w:t xml:space="preserve"> personalized education and full-chain evaluation</w:t>
      </w:r>
      <w:r w:rsidR="0081754E">
        <w:rPr>
          <w:rFonts w:cs="Times New Roman"/>
          <w:color w:val="231F20"/>
          <w:szCs w:val="24"/>
          <w:lang w:val="en-US" w:bidi="zh-CN"/>
        </w:rPr>
        <w:t>,</w:t>
      </w:r>
      <w:r w:rsidRPr="00707AD2">
        <w:rPr>
          <w:rFonts w:cs="Times New Roman"/>
          <w:color w:val="231F20"/>
          <w:szCs w:val="24"/>
          <w:lang w:val="en-US" w:bidi="zh-CN"/>
        </w:rPr>
        <w:t xml:space="preserve"> and provides solid support for the implementation of the fundamental task of moral education and talent cultivation</w:t>
      </w:r>
      <w:r w:rsidR="0081754E">
        <w:rPr>
          <w:rFonts w:cs="Times New Roman"/>
          <w:color w:val="231F20"/>
          <w:szCs w:val="24"/>
          <w:lang w:val="en-US" w:bidi="zh-CN"/>
        </w:rPr>
        <w:t>.</w:t>
      </w:r>
    </w:p>
    <w:p w14:paraId="3CB40AE0" w14:textId="77777777" w:rsidR="0081754E" w:rsidRDefault="0081754E" w:rsidP="003550A3">
      <w:pPr>
        <w:rPr>
          <w:rFonts w:cs="Times New Roman"/>
          <w:bCs/>
          <w:color w:val="231F20"/>
          <w:spacing w:val="-6"/>
          <w:szCs w:val="24"/>
          <w:lang w:val="en-US" w:bidi="zh-CN"/>
        </w:rPr>
      </w:pPr>
      <w:bookmarkStart w:id="8" w:name="heading_7"/>
    </w:p>
    <w:p w14:paraId="541B4EE5" w14:textId="6D45B7D3" w:rsidR="00E22CB6" w:rsidRPr="00707AD2" w:rsidRDefault="00000000" w:rsidP="00707AD2">
      <w:pPr>
        <w:rPr>
          <w:rFonts w:cs="Times New Roman"/>
          <w:b/>
          <w:color w:val="231F20"/>
          <w:spacing w:val="-6"/>
          <w:szCs w:val="24"/>
          <w:lang w:val="en-US"/>
        </w:rPr>
      </w:pPr>
      <w:r w:rsidRPr="00707AD2">
        <w:rPr>
          <w:rFonts w:cs="Times New Roman"/>
          <w:b/>
          <w:color w:val="231F20"/>
          <w:spacing w:val="-6"/>
          <w:szCs w:val="24"/>
          <w:lang w:val="en-US" w:bidi="zh-CN"/>
        </w:rPr>
        <w:t>3</w:t>
      </w:r>
      <w:r w:rsidR="0081754E" w:rsidRPr="00707AD2">
        <w:rPr>
          <w:rFonts w:cs="Times New Roman"/>
          <w:b/>
          <w:color w:val="231F20"/>
          <w:spacing w:val="-6"/>
          <w:szCs w:val="24"/>
          <w:lang w:val="en-US" w:bidi="zh-CN"/>
        </w:rPr>
        <w:t>.</w:t>
      </w:r>
      <w:r w:rsidRPr="00707AD2">
        <w:rPr>
          <w:rFonts w:cs="Times New Roman"/>
          <w:b/>
          <w:color w:val="231F20"/>
          <w:spacing w:val="-6"/>
          <w:szCs w:val="24"/>
          <w:lang w:val="en-US" w:bidi="zh-CN"/>
        </w:rPr>
        <w:t xml:space="preserve"> Practical </w:t>
      </w:r>
      <w:r w:rsidR="0081754E" w:rsidRPr="0081754E">
        <w:rPr>
          <w:rFonts w:cs="Times New Roman"/>
          <w:b/>
          <w:color w:val="231F20"/>
          <w:spacing w:val="-6"/>
          <w:szCs w:val="24"/>
          <w:lang w:val="en-US" w:bidi="zh-CN"/>
        </w:rPr>
        <w:t>dilemmas of the digital transformation of ideological and political education in the digital intelligence era</w:t>
      </w:r>
      <w:bookmarkEnd w:id="8"/>
    </w:p>
    <w:p w14:paraId="3389D297" w14:textId="6A5E95AC" w:rsidR="00E22CB6" w:rsidRPr="00707AD2" w:rsidRDefault="00000000" w:rsidP="00707AD2">
      <w:pPr>
        <w:rPr>
          <w:rFonts w:cs="Times New Roman"/>
          <w:color w:val="231F20"/>
          <w:szCs w:val="24"/>
          <w:lang w:val="en-US" w:bidi="zh-CN"/>
        </w:rPr>
      </w:pPr>
      <w:r w:rsidRPr="00707AD2">
        <w:rPr>
          <w:rFonts w:cs="Times New Roman"/>
          <w:color w:val="231F20"/>
          <w:szCs w:val="24"/>
          <w:lang w:val="en-US" w:bidi="zh-CN"/>
        </w:rPr>
        <w:t>In the process of rapid advancement</w:t>
      </w:r>
      <w:r w:rsidR="0081754E">
        <w:rPr>
          <w:rFonts w:cs="Times New Roman"/>
          <w:color w:val="231F20"/>
          <w:szCs w:val="24"/>
          <w:lang w:val="en-US" w:bidi="zh-CN"/>
        </w:rPr>
        <w:t>,</w:t>
      </w:r>
      <w:r w:rsidRPr="00707AD2">
        <w:rPr>
          <w:rFonts w:cs="Times New Roman"/>
          <w:color w:val="231F20"/>
          <w:szCs w:val="24"/>
          <w:lang w:val="en-US" w:bidi="zh-CN"/>
        </w:rPr>
        <w:t xml:space="preserve"> the digital transformation of ideological and political education has also exposed a series of in-depth and overall dilemmas</w:t>
      </w:r>
      <w:r w:rsidR="0081754E">
        <w:rPr>
          <w:rFonts w:cs="Times New Roman"/>
          <w:color w:val="231F20"/>
          <w:szCs w:val="24"/>
          <w:lang w:val="en-US" w:bidi="zh-CN"/>
        </w:rPr>
        <w:t>,</w:t>
      </w:r>
      <w:r w:rsidRPr="00707AD2">
        <w:rPr>
          <w:rFonts w:cs="Times New Roman"/>
          <w:color w:val="231F20"/>
          <w:szCs w:val="24"/>
          <w:lang w:val="en-US" w:bidi="zh-CN"/>
        </w:rPr>
        <w:t xml:space="preserve"> which are concentrated in five aspects</w:t>
      </w:r>
      <w:r w:rsidR="0081754E">
        <w:rPr>
          <w:rFonts w:cs="Times New Roman"/>
          <w:color w:val="231F20"/>
          <w:szCs w:val="24"/>
          <w:lang w:val="en-US" w:bidi="zh-CN"/>
        </w:rPr>
        <w:t>:</w:t>
      </w:r>
      <w:r w:rsidRPr="00707AD2">
        <w:rPr>
          <w:rFonts w:cs="Times New Roman"/>
          <w:color w:val="231F20"/>
          <w:szCs w:val="24"/>
          <w:lang w:val="en-US" w:bidi="zh-CN"/>
        </w:rPr>
        <w:t xml:space="preserve"> thinking cognition</w:t>
      </w:r>
      <w:r w:rsidR="0081754E">
        <w:rPr>
          <w:rFonts w:cs="Times New Roman"/>
          <w:color w:val="231F20"/>
          <w:szCs w:val="24"/>
          <w:lang w:val="en-US" w:bidi="zh-CN"/>
        </w:rPr>
        <w:t>,</w:t>
      </w:r>
      <w:r w:rsidRPr="00707AD2">
        <w:rPr>
          <w:rFonts w:cs="Times New Roman"/>
          <w:color w:val="231F20"/>
          <w:szCs w:val="24"/>
          <w:lang w:val="en-US" w:bidi="zh-CN"/>
        </w:rPr>
        <w:t xml:space="preserve"> supply-demand matching</w:t>
      </w:r>
      <w:r w:rsidR="0081754E">
        <w:rPr>
          <w:rFonts w:cs="Times New Roman"/>
          <w:color w:val="231F20"/>
          <w:szCs w:val="24"/>
          <w:lang w:val="en-US" w:bidi="zh-CN"/>
        </w:rPr>
        <w:t>,</w:t>
      </w:r>
      <w:r w:rsidRPr="00707AD2">
        <w:rPr>
          <w:rFonts w:cs="Times New Roman"/>
          <w:color w:val="231F20"/>
          <w:szCs w:val="24"/>
          <w:lang w:val="en-US" w:bidi="zh-CN"/>
        </w:rPr>
        <w:t xml:space="preserve"> subject ability</w:t>
      </w:r>
      <w:r w:rsidR="0081754E">
        <w:rPr>
          <w:rFonts w:cs="Times New Roman"/>
          <w:color w:val="231F20"/>
          <w:szCs w:val="24"/>
          <w:lang w:val="en-US" w:bidi="zh-CN"/>
        </w:rPr>
        <w:t>,</w:t>
      </w:r>
      <w:r w:rsidRPr="00707AD2">
        <w:rPr>
          <w:rFonts w:cs="Times New Roman"/>
          <w:color w:val="231F20"/>
          <w:szCs w:val="24"/>
          <w:lang w:val="en-US" w:bidi="zh-CN"/>
        </w:rPr>
        <w:t xml:space="preserve"> technology application and risk governance</w:t>
      </w:r>
      <w:r w:rsidR="0081754E">
        <w:rPr>
          <w:rFonts w:cs="Times New Roman"/>
          <w:color w:val="231F20"/>
          <w:szCs w:val="24"/>
          <w:lang w:val="en-US" w:bidi="zh-CN"/>
        </w:rPr>
        <w:t>,</w:t>
      </w:r>
      <w:r w:rsidRPr="00707AD2">
        <w:rPr>
          <w:rFonts w:cs="Times New Roman"/>
          <w:color w:val="231F20"/>
          <w:szCs w:val="24"/>
          <w:lang w:val="en-US" w:bidi="zh-CN"/>
        </w:rPr>
        <w:t xml:space="preserve"> becoming prominent obstacles restricting high-quality development</w:t>
      </w:r>
      <w:r w:rsidR="0081754E">
        <w:rPr>
          <w:rFonts w:cs="Times New Roman"/>
          <w:color w:val="231F20"/>
          <w:szCs w:val="24"/>
          <w:lang w:val="en-US" w:bidi="zh-CN"/>
        </w:rPr>
        <w:t>.</w:t>
      </w:r>
    </w:p>
    <w:p w14:paraId="79956F01" w14:textId="77777777" w:rsidR="0081754E" w:rsidRDefault="0081754E" w:rsidP="003550A3">
      <w:pPr>
        <w:rPr>
          <w:rFonts w:cs="Times New Roman"/>
          <w:bCs/>
          <w:color w:val="231F20"/>
          <w:spacing w:val="-5"/>
          <w:szCs w:val="24"/>
          <w:lang w:val="en-US" w:bidi="zh-CN"/>
        </w:rPr>
      </w:pPr>
      <w:bookmarkStart w:id="9" w:name="heading_8"/>
    </w:p>
    <w:p w14:paraId="6CD19862" w14:textId="3AFC7298" w:rsidR="00E22CB6" w:rsidRPr="00707AD2" w:rsidRDefault="00000000" w:rsidP="00707AD2">
      <w:pPr>
        <w:rPr>
          <w:rFonts w:cs="Times New Roman"/>
          <w:b/>
          <w:color w:val="231F20"/>
          <w:spacing w:val="-5"/>
          <w:szCs w:val="24"/>
          <w:lang w:val="en-US"/>
        </w:rPr>
      </w:pPr>
      <w:r w:rsidRPr="00707AD2">
        <w:rPr>
          <w:rFonts w:cs="Times New Roman"/>
          <w:b/>
          <w:color w:val="231F20"/>
          <w:spacing w:val="-5"/>
          <w:szCs w:val="24"/>
          <w:lang w:val="en-US" w:bidi="zh-CN"/>
        </w:rPr>
        <w:t>3</w:t>
      </w:r>
      <w:r w:rsidR="0081754E" w:rsidRPr="00707AD2">
        <w:rPr>
          <w:rFonts w:cs="Times New Roman"/>
          <w:b/>
          <w:color w:val="231F20"/>
          <w:spacing w:val="-5"/>
          <w:szCs w:val="24"/>
          <w:lang w:val="en-US" w:bidi="zh-CN"/>
        </w:rPr>
        <w:t>.</w:t>
      </w:r>
      <w:r w:rsidRPr="00707AD2">
        <w:rPr>
          <w:rFonts w:cs="Times New Roman"/>
          <w:b/>
          <w:color w:val="231F20"/>
          <w:spacing w:val="-5"/>
          <w:szCs w:val="24"/>
          <w:lang w:val="en-US" w:bidi="zh-CN"/>
        </w:rPr>
        <w:t>1</w:t>
      </w:r>
      <w:r w:rsidR="0081754E">
        <w:rPr>
          <w:rFonts w:cs="Times New Roman"/>
          <w:b/>
          <w:color w:val="231F20"/>
          <w:spacing w:val="-5"/>
          <w:szCs w:val="24"/>
          <w:lang w:val="en-US" w:bidi="zh-CN"/>
        </w:rPr>
        <w:t>.</w:t>
      </w:r>
      <w:r w:rsidRPr="00707AD2">
        <w:rPr>
          <w:rFonts w:cs="Times New Roman"/>
          <w:b/>
          <w:color w:val="231F20"/>
          <w:spacing w:val="-5"/>
          <w:szCs w:val="24"/>
          <w:lang w:val="en-US" w:bidi="zh-CN"/>
        </w:rPr>
        <w:t xml:space="preserve"> Dilemma of </w:t>
      </w:r>
      <w:r w:rsidR="0081754E" w:rsidRPr="0081754E">
        <w:rPr>
          <w:rFonts w:cs="Times New Roman"/>
          <w:b/>
          <w:color w:val="231F20"/>
          <w:spacing w:val="-5"/>
          <w:szCs w:val="24"/>
          <w:lang w:val="en-US" w:bidi="zh-CN"/>
        </w:rPr>
        <w:t>thinking cognition</w:t>
      </w:r>
      <w:r w:rsidR="0081754E" w:rsidRPr="00707AD2">
        <w:rPr>
          <w:rFonts w:cs="Times New Roman"/>
          <w:b/>
          <w:color w:val="231F20"/>
          <w:spacing w:val="-5"/>
          <w:szCs w:val="24"/>
          <w:lang w:val="en-US" w:bidi="zh-CN"/>
        </w:rPr>
        <w:t>:</w:t>
      </w:r>
      <w:r w:rsidRPr="00707AD2">
        <w:rPr>
          <w:rFonts w:cs="Times New Roman"/>
          <w:b/>
          <w:color w:val="231F20"/>
          <w:spacing w:val="-5"/>
          <w:szCs w:val="24"/>
          <w:lang w:val="en-US" w:bidi="zh-CN"/>
        </w:rPr>
        <w:t xml:space="preserve"> Transgression of </w:t>
      </w:r>
      <w:r w:rsidR="0081754E" w:rsidRPr="0081754E">
        <w:rPr>
          <w:rFonts w:cs="Times New Roman"/>
          <w:b/>
          <w:color w:val="231F20"/>
          <w:spacing w:val="-5"/>
          <w:szCs w:val="24"/>
          <w:lang w:val="en-US" w:bidi="zh-CN"/>
        </w:rPr>
        <w:t>instrumental rationality and solidification of traditional thinking</w:t>
      </w:r>
      <w:bookmarkEnd w:id="9"/>
    </w:p>
    <w:p w14:paraId="4AE08009" w14:textId="138D152D" w:rsidR="00E22CB6" w:rsidRPr="00707AD2" w:rsidRDefault="00000000" w:rsidP="00707AD2">
      <w:pPr>
        <w:rPr>
          <w:rFonts w:cs="Times New Roman"/>
          <w:color w:val="231F20"/>
          <w:szCs w:val="24"/>
          <w:lang w:val="en-US" w:bidi="zh-CN"/>
        </w:rPr>
      </w:pPr>
      <w:r w:rsidRPr="00707AD2">
        <w:rPr>
          <w:rFonts w:cs="Times New Roman"/>
          <w:color w:val="231F20"/>
          <w:szCs w:val="24"/>
          <w:lang w:val="en-US" w:bidi="zh-CN"/>
        </w:rPr>
        <w:t>At the level of thinking cognition</w:t>
      </w:r>
      <w:r w:rsidR="0081754E">
        <w:rPr>
          <w:rFonts w:cs="Times New Roman"/>
          <w:color w:val="231F20"/>
          <w:szCs w:val="24"/>
          <w:lang w:val="en-US" w:bidi="zh-CN"/>
        </w:rPr>
        <w:t>,</w:t>
      </w:r>
      <w:r w:rsidRPr="00707AD2">
        <w:rPr>
          <w:rFonts w:cs="Times New Roman"/>
          <w:color w:val="231F20"/>
          <w:szCs w:val="24"/>
          <w:lang w:val="en-US" w:bidi="zh-CN"/>
        </w:rPr>
        <w:t xml:space="preserve"> the problem of instrumental rationality transgressing value rationality is relatively prominent</w:t>
      </w:r>
      <w:r w:rsidR="0081754E">
        <w:rPr>
          <w:rFonts w:cs="Times New Roman"/>
          <w:color w:val="231F20"/>
          <w:szCs w:val="24"/>
          <w:lang w:val="en-US" w:bidi="zh-CN"/>
        </w:rPr>
        <w:t>.</w:t>
      </w:r>
      <w:r w:rsidRPr="00707AD2">
        <w:rPr>
          <w:rFonts w:cs="Times New Roman"/>
          <w:color w:val="231F20"/>
          <w:szCs w:val="24"/>
          <w:lang w:val="en-US" w:bidi="zh-CN"/>
        </w:rPr>
        <w:t xml:space="preserve"> Some colleges and universities and educators have fallen into the misunderstandings of </w:t>
      </w:r>
      <w:r w:rsidR="0081754E">
        <w:rPr>
          <w:rFonts w:cs="Times New Roman"/>
          <w:color w:val="231F20"/>
          <w:szCs w:val="24"/>
          <w:lang w:val="en-US" w:bidi="zh-CN"/>
        </w:rPr>
        <w:t>“</w:t>
      </w:r>
      <w:r w:rsidRPr="00707AD2">
        <w:rPr>
          <w:rFonts w:cs="Times New Roman"/>
          <w:color w:val="231F20"/>
          <w:szCs w:val="24"/>
          <w:lang w:val="en-US" w:bidi="zh-CN"/>
        </w:rPr>
        <w:t>technological formalism</w:t>
      </w:r>
      <w:r w:rsidR="0081754E">
        <w:rPr>
          <w:rFonts w:cs="Times New Roman"/>
          <w:color w:val="231F20"/>
          <w:szCs w:val="24"/>
          <w:lang w:val="en-US" w:bidi="zh-CN"/>
        </w:rPr>
        <w:t>”</w:t>
      </w:r>
      <w:r w:rsidRPr="00707AD2">
        <w:rPr>
          <w:rFonts w:cs="Times New Roman"/>
          <w:color w:val="231F20"/>
          <w:szCs w:val="24"/>
          <w:lang w:val="en-US" w:bidi="zh-CN"/>
        </w:rPr>
        <w:t xml:space="preserve"> and </w:t>
      </w:r>
      <w:r w:rsidR="0081754E">
        <w:rPr>
          <w:rFonts w:cs="Times New Roman"/>
          <w:color w:val="231F20"/>
          <w:szCs w:val="24"/>
          <w:lang w:val="en-US" w:bidi="zh-CN"/>
        </w:rPr>
        <w:t>“</w:t>
      </w:r>
      <w:r w:rsidRPr="00707AD2">
        <w:rPr>
          <w:rFonts w:cs="Times New Roman"/>
          <w:color w:val="231F20"/>
          <w:szCs w:val="24"/>
          <w:lang w:val="en-US" w:bidi="zh-CN"/>
        </w:rPr>
        <w:t>techno-centrism</w:t>
      </w:r>
      <w:r w:rsidR="0081754E">
        <w:rPr>
          <w:rFonts w:cs="Times New Roman"/>
          <w:color w:val="231F20"/>
          <w:szCs w:val="24"/>
          <w:lang w:val="en-US" w:bidi="zh-CN"/>
        </w:rPr>
        <w:t>”,</w:t>
      </w:r>
      <w:r w:rsidRPr="00707AD2">
        <w:rPr>
          <w:rFonts w:cs="Times New Roman"/>
          <w:color w:val="231F20"/>
          <w:szCs w:val="24"/>
          <w:lang w:val="en-US" w:bidi="zh-CN"/>
        </w:rPr>
        <w:t xml:space="preserve"> equating digitalization with the superposition of technical equipment</w:t>
      </w:r>
      <w:r w:rsidR="0081754E">
        <w:rPr>
          <w:rFonts w:cs="Times New Roman"/>
          <w:color w:val="231F20"/>
          <w:szCs w:val="24"/>
          <w:lang w:val="en-US" w:bidi="zh-CN"/>
        </w:rPr>
        <w:t>,</w:t>
      </w:r>
      <w:r w:rsidRPr="00707AD2">
        <w:rPr>
          <w:rFonts w:cs="Times New Roman"/>
          <w:color w:val="231F20"/>
          <w:szCs w:val="24"/>
          <w:lang w:val="en-US" w:bidi="zh-CN"/>
        </w:rPr>
        <w:t xml:space="preserve"> emphasizing external form over connotation construction</w:t>
      </w:r>
      <w:r w:rsidR="0081754E">
        <w:rPr>
          <w:rFonts w:cs="Times New Roman"/>
          <w:color w:val="231F20"/>
          <w:szCs w:val="24"/>
          <w:lang w:val="en-US" w:bidi="zh-CN"/>
        </w:rPr>
        <w:t>,</w:t>
      </w:r>
      <w:r w:rsidRPr="00707AD2">
        <w:rPr>
          <w:rFonts w:cs="Times New Roman"/>
          <w:color w:val="231F20"/>
          <w:szCs w:val="24"/>
          <w:lang w:val="en-US" w:bidi="zh-CN"/>
        </w:rPr>
        <w:t xml:space="preserve"> and efficiency improvement over value guidance</w:t>
      </w:r>
      <w:r w:rsidR="0081754E">
        <w:rPr>
          <w:rFonts w:cs="Times New Roman"/>
          <w:color w:val="231F20"/>
          <w:szCs w:val="24"/>
          <w:lang w:val="en-US" w:bidi="zh-CN"/>
        </w:rPr>
        <w:t>,</w:t>
      </w:r>
      <w:r w:rsidRPr="00707AD2">
        <w:rPr>
          <w:rFonts w:cs="Times New Roman"/>
          <w:color w:val="231F20"/>
          <w:szCs w:val="24"/>
          <w:lang w:val="en-US" w:bidi="zh-CN"/>
        </w:rPr>
        <w:t xml:space="preserve"> leading to the phenomenon of </w:t>
      </w:r>
      <w:r w:rsidR="0081754E">
        <w:rPr>
          <w:rFonts w:cs="Times New Roman"/>
          <w:color w:val="231F20"/>
          <w:szCs w:val="24"/>
          <w:lang w:val="en-US" w:bidi="zh-CN"/>
        </w:rPr>
        <w:t>“</w:t>
      </w:r>
      <w:r w:rsidRPr="00707AD2">
        <w:rPr>
          <w:rFonts w:cs="Times New Roman"/>
          <w:color w:val="231F20"/>
          <w:szCs w:val="24"/>
          <w:lang w:val="en-US" w:bidi="zh-CN"/>
        </w:rPr>
        <w:t>having technology but no thought</w:t>
      </w:r>
      <w:r w:rsidR="0081754E">
        <w:rPr>
          <w:rFonts w:cs="Times New Roman"/>
          <w:color w:val="231F20"/>
          <w:szCs w:val="24"/>
          <w:lang w:val="en-US" w:bidi="zh-CN"/>
        </w:rPr>
        <w:t>,</w:t>
      </w:r>
      <w:r w:rsidRPr="00707AD2">
        <w:rPr>
          <w:rFonts w:cs="Times New Roman"/>
          <w:color w:val="231F20"/>
          <w:szCs w:val="24"/>
          <w:lang w:val="en-US" w:bidi="zh-CN"/>
        </w:rPr>
        <w:t xml:space="preserve"> having form but no soul</w:t>
      </w:r>
      <w:r w:rsidR="0081754E">
        <w:rPr>
          <w:rFonts w:cs="Times New Roman"/>
          <w:color w:val="231F20"/>
          <w:szCs w:val="24"/>
          <w:lang w:val="en-US" w:bidi="zh-CN"/>
        </w:rPr>
        <w:t>”</w:t>
      </w:r>
      <w:r w:rsidRPr="00707AD2">
        <w:rPr>
          <w:rFonts w:cs="Times New Roman"/>
          <w:color w:val="231F20"/>
          <w:szCs w:val="24"/>
          <w:lang w:val="en-US" w:bidi="zh-CN"/>
        </w:rPr>
        <w:t xml:space="preserve"> in the classroom</w:t>
      </w:r>
      <w:r w:rsidR="0081754E">
        <w:rPr>
          <w:rFonts w:cs="Times New Roman"/>
          <w:color w:val="231F20"/>
          <w:szCs w:val="24"/>
          <w:lang w:val="en-US" w:bidi="zh-CN"/>
        </w:rPr>
        <w:t>.</w:t>
      </w:r>
      <w:r w:rsidRPr="00707AD2">
        <w:rPr>
          <w:rFonts w:cs="Times New Roman"/>
          <w:color w:val="231F20"/>
          <w:szCs w:val="24"/>
          <w:lang w:val="en-US" w:bidi="zh-CN"/>
        </w:rPr>
        <w:t xml:space="preserve"> At the same time</w:t>
      </w:r>
      <w:r w:rsidR="0081754E">
        <w:rPr>
          <w:rFonts w:cs="Times New Roman"/>
          <w:color w:val="231F20"/>
          <w:szCs w:val="24"/>
          <w:lang w:val="en-US" w:bidi="zh-CN"/>
        </w:rPr>
        <w:t>,</w:t>
      </w:r>
      <w:r w:rsidRPr="00707AD2">
        <w:rPr>
          <w:rFonts w:cs="Times New Roman"/>
          <w:color w:val="231F20"/>
          <w:szCs w:val="24"/>
          <w:lang w:val="en-US" w:bidi="zh-CN"/>
        </w:rPr>
        <w:t xml:space="preserve"> the traditional working mode and educational methods of ideological and political education</w:t>
      </w:r>
      <w:r w:rsidR="0081754E">
        <w:rPr>
          <w:rFonts w:cs="Times New Roman"/>
          <w:color w:val="231F20"/>
          <w:szCs w:val="24"/>
          <w:lang w:val="en-US" w:bidi="zh-CN"/>
        </w:rPr>
        <w:t>,</w:t>
      </w:r>
      <w:r w:rsidRPr="00707AD2">
        <w:rPr>
          <w:rFonts w:cs="Times New Roman"/>
          <w:color w:val="231F20"/>
          <w:szCs w:val="24"/>
          <w:lang w:val="en-US" w:bidi="zh-CN"/>
        </w:rPr>
        <w:t xml:space="preserve"> such as face-to-face communication</w:t>
      </w:r>
      <w:r w:rsidR="0081754E">
        <w:rPr>
          <w:rFonts w:cs="Times New Roman"/>
          <w:color w:val="231F20"/>
          <w:szCs w:val="24"/>
          <w:lang w:val="en-US" w:bidi="zh-CN"/>
        </w:rPr>
        <w:t>,</w:t>
      </w:r>
      <w:r w:rsidRPr="00707AD2">
        <w:rPr>
          <w:rFonts w:cs="Times New Roman"/>
          <w:color w:val="231F20"/>
          <w:szCs w:val="24"/>
          <w:lang w:val="en-US" w:bidi="zh-CN"/>
        </w:rPr>
        <w:t xml:space="preserve"> heart-to-heart talk</w:t>
      </w:r>
      <w:r w:rsidR="0081754E">
        <w:rPr>
          <w:rFonts w:cs="Times New Roman"/>
          <w:color w:val="231F20"/>
          <w:szCs w:val="24"/>
          <w:lang w:val="en-US" w:bidi="zh-CN"/>
        </w:rPr>
        <w:t>,</w:t>
      </w:r>
      <w:r w:rsidRPr="00707AD2">
        <w:rPr>
          <w:rFonts w:cs="Times New Roman"/>
          <w:color w:val="231F20"/>
          <w:szCs w:val="24"/>
          <w:lang w:val="en-US" w:bidi="zh-CN"/>
        </w:rPr>
        <w:t xml:space="preserve"> and one-way knowledge output in classroom teaching</w:t>
      </w:r>
      <w:r w:rsidR="0081754E">
        <w:rPr>
          <w:rFonts w:cs="Times New Roman"/>
          <w:color w:val="231F20"/>
          <w:szCs w:val="24"/>
          <w:lang w:val="en-US" w:bidi="zh-CN"/>
        </w:rPr>
        <w:t>,</w:t>
      </w:r>
      <w:r w:rsidRPr="00707AD2">
        <w:rPr>
          <w:rFonts w:cs="Times New Roman"/>
          <w:color w:val="231F20"/>
          <w:szCs w:val="24"/>
          <w:lang w:val="en-US" w:bidi="zh-CN"/>
        </w:rPr>
        <w:t xml:space="preserve"> are rigid</w:t>
      </w:r>
      <w:r w:rsidR="0081754E">
        <w:rPr>
          <w:rFonts w:cs="Times New Roman"/>
          <w:color w:val="231F20"/>
          <w:szCs w:val="24"/>
          <w:lang w:val="en-US" w:bidi="zh-CN"/>
        </w:rPr>
        <w:t>,</w:t>
      </w:r>
      <w:r w:rsidRPr="00707AD2">
        <w:rPr>
          <w:rFonts w:cs="Times New Roman"/>
          <w:color w:val="231F20"/>
          <w:szCs w:val="24"/>
          <w:lang w:val="en-US" w:bidi="zh-CN"/>
        </w:rPr>
        <w:t xml:space="preserve"> which easily makes students feel bored and lack active participation and interactive communication </w:t>
      </w:r>
      <w:r w:rsidRPr="00707AD2">
        <w:rPr>
          <w:rFonts w:cs="Times New Roman"/>
          <w:color w:val="231F20"/>
          <w:szCs w:val="24"/>
          <w:vertAlign w:val="superscript"/>
          <w:lang w:val="en-US" w:bidi="zh-CN"/>
        </w:rPr>
        <w:t>[4]</w:t>
      </w:r>
      <w:r w:rsidR="0081754E">
        <w:rPr>
          <w:rFonts w:cs="Times New Roman"/>
          <w:color w:val="231F20"/>
          <w:szCs w:val="24"/>
          <w:lang w:val="en-US" w:bidi="zh-CN"/>
        </w:rPr>
        <w:t>,</w:t>
      </w:r>
      <w:r w:rsidRPr="00707AD2">
        <w:rPr>
          <w:rFonts w:cs="Times New Roman"/>
          <w:color w:val="231F20"/>
          <w:szCs w:val="24"/>
          <w:lang w:val="en-US" w:bidi="zh-CN"/>
        </w:rPr>
        <w:t xml:space="preserve"> making it difficult </w:t>
      </w:r>
      <w:r w:rsidR="0081754E">
        <w:rPr>
          <w:rFonts w:cs="Times New Roman"/>
          <w:color w:val="231F20"/>
          <w:szCs w:val="24"/>
          <w:lang w:val="en-US" w:bidi="zh-CN"/>
        </w:rPr>
        <w:t>to adapt to the internal requirements of digital transformation actively.</w:t>
      </w:r>
    </w:p>
    <w:p w14:paraId="21308884" w14:textId="77777777" w:rsidR="0081754E" w:rsidRDefault="0081754E" w:rsidP="003550A3">
      <w:pPr>
        <w:rPr>
          <w:rFonts w:cs="Times New Roman"/>
          <w:bCs/>
          <w:color w:val="231F20"/>
          <w:spacing w:val="-5"/>
          <w:szCs w:val="24"/>
          <w:lang w:val="en-US" w:bidi="zh-CN"/>
        </w:rPr>
      </w:pPr>
      <w:bookmarkStart w:id="10" w:name="heading_9"/>
    </w:p>
    <w:p w14:paraId="417FBA0B" w14:textId="03BB9E23" w:rsidR="00E22CB6" w:rsidRPr="00707AD2" w:rsidRDefault="00000000" w:rsidP="00707AD2">
      <w:pPr>
        <w:rPr>
          <w:rFonts w:cs="Times New Roman"/>
          <w:b/>
          <w:color w:val="231F20"/>
          <w:spacing w:val="-5"/>
          <w:szCs w:val="24"/>
          <w:lang w:val="en-US"/>
        </w:rPr>
      </w:pPr>
      <w:r w:rsidRPr="00707AD2">
        <w:rPr>
          <w:rFonts w:cs="Times New Roman"/>
          <w:b/>
          <w:color w:val="231F20"/>
          <w:spacing w:val="-5"/>
          <w:szCs w:val="24"/>
          <w:lang w:val="en-US" w:bidi="zh-CN"/>
        </w:rPr>
        <w:t>3</w:t>
      </w:r>
      <w:r w:rsidR="0081754E" w:rsidRPr="00707AD2">
        <w:rPr>
          <w:rFonts w:cs="Times New Roman"/>
          <w:b/>
          <w:color w:val="231F20"/>
          <w:spacing w:val="-5"/>
          <w:szCs w:val="24"/>
          <w:lang w:val="en-US" w:bidi="zh-CN"/>
        </w:rPr>
        <w:t>.</w:t>
      </w:r>
      <w:r w:rsidRPr="00707AD2">
        <w:rPr>
          <w:rFonts w:cs="Times New Roman"/>
          <w:b/>
          <w:color w:val="231F20"/>
          <w:spacing w:val="-5"/>
          <w:szCs w:val="24"/>
          <w:lang w:val="en-US" w:bidi="zh-CN"/>
        </w:rPr>
        <w:t>2</w:t>
      </w:r>
      <w:r w:rsidR="0081754E">
        <w:rPr>
          <w:rFonts w:cs="Times New Roman"/>
          <w:b/>
          <w:color w:val="231F20"/>
          <w:spacing w:val="-5"/>
          <w:szCs w:val="24"/>
          <w:lang w:val="en-US" w:bidi="zh-CN"/>
        </w:rPr>
        <w:t>.</w:t>
      </w:r>
      <w:r w:rsidRPr="00707AD2">
        <w:rPr>
          <w:rFonts w:cs="Times New Roman"/>
          <w:b/>
          <w:color w:val="231F20"/>
          <w:spacing w:val="-5"/>
          <w:szCs w:val="24"/>
          <w:lang w:val="en-US" w:bidi="zh-CN"/>
        </w:rPr>
        <w:t xml:space="preserve"> Dilemma of </w:t>
      </w:r>
      <w:r w:rsidR="0081754E" w:rsidRPr="0081754E">
        <w:rPr>
          <w:rFonts w:cs="Times New Roman"/>
          <w:b/>
          <w:color w:val="231F20"/>
          <w:spacing w:val="-5"/>
          <w:szCs w:val="24"/>
          <w:lang w:val="en-US" w:bidi="zh-CN"/>
        </w:rPr>
        <w:t>supply-demand matching</w:t>
      </w:r>
      <w:r w:rsidR="0081754E" w:rsidRPr="00707AD2">
        <w:rPr>
          <w:rFonts w:cs="Times New Roman"/>
          <w:b/>
          <w:color w:val="231F20"/>
          <w:spacing w:val="-5"/>
          <w:szCs w:val="24"/>
          <w:lang w:val="en-US" w:bidi="zh-CN"/>
        </w:rPr>
        <w:t>:</w:t>
      </w:r>
      <w:r w:rsidRPr="00707AD2">
        <w:rPr>
          <w:rFonts w:cs="Times New Roman"/>
          <w:b/>
          <w:color w:val="231F20"/>
          <w:spacing w:val="-5"/>
          <w:szCs w:val="24"/>
          <w:lang w:val="en-US" w:bidi="zh-CN"/>
        </w:rPr>
        <w:t xml:space="preserve"> Structural </w:t>
      </w:r>
      <w:r w:rsidR="0081754E" w:rsidRPr="0081754E">
        <w:rPr>
          <w:rFonts w:cs="Times New Roman"/>
          <w:b/>
          <w:color w:val="231F20"/>
          <w:spacing w:val="-5"/>
          <w:szCs w:val="24"/>
          <w:lang w:val="en-US" w:bidi="zh-CN"/>
        </w:rPr>
        <w:t>imbalance between supply-driven and demand-oriented</w:t>
      </w:r>
      <w:bookmarkEnd w:id="10"/>
    </w:p>
    <w:p w14:paraId="2371AF74" w14:textId="171BDD7F" w:rsidR="00E22CB6" w:rsidRPr="00707AD2" w:rsidRDefault="00000000" w:rsidP="00707AD2">
      <w:pPr>
        <w:rPr>
          <w:rFonts w:cs="Times New Roman"/>
          <w:color w:val="231F20"/>
          <w:szCs w:val="24"/>
          <w:lang w:val="en-US" w:bidi="zh-CN"/>
        </w:rPr>
      </w:pPr>
      <w:r w:rsidRPr="00707AD2">
        <w:rPr>
          <w:rFonts w:cs="Times New Roman"/>
          <w:color w:val="231F20"/>
          <w:szCs w:val="24"/>
          <w:lang w:val="en-US" w:bidi="zh-CN"/>
        </w:rPr>
        <w:t>At the level of supply-demand matching</w:t>
      </w:r>
      <w:r w:rsidR="0081754E">
        <w:rPr>
          <w:rFonts w:cs="Times New Roman"/>
          <w:color w:val="231F20"/>
          <w:szCs w:val="24"/>
          <w:lang w:val="en-US" w:bidi="zh-CN"/>
        </w:rPr>
        <w:t>,</w:t>
      </w:r>
      <w:r w:rsidRPr="00707AD2">
        <w:rPr>
          <w:rFonts w:cs="Times New Roman"/>
          <w:color w:val="231F20"/>
          <w:szCs w:val="24"/>
          <w:lang w:val="en-US" w:bidi="zh-CN"/>
        </w:rPr>
        <w:t xml:space="preserve"> there is a structural imbalance between educational supply and students’ diverse</w:t>
      </w:r>
      <w:r w:rsidR="0081754E">
        <w:rPr>
          <w:rFonts w:cs="Times New Roman"/>
          <w:color w:val="231F20"/>
          <w:szCs w:val="24"/>
          <w:lang w:val="en-US" w:bidi="zh-CN"/>
        </w:rPr>
        <w:t>,</w:t>
      </w:r>
      <w:r w:rsidRPr="00707AD2">
        <w:rPr>
          <w:rFonts w:cs="Times New Roman"/>
          <w:color w:val="231F20"/>
          <w:szCs w:val="24"/>
          <w:lang w:val="en-US" w:bidi="zh-CN"/>
        </w:rPr>
        <w:t xml:space="preserve"> high-level and personalized needs</w:t>
      </w:r>
      <w:r w:rsidR="0081754E">
        <w:rPr>
          <w:rFonts w:cs="Times New Roman"/>
          <w:color w:val="231F20"/>
          <w:szCs w:val="24"/>
          <w:lang w:val="en-US" w:bidi="zh-CN"/>
        </w:rPr>
        <w:t>.</w:t>
      </w:r>
      <w:r w:rsidRPr="00707AD2">
        <w:rPr>
          <w:rFonts w:cs="Times New Roman"/>
          <w:color w:val="231F20"/>
          <w:szCs w:val="24"/>
          <w:lang w:val="en-US" w:bidi="zh-CN"/>
        </w:rPr>
        <w:t xml:space="preserve"> The current supply mode of ideological and political education is still mainly supply-driven</w:t>
      </w:r>
      <w:r w:rsidR="0081754E">
        <w:rPr>
          <w:rFonts w:cs="Times New Roman"/>
          <w:color w:val="231F20"/>
          <w:szCs w:val="24"/>
          <w:lang w:val="en-US" w:bidi="zh-CN"/>
        </w:rPr>
        <w:t>,</w:t>
      </w:r>
      <w:r w:rsidRPr="00707AD2">
        <w:rPr>
          <w:rFonts w:cs="Times New Roman"/>
          <w:color w:val="231F20"/>
          <w:szCs w:val="24"/>
          <w:lang w:val="en-US" w:bidi="zh-CN"/>
        </w:rPr>
        <w:t xml:space="preserve"> failing </w:t>
      </w:r>
      <w:r w:rsidR="0081754E">
        <w:rPr>
          <w:rFonts w:cs="Times New Roman"/>
          <w:color w:val="231F20"/>
          <w:szCs w:val="24"/>
          <w:lang w:val="en-US" w:bidi="zh-CN"/>
        </w:rPr>
        <w:t>to turn to demand-driven effectively.</w:t>
      </w:r>
      <w:r w:rsidRPr="00707AD2">
        <w:rPr>
          <w:rFonts w:cs="Times New Roman"/>
          <w:color w:val="231F20"/>
          <w:szCs w:val="24"/>
          <w:lang w:val="en-US" w:bidi="zh-CN"/>
        </w:rPr>
        <w:t xml:space="preserve"> Some colleges and universities have the phenomena of limited digital teaching resources and insufficient application depth in the digital construction of ideological and political practical teaching </w:t>
      </w:r>
      <w:r w:rsidRPr="00707AD2">
        <w:rPr>
          <w:rFonts w:cs="Times New Roman"/>
          <w:color w:val="231F20"/>
          <w:szCs w:val="24"/>
          <w:vertAlign w:val="superscript"/>
          <w:lang w:val="en-US" w:bidi="zh-CN"/>
        </w:rPr>
        <w:t>[5]</w:t>
      </w:r>
      <w:r w:rsidRPr="00707AD2">
        <w:rPr>
          <w:rFonts w:cs="Times New Roman"/>
          <w:color w:val="231F20"/>
          <w:szCs w:val="24"/>
          <w:lang w:val="en-US" w:bidi="zh-CN"/>
        </w:rPr>
        <w:t>; the corpus of general educational large models is not perfect</w:t>
      </w:r>
      <w:r w:rsidR="0081754E">
        <w:rPr>
          <w:rFonts w:cs="Times New Roman"/>
          <w:color w:val="231F20"/>
          <w:szCs w:val="24"/>
          <w:lang w:val="en-US" w:bidi="zh-CN"/>
        </w:rPr>
        <w:t>,</w:t>
      </w:r>
      <w:r w:rsidRPr="00707AD2">
        <w:rPr>
          <w:rFonts w:cs="Times New Roman"/>
          <w:color w:val="231F20"/>
          <w:szCs w:val="24"/>
          <w:lang w:val="en-US" w:bidi="zh-CN"/>
        </w:rPr>
        <w:t xml:space="preserve"> making it difficult </w:t>
      </w:r>
      <w:r w:rsidR="0081754E">
        <w:rPr>
          <w:rFonts w:cs="Times New Roman"/>
          <w:color w:val="231F20"/>
          <w:szCs w:val="24"/>
          <w:lang w:val="en-US" w:bidi="zh-CN"/>
        </w:rPr>
        <w:t>to output professional content in line with mainstream ideology accurately</w:t>
      </w:r>
      <w:r w:rsidRPr="00707AD2">
        <w:rPr>
          <w:rFonts w:cs="Times New Roman"/>
          <w:color w:val="231F20"/>
          <w:szCs w:val="24"/>
          <w:lang w:val="en-US" w:bidi="zh-CN"/>
        </w:rPr>
        <w:t>; the update of educational content is lagging</w:t>
      </w:r>
      <w:r w:rsidR="0081754E">
        <w:rPr>
          <w:rFonts w:cs="Times New Roman"/>
          <w:color w:val="231F20"/>
          <w:szCs w:val="24"/>
          <w:lang w:val="en-US" w:bidi="zh-CN"/>
        </w:rPr>
        <w:t>,</w:t>
      </w:r>
      <w:r w:rsidRPr="00707AD2">
        <w:rPr>
          <w:rFonts w:cs="Times New Roman"/>
          <w:color w:val="231F20"/>
          <w:szCs w:val="24"/>
          <w:lang w:val="en-US" w:bidi="zh-CN"/>
        </w:rPr>
        <w:t xml:space="preserve"> empty and outdated</w:t>
      </w:r>
      <w:r w:rsidR="0081754E">
        <w:rPr>
          <w:rFonts w:cs="Times New Roman"/>
          <w:color w:val="231F20"/>
          <w:szCs w:val="24"/>
          <w:lang w:val="en-US" w:bidi="zh-CN"/>
        </w:rPr>
        <w:t>,</w:t>
      </w:r>
      <w:r w:rsidRPr="00707AD2">
        <w:rPr>
          <w:rFonts w:cs="Times New Roman"/>
          <w:color w:val="231F20"/>
          <w:szCs w:val="24"/>
          <w:lang w:val="en-US" w:bidi="zh-CN"/>
        </w:rPr>
        <w:t xml:space="preserve"> lacking era and pertinence</w:t>
      </w:r>
      <w:r w:rsidR="0081754E">
        <w:rPr>
          <w:rFonts w:cs="Times New Roman"/>
          <w:color w:val="231F20"/>
          <w:szCs w:val="24"/>
          <w:lang w:val="en-US" w:bidi="zh-CN"/>
        </w:rPr>
        <w:t>,</w:t>
      </w:r>
      <w:r w:rsidRPr="00707AD2">
        <w:rPr>
          <w:rFonts w:cs="Times New Roman"/>
          <w:color w:val="231F20"/>
          <w:szCs w:val="24"/>
          <w:lang w:val="en-US" w:bidi="zh-CN"/>
        </w:rPr>
        <w:t xml:space="preserve"> and unable to effectively respond to students’ real ideological puzzles and growth needs</w:t>
      </w:r>
      <w:r w:rsidR="0081754E">
        <w:rPr>
          <w:rFonts w:cs="Times New Roman"/>
          <w:color w:val="231F20"/>
          <w:szCs w:val="24"/>
          <w:lang w:val="en-US" w:bidi="zh-CN"/>
        </w:rPr>
        <w:t>.</w:t>
      </w:r>
      <w:r w:rsidRPr="00707AD2">
        <w:rPr>
          <w:rFonts w:cs="Times New Roman"/>
          <w:color w:val="231F20"/>
          <w:szCs w:val="24"/>
          <w:lang w:val="en-US" w:bidi="zh-CN"/>
        </w:rPr>
        <w:t xml:space="preserve"> The long-standing supply-demand mismatch directly affects the actual effect of ideological and political education</w:t>
      </w:r>
      <w:r w:rsidR="0081754E">
        <w:rPr>
          <w:rFonts w:cs="Times New Roman"/>
          <w:color w:val="231F20"/>
          <w:szCs w:val="24"/>
          <w:lang w:val="en-US" w:bidi="zh-CN"/>
        </w:rPr>
        <w:t>.</w:t>
      </w:r>
    </w:p>
    <w:p w14:paraId="62644E91" w14:textId="77777777" w:rsidR="0081754E" w:rsidRDefault="0081754E" w:rsidP="003550A3">
      <w:pPr>
        <w:rPr>
          <w:rFonts w:cs="Times New Roman"/>
          <w:bCs/>
          <w:color w:val="231F20"/>
          <w:spacing w:val="-5"/>
          <w:szCs w:val="24"/>
          <w:lang w:val="en-US" w:bidi="zh-CN"/>
        </w:rPr>
      </w:pPr>
      <w:bookmarkStart w:id="11" w:name="heading_10"/>
    </w:p>
    <w:p w14:paraId="12D49CBF" w14:textId="4881C9A9" w:rsidR="00E22CB6" w:rsidRPr="00707AD2" w:rsidRDefault="00000000" w:rsidP="00707AD2">
      <w:pPr>
        <w:rPr>
          <w:rFonts w:cs="Times New Roman"/>
          <w:b/>
          <w:color w:val="231F20"/>
          <w:spacing w:val="-5"/>
          <w:szCs w:val="24"/>
          <w:lang w:val="en-US"/>
        </w:rPr>
      </w:pPr>
      <w:r w:rsidRPr="00707AD2">
        <w:rPr>
          <w:rFonts w:cs="Times New Roman"/>
          <w:b/>
          <w:color w:val="231F20"/>
          <w:spacing w:val="-5"/>
          <w:szCs w:val="24"/>
          <w:lang w:val="en-US" w:bidi="zh-CN"/>
        </w:rPr>
        <w:t>3</w:t>
      </w:r>
      <w:r w:rsidR="0081754E" w:rsidRPr="00707AD2">
        <w:rPr>
          <w:rFonts w:cs="Times New Roman"/>
          <w:b/>
          <w:color w:val="231F20"/>
          <w:spacing w:val="-5"/>
          <w:szCs w:val="24"/>
          <w:lang w:val="en-US" w:bidi="zh-CN"/>
        </w:rPr>
        <w:t>.</w:t>
      </w:r>
      <w:r w:rsidRPr="00707AD2">
        <w:rPr>
          <w:rFonts w:cs="Times New Roman"/>
          <w:b/>
          <w:color w:val="231F20"/>
          <w:spacing w:val="-5"/>
          <w:szCs w:val="24"/>
          <w:lang w:val="en-US" w:bidi="zh-CN"/>
        </w:rPr>
        <w:t>3</w:t>
      </w:r>
      <w:r w:rsidR="0081754E">
        <w:rPr>
          <w:rFonts w:cs="Times New Roman"/>
          <w:b/>
          <w:color w:val="231F20"/>
          <w:spacing w:val="-5"/>
          <w:szCs w:val="24"/>
          <w:lang w:val="en-US" w:bidi="zh-CN"/>
        </w:rPr>
        <w:t>.</w:t>
      </w:r>
      <w:r w:rsidRPr="00707AD2">
        <w:rPr>
          <w:rFonts w:cs="Times New Roman"/>
          <w:b/>
          <w:color w:val="231F20"/>
          <w:spacing w:val="-5"/>
          <w:szCs w:val="24"/>
          <w:lang w:val="en-US" w:bidi="zh-CN"/>
        </w:rPr>
        <w:t xml:space="preserve"> Dilemma of </w:t>
      </w:r>
      <w:r w:rsidR="0081754E" w:rsidRPr="0081754E">
        <w:rPr>
          <w:rFonts w:cs="Times New Roman"/>
          <w:b/>
          <w:color w:val="231F20"/>
          <w:spacing w:val="-5"/>
          <w:szCs w:val="24"/>
          <w:lang w:val="en-US" w:bidi="zh-CN"/>
        </w:rPr>
        <w:t>subject ability</w:t>
      </w:r>
      <w:r w:rsidR="0081754E" w:rsidRPr="00707AD2">
        <w:rPr>
          <w:rFonts w:cs="Times New Roman"/>
          <w:b/>
          <w:color w:val="231F20"/>
          <w:spacing w:val="-5"/>
          <w:szCs w:val="24"/>
          <w:lang w:val="en-US" w:bidi="zh-CN"/>
        </w:rPr>
        <w:t>:</w:t>
      </w:r>
      <w:r w:rsidRPr="00707AD2">
        <w:rPr>
          <w:rFonts w:cs="Times New Roman"/>
          <w:b/>
          <w:color w:val="231F20"/>
          <w:spacing w:val="-5"/>
          <w:szCs w:val="24"/>
          <w:lang w:val="en-US" w:bidi="zh-CN"/>
        </w:rPr>
        <w:t xml:space="preserve"> Digital </w:t>
      </w:r>
      <w:r w:rsidR="0081754E" w:rsidRPr="0081754E">
        <w:rPr>
          <w:rFonts w:cs="Times New Roman"/>
          <w:b/>
          <w:color w:val="231F20"/>
          <w:spacing w:val="-5"/>
          <w:szCs w:val="24"/>
          <w:lang w:val="en-US" w:bidi="zh-CN"/>
        </w:rPr>
        <w:t>literacy gap and alienation of subject status</w:t>
      </w:r>
      <w:bookmarkEnd w:id="11"/>
    </w:p>
    <w:p w14:paraId="6E131501" w14:textId="1966220C" w:rsidR="00E22CB6" w:rsidRPr="00707AD2" w:rsidRDefault="00000000" w:rsidP="00707AD2">
      <w:pPr>
        <w:rPr>
          <w:rFonts w:cs="Times New Roman"/>
          <w:color w:val="231F20"/>
          <w:szCs w:val="24"/>
          <w:lang w:val="en-US" w:bidi="zh-CN"/>
        </w:rPr>
      </w:pPr>
      <w:r w:rsidRPr="00707AD2">
        <w:rPr>
          <w:rFonts w:cs="Times New Roman"/>
          <w:color w:val="231F20"/>
          <w:szCs w:val="24"/>
          <w:lang w:val="en-US" w:bidi="zh-CN"/>
        </w:rPr>
        <w:t>At the level of subject ability</w:t>
      </w:r>
      <w:r w:rsidR="0081754E">
        <w:rPr>
          <w:rFonts w:cs="Times New Roman"/>
          <w:color w:val="231F20"/>
          <w:szCs w:val="24"/>
          <w:lang w:val="en-US" w:bidi="zh-CN"/>
        </w:rPr>
        <w:t>,</w:t>
      </w:r>
      <w:r w:rsidRPr="00707AD2">
        <w:rPr>
          <w:rFonts w:cs="Times New Roman"/>
          <w:color w:val="231F20"/>
          <w:szCs w:val="24"/>
          <w:lang w:val="en-US" w:bidi="zh-CN"/>
        </w:rPr>
        <w:t xml:space="preserve"> the coexistence of the digital literacy gap between teachers and students and the alienation of subject status has become a key bottleneck in the transformation</w:t>
      </w:r>
      <w:r w:rsidR="0081754E">
        <w:rPr>
          <w:rFonts w:cs="Times New Roman"/>
          <w:color w:val="231F20"/>
          <w:szCs w:val="24"/>
          <w:lang w:val="en-US" w:bidi="zh-CN"/>
        </w:rPr>
        <w:t>.</w:t>
      </w:r>
      <w:r w:rsidRPr="00707AD2">
        <w:rPr>
          <w:rFonts w:cs="Times New Roman"/>
          <w:color w:val="231F20"/>
          <w:szCs w:val="24"/>
          <w:lang w:val="en-US" w:bidi="zh-CN"/>
        </w:rPr>
        <w:t xml:space="preserve"> The digital literacy of ideological and political teachers has obvious shortcomings</w:t>
      </w:r>
      <w:r w:rsidR="0081754E">
        <w:rPr>
          <w:rFonts w:cs="Times New Roman"/>
          <w:color w:val="231F20"/>
          <w:szCs w:val="24"/>
          <w:lang w:val="en-US" w:bidi="zh-CN"/>
        </w:rPr>
        <w:t>,</w:t>
      </w:r>
      <w:r w:rsidRPr="00707AD2">
        <w:rPr>
          <w:rFonts w:cs="Times New Roman"/>
          <w:color w:val="231F20"/>
          <w:szCs w:val="24"/>
          <w:lang w:val="en-US" w:bidi="zh-CN"/>
        </w:rPr>
        <w:t xml:space="preserve"> which are generally reflected in insufficient digital awareness and weak technical operation ability</w:t>
      </w:r>
      <w:r w:rsidR="0081754E">
        <w:rPr>
          <w:rFonts w:cs="Times New Roman"/>
          <w:color w:val="231F20"/>
          <w:szCs w:val="24"/>
          <w:lang w:val="en-US" w:bidi="zh-CN"/>
        </w:rPr>
        <w:t>.</w:t>
      </w:r>
      <w:r w:rsidRPr="00707AD2">
        <w:rPr>
          <w:rFonts w:cs="Times New Roman"/>
          <w:color w:val="231F20"/>
          <w:szCs w:val="24"/>
          <w:lang w:val="en-US" w:bidi="zh-CN"/>
        </w:rPr>
        <w:t xml:space="preserve"> Some ideological and political teachers only electronically move paper textbooks when using digital technology</w:t>
      </w:r>
      <w:r w:rsidR="0081754E">
        <w:rPr>
          <w:rFonts w:cs="Times New Roman"/>
          <w:color w:val="231F20"/>
          <w:szCs w:val="24"/>
          <w:lang w:val="en-US" w:bidi="zh-CN"/>
        </w:rPr>
        <w:t>,</w:t>
      </w:r>
      <w:r w:rsidRPr="00707AD2">
        <w:rPr>
          <w:rFonts w:cs="Times New Roman"/>
          <w:color w:val="231F20"/>
          <w:szCs w:val="24"/>
          <w:lang w:val="en-US" w:bidi="zh-CN"/>
        </w:rPr>
        <w:t xml:space="preserve"> and the technical embedding is mainly reflected in the superficial superposition of multimedia forms such as videos and audios</w:t>
      </w:r>
      <w:r w:rsidR="0081754E">
        <w:rPr>
          <w:rFonts w:cs="Times New Roman"/>
          <w:color w:val="231F20"/>
          <w:szCs w:val="24"/>
          <w:lang w:val="en-US" w:bidi="zh-CN"/>
        </w:rPr>
        <w:t>,</w:t>
      </w:r>
      <w:r w:rsidRPr="00707AD2">
        <w:rPr>
          <w:rFonts w:cs="Times New Roman"/>
          <w:color w:val="231F20"/>
          <w:szCs w:val="24"/>
          <w:lang w:val="en-US" w:bidi="zh-CN"/>
        </w:rPr>
        <w:t xml:space="preserve"> which fails to achieve in-depth integration with teaching content and teaching logic</w:t>
      </w:r>
      <w:r w:rsidR="0081754E">
        <w:rPr>
          <w:rFonts w:cs="Times New Roman"/>
          <w:color w:val="231F20"/>
          <w:szCs w:val="24"/>
          <w:lang w:val="en-US" w:bidi="zh-CN"/>
        </w:rPr>
        <w:t>,</w:t>
      </w:r>
      <w:r w:rsidRPr="00707AD2">
        <w:rPr>
          <w:rFonts w:cs="Times New Roman"/>
          <w:color w:val="231F20"/>
          <w:szCs w:val="24"/>
          <w:lang w:val="en-US" w:bidi="zh-CN"/>
        </w:rPr>
        <w:t xml:space="preserve"> and is of little help to teaching </w:t>
      </w:r>
      <w:r w:rsidRPr="00707AD2">
        <w:rPr>
          <w:rFonts w:cs="Times New Roman"/>
          <w:color w:val="231F20"/>
          <w:szCs w:val="24"/>
          <w:vertAlign w:val="superscript"/>
          <w:lang w:val="en-US" w:bidi="zh-CN"/>
        </w:rPr>
        <w:t>[6]</w:t>
      </w:r>
      <w:r w:rsidR="0081754E">
        <w:rPr>
          <w:rFonts w:cs="Times New Roman"/>
          <w:color w:val="231F20"/>
          <w:szCs w:val="24"/>
          <w:lang w:val="en-US" w:bidi="zh-CN"/>
        </w:rPr>
        <w:t>.</w:t>
      </w:r>
    </w:p>
    <w:p w14:paraId="19B295FE" w14:textId="77777777" w:rsidR="0081754E" w:rsidRDefault="0081754E" w:rsidP="003550A3">
      <w:pPr>
        <w:rPr>
          <w:rFonts w:cs="Times New Roman"/>
          <w:bCs/>
          <w:color w:val="231F20"/>
          <w:spacing w:val="-6"/>
          <w:szCs w:val="24"/>
          <w:lang w:val="en-US" w:bidi="zh-CN"/>
        </w:rPr>
      </w:pPr>
      <w:bookmarkStart w:id="12" w:name="heading_11"/>
    </w:p>
    <w:p w14:paraId="3498FA1A" w14:textId="7E34D8C8" w:rsidR="00E22CB6" w:rsidRPr="00707AD2" w:rsidRDefault="00000000" w:rsidP="00707AD2">
      <w:pPr>
        <w:rPr>
          <w:rFonts w:cs="Times New Roman"/>
          <w:b/>
          <w:color w:val="231F20"/>
          <w:spacing w:val="-6"/>
          <w:szCs w:val="24"/>
          <w:lang w:val="en-US"/>
        </w:rPr>
      </w:pPr>
      <w:r w:rsidRPr="00707AD2">
        <w:rPr>
          <w:rFonts w:cs="Times New Roman"/>
          <w:b/>
          <w:color w:val="231F20"/>
          <w:spacing w:val="-6"/>
          <w:szCs w:val="24"/>
          <w:lang w:val="en-US" w:bidi="zh-CN"/>
        </w:rPr>
        <w:t>4</w:t>
      </w:r>
      <w:r w:rsidR="0081754E" w:rsidRPr="00707AD2">
        <w:rPr>
          <w:rFonts w:cs="Times New Roman"/>
          <w:b/>
          <w:color w:val="231F20"/>
          <w:spacing w:val="-6"/>
          <w:szCs w:val="24"/>
          <w:lang w:val="en-US" w:bidi="zh-CN"/>
        </w:rPr>
        <w:t>.</w:t>
      </w:r>
      <w:r w:rsidRPr="00707AD2">
        <w:rPr>
          <w:rFonts w:cs="Times New Roman"/>
          <w:b/>
          <w:color w:val="231F20"/>
          <w:spacing w:val="-6"/>
          <w:szCs w:val="24"/>
          <w:lang w:val="en-US" w:bidi="zh-CN"/>
        </w:rPr>
        <w:t xml:space="preserve"> Practical </w:t>
      </w:r>
      <w:r w:rsidR="0081754E" w:rsidRPr="0081754E">
        <w:rPr>
          <w:rFonts w:cs="Times New Roman"/>
          <w:b/>
          <w:color w:val="231F20"/>
          <w:spacing w:val="-6"/>
          <w:szCs w:val="24"/>
          <w:lang w:val="en-US" w:bidi="zh-CN"/>
        </w:rPr>
        <w:t>paths of the digital transformation of ideological and political education in the digital intelligence era</w:t>
      </w:r>
      <w:bookmarkEnd w:id="12"/>
    </w:p>
    <w:p w14:paraId="5BF9DF2D" w14:textId="17D658BB" w:rsidR="00E22CB6" w:rsidRPr="00707AD2" w:rsidRDefault="00000000" w:rsidP="00707AD2">
      <w:pPr>
        <w:rPr>
          <w:rFonts w:cs="Times New Roman"/>
          <w:color w:val="231F20"/>
          <w:szCs w:val="24"/>
          <w:lang w:val="en-US" w:bidi="zh-CN"/>
        </w:rPr>
      </w:pPr>
      <w:r w:rsidRPr="00707AD2">
        <w:rPr>
          <w:rFonts w:cs="Times New Roman"/>
          <w:color w:val="231F20"/>
          <w:szCs w:val="24"/>
          <w:lang w:val="en-US" w:bidi="zh-CN"/>
        </w:rPr>
        <w:t>To promote the steady and long-term development of the digital transformation of ideological and political education</w:t>
      </w:r>
      <w:r w:rsidR="0081754E">
        <w:rPr>
          <w:rFonts w:cs="Times New Roman"/>
          <w:color w:val="231F20"/>
          <w:szCs w:val="24"/>
          <w:lang w:val="en-US" w:bidi="zh-CN"/>
        </w:rPr>
        <w:t>,</w:t>
      </w:r>
      <w:r w:rsidRPr="00707AD2">
        <w:rPr>
          <w:rFonts w:cs="Times New Roman"/>
          <w:color w:val="231F20"/>
          <w:szCs w:val="24"/>
          <w:lang w:val="en-US" w:bidi="zh-CN"/>
        </w:rPr>
        <w:t xml:space="preserve"> we must adhere to the core concepts of </w:t>
      </w:r>
      <w:r w:rsidR="0081754E">
        <w:rPr>
          <w:rFonts w:cs="Times New Roman"/>
          <w:color w:val="231F20"/>
          <w:szCs w:val="24"/>
          <w:lang w:val="en-US" w:bidi="zh-CN"/>
        </w:rPr>
        <w:t>“</w:t>
      </w:r>
      <w:r w:rsidRPr="00707AD2">
        <w:rPr>
          <w:rFonts w:cs="Times New Roman"/>
          <w:color w:val="231F20"/>
          <w:szCs w:val="24"/>
          <w:lang w:val="en-US" w:bidi="zh-CN"/>
        </w:rPr>
        <w:t>upholding the fundamental principles and innovating</w:t>
      </w:r>
      <w:r w:rsidR="0081754E">
        <w:rPr>
          <w:rFonts w:cs="Times New Roman"/>
          <w:color w:val="231F20"/>
          <w:szCs w:val="24"/>
          <w:lang w:val="en-US" w:bidi="zh-CN"/>
        </w:rPr>
        <w:t>,</w:t>
      </w:r>
      <w:r w:rsidRPr="00707AD2">
        <w:rPr>
          <w:rFonts w:cs="Times New Roman"/>
          <w:color w:val="231F20"/>
          <w:szCs w:val="24"/>
          <w:lang w:val="en-US" w:bidi="zh-CN"/>
        </w:rPr>
        <w:t xml:space="preserve"> educating people with data</w:t>
      </w:r>
      <w:r w:rsidR="0081754E">
        <w:rPr>
          <w:rFonts w:cs="Times New Roman"/>
          <w:color w:val="231F20"/>
          <w:szCs w:val="24"/>
          <w:lang w:val="en-US" w:bidi="zh-CN"/>
        </w:rPr>
        <w:t>,</w:t>
      </w:r>
      <w:r w:rsidRPr="00707AD2">
        <w:rPr>
          <w:rFonts w:cs="Times New Roman"/>
          <w:color w:val="231F20"/>
          <w:szCs w:val="24"/>
          <w:lang w:val="en-US" w:bidi="zh-CN"/>
        </w:rPr>
        <w:t xml:space="preserve"> and intelligent for good</w:t>
      </w:r>
      <w:r w:rsidR="0081754E">
        <w:rPr>
          <w:rFonts w:cs="Times New Roman"/>
          <w:color w:val="231F20"/>
          <w:szCs w:val="24"/>
          <w:lang w:val="en-US" w:bidi="zh-CN"/>
        </w:rPr>
        <w:t>”,</w:t>
      </w:r>
      <w:r w:rsidRPr="00707AD2">
        <w:rPr>
          <w:rFonts w:cs="Times New Roman"/>
          <w:color w:val="231F20"/>
          <w:szCs w:val="24"/>
          <w:lang w:val="en-US" w:bidi="zh-CN"/>
        </w:rPr>
        <w:t xml:space="preserve"> and construct a systematic practical path integrating concept reconstruction</w:t>
      </w:r>
      <w:r w:rsidR="0081754E">
        <w:rPr>
          <w:rFonts w:cs="Times New Roman"/>
          <w:color w:val="231F20"/>
          <w:szCs w:val="24"/>
          <w:lang w:val="en-US" w:bidi="zh-CN"/>
        </w:rPr>
        <w:t>,</w:t>
      </w:r>
      <w:r w:rsidRPr="00707AD2">
        <w:rPr>
          <w:rFonts w:cs="Times New Roman"/>
          <w:color w:val="231F20"/>
          <w:szCs w:val="24"/>
          <w:lang w:val="en-US" w:bidi="zh-CN"/>
        </w:rPr>
        <w:t xml:space="preserve"> technology empowerment</w:t>
      </w:r>
      <w:r w:rsidR="0081754E">
        <w:rPr>
          <w:rFonts w:cs="Times New Roman"/>
          <w:color w:val="231F20"/>
          <w:szCs w:val="24"/>
          <w:lang w:val="en-US" w:bidi="zh-CN"/>
        </w:rPr>
        <w:t>,</w:t>
      </w:r>
      <w:r w:rsidRPr="00707AD2">
        <w:rPr>
          <w:rFonts w:cs="Times New Roman"/>
          <w:color w:val="231F20"/>
          <w:szCs w:val="24"/>
          <w:lang w:val="en-US" w:bidi="zh-CN"/>
        </w:rPr>
        <w:t xml:space="preserve"> subject upgrading</w:t>
      </w:r>
      <w:r w:rsidR="0081754E">
        <w:rPr>
          <w:rFonts w:cs="Times New Roman"/>
          <w:color w:val="231F20"/>
          <w:szCs w:val="24"/>
          <w:lang w:val="en-US" w:bidi="zh-CN"/>
        </w:rPr>
        <w:t>,</w:t>
      </w:r>
      <w:r w:rsidRPr="00707AD2">
        <w:rPr>
          <w:rFonts w:cs="Times New Roman"/>
          <w:color w:val="231F20"/>
          <w:szCs w:val="24"/>
          <w:lang w:val="en-US" w:bidi="zh-CN"/>
        </w:rPr>
        <w:t xml:space="preserve"> scenario innovation and risk prevention and control</w:t>
      </w:r>
      <w:r w:rsidR="0081754E">
        <w:rPr>
          <w:rFonts w:cs="Times New Roman"/>
          <w:color w:val="231F20"/>
          <w:szCs w:val="24"/>
          <w:lang w:val="en-US" w:bidi="zh-CN"/>
        </w:rPr>
        <w:t>,</w:t>
      </w:r>
      <w:r w:rsidRPr="00707AD2">
        <w:rPr>
          <w:rFonts w:cs="Times New Roman"/>
          <w:color w:val="231F20"/>
          <w:szCs w:val="24"/>
          <w:lang w:val="en-US" w:bidi="zh-CN"/>
        </w:rPr>
        <w:t xml:space="preserve"> so as to achieve all-round</w:t>
      </w:r>
      <w:r w:rsidR="0081754E">
        <w:rPr>
          <w:rFonts w:cs="Times New Roman"/>
          <w:color w:val="231F20"/>
          <w:szCs w:val="24"/>
          <w:lang w:val="en-US" w:bidi="zh-CN"/>
        </w:rPr>
        <w:t>,</w:t>
      </w:r>
      <w:r w:rsidRPr="00707AD2">
        <w:rPr>
          <w:rFonts w:cs="Times New Roman"/>
          <w:color w:val="231F20"/>
          <w:szCs w:val="24"/>
          <w:lang w:val="en-US" w:bidi="zh-CN"/>
        </w:rPr>
        <w:t xml:space="preserve"> in-depth and systematic transformation and upgrading</w:t>
      </w:r>
      <w:r w:rsidR="0081754E">
        <w:rPr>
          <w:rFonts w:cs="Times New Roman"/>
          <w:color w:val="231F20"/>
          <w:szCs w:val="24"/>
          <w:lang w:val="en-US" w:bidi="zh-CN"/>
        </w:rPr>
        <w:t>.</w:t>
      </w:r>
    </w:p>
    <w:p w14:paraId="51B0EB65" w14:textId="77777777" w:rsidR="0081754E" w:rsidRDefault="0081754E" w:rsidP="003550A3">
      <w:pPr>
        <w:rPr>
          <w:rFonts w:cs="Times New Roman"/>
          <w:bCs/>
          <w:color w:val="231F20"/>
          <w:spacing w:val="-5"/>
          <w:szCs w:val="24"/>
          <w:lang w:val="en-US" w:bidi="zh-CN"/>
        </w:rPr>
      </w:pPr>
      <w:bookmarkStart w:id="13" w:name="heading_12"/>
    </w:p>
    <w:p w14:paraId="5ED5C5C6" w14:textId="26892DD0" w:rsidR="00E22CB6" w:rsidRPr="00707AD2" w:rsidRDefault="00000000" w:rsidP="00707AD2">
      <w:pPr>
        <w:rPr>
          <w:rFonts w:cs="Times New Roman"/>
          <w:b/>
          <w:color w:val="231F20"/>
          <w:spacing w:val="-5"/>
          <w:szCs w:val="24"/>
          <w:lang w:val="en-US"/>
        </w:rPr>
      </w:pPr>
      <w:r w:rsidRPr="00707AD2">
        <w:rPr>
          <w:rFonts w:cs="Times New Roman"/>
          <w:b/>
          <w:color w:val="231F20"/>
          <w:spacing w:val="-5"/>
          <w:szCs w:val="24"/>
          <w:lang w:val="en-US" w:bidi="zh-CN"/>
        </w:rPr>
        <w:t>4</w:t>
      </w:r>
      <w:r w:rsidR="0081754E" w:rsidRPr="00707AD2">
        <w:rPr>
          <w:rFonts w:cs="Times New Roman"/>
          <w:b/>
          <w:color w:val="231F20"/>
          <w:spacing w:val="-5"/>
          <w:szCs w:val="24"/>
          <w:lang w:val="en-US" w:bidi="zh-CN"/>
        </w:rPr>
        <w:t>.</w:t>
      </w:r>
      <w:r w:rsidRPr="00707AD2">
        <w:rPr>
          <w:rFonts w:cs="Times New Roman"/>
          <w:b/>
          <w:color w:val="231F20"/>
          <w:spacing w:val="-5"/>
          <w:szCs w:val="24"/>
          <w:lang w:val="en-US" w:bidi="zh-CN"/>
        </w:rPr>
        <w:t>1</w:t>
      </w:r>
      <w:r w:rsidR="0081754E">
        <w:rPr>
          <w:rFonts w:cs="Times New Roman"/>
          <w:b/>
          <w:color w:val="231F20"/>
          <w:spacing w:val="-5"/>
          <w:szCs w:val="24"/>
          <w:lang w:val="en-US" w:bidi="zh-CN"/>
        </w:rPr>
        <w:t>.</w:t>
      </w:r>
      <w:r w:rsidRPr="00707AD2">
        <w:rPr>
          <w:rFonts w:cs="Times New Roman"/>
          <w:b/>
          <w:color w:val="231F20"/>
          <w:spacing w:val="-5"/>
          <w:szCs w:val="24"/>
          <w:lang w:val="en-US" w:bidi="zh-CN"/>
        </w:rPr>
        <w:t xml:space="preserve"> Concept </w:t>
      </w:r>
      <w:r w:rsidR="0081754E" w:rsidRPr="0081754E">
        <w:rPr>
          <w:rFonts w:cs="Times New Roman"/>
          <w:b/>
          <w:color w:val="231F20"/>
          <w:spacing w:val="-5"/>
          <w:szCs w:val="24"/>
          <w:lang w:val="en-US" w:bidi="zh-CN"/>
        </w:rPr>
        <w:t>reconstruction</w:t>
      </w:r>
      <w:r w:rsidR="0081754E" w:rsidRPr="00707AD2">
        <w:rPr>
          <w:rFonts w:cs="Times New Roman"/>
          <w:b/>
          <w:color w:val="231F20"/>
          <w:spacing w:val="-5"/>
          <w:szCs w:val="24"/>
          <w:lang w:val="en-US" w:bidi="zh-CN"/>
        </w:rPr>
        <w:t>:</w:t>
      </w:r>
      <w:r w:rsidRPr="00707AD2">
        <w:rPr>
          <w:rFonts w:cs="Times New Roman"/>
          <w:b/>
          <w:color w:val="231F20"/>
          <w:spacing w:val="-5"/>
          <w:szCs w:val="24"/>
          <w:lang w:val="en-US" w:bidi="zh-CN"/>
        </w:rPr>
        <w:t xml:space="preserve"> Adhere to the </w:t>
      </w:r>
      <w:r w:rsidR="0081754E" w:rsidRPr="0081754E">
        <w:rPr>
          <w:rFonts w:cs="Times New Roman"/>
          <w:b/>
          <w:color w:val="231F20"/>
          <w:spacing w:val="-5"/>
          <w:szCs w:val="24"/>
          <w:lang w:val="en-US" w:bidi="zh-CN"/>
        </w:rPr>
        <w:t>value orientation and establish a new thinking of digital education</w:t>
      </w:r>
      <w:bookmarkEnd w:id="13"/>
    </w:p>
    <w:p w14:paraId="78CFED1E" w14:textId="7417BCA8" w:rsidR="00E22CB6" w:rsidRPr="00707AD2" w:rsidRDefault="00000000" w:rsidP="00707AD2">
      <w:pPr>
        <w:rPr>
          <w:rFonts w:cs="Times New Roman"/>
          <w:color w:val="231F20"/>
          <w:szCs w:val="24"/>
          <w:lang w:val="en-US" w:bidi="zh-CN"/>
        </w:rPr>
      </w:pPr>
      <w:r w:rsidRPr="00707AD2">
        <w:rPr>
          <w:rFonts w:cs="Times New Roman"/>
          <w:color w:val="231F20"/>
          <w:szCs w:val="24"/>
          <w:lang w:val="en-US" w:bidi="zh-CN"/>
        </w:rPr>
        <w:t>At the level of concept reconstruction</w:t>
      </w:r>
      <w:r w:rsidR="0081754E">
        <w:rPr>
          <w:rFonts w:cs="Times New Roman"/>
          <w:color w:val="231F20"/>
          <w:szCs w:val="24"/>
          <w:lang w:val="en-US" w:bidi="zh-CN"/>
        </w:rPr>
        <w:t>,</w:t>
      </w:r>
      <w:r w:rsidRPr="00707AD2">
        <w:rPr>
          <w:rFonts w:cs="Times New Roman"/>
          <w:color w:val="231F20"/>
          <w:szCs w:val="24"/>
          <w:lang w:val="en-US" w:bidi="zh-CN"/>
        </w:rPr>
        <w:t xml:space="preserve"> we must adhere to the value orientation</w:t>
      </w:r>
      <w:r w:rsidR="0081754E">
        <w:rPr>
          <w:rFonts w:cs="Times New Roman"/>
          <w:color w:val="231F20"/>
          <w:szCs w:val="24"/>
          <w:lang w:val="en-US" w:bidi="zh-CN"/>
        </w:rPr>
        <w:t>,</w:t>
      </w:r>
      <w:r w:rsidRPr="00707AD2">
        <w:rPr>
          <w:rFonts w:cs="Times New Roman"/>
          <w:color w:val="231F20"/>
          <w:szCs w:val="24"/>
          <w:lang w:val="en-US" w:bidi="zh-CN"/>
        </w:rPr>
        <w:t xml:space="preserve"> firmly establish a new thinking of digital education</w:t>
      </w:r>
      <w:r w:rsidR="0081754E">
        <w:rPr>
          <w:rFonts w:cs="Times New Roman"/>
          <w:color w:val="231F20"/>
          <w:szCs w:val="24"/>
          <w:lang w:val="en-US" w:bidi="zh-CN"/>
        </w:rPr>
        <w:t>,</w:t>
      </w:r>
      <w:r w:rsidRPr="00707AD2">
        <w:rPr>
          <w:rFonts w:cs="Times New Roman"/>
          <w:color w:val="231F20"/>
          <w:szCs w:val="24"/>
          <w:lang w:val="en-US" w:bidi="zh-CN"/>
        </w:rPr>
        <w:t xml:space="preserve"> and keep the correct direction of transformation</w:t>
      </w:r>
      <w:r w:rsidR="0081754E">
        <w:rPr>
          <w:rFonts w:cs="Times New Roman"/>
          <w:color w:val="231F20"/>
          <w:szCs w:val="24"/>
          <w:lang w:val="en-US" w:bidi="zh-CN"/>
        </w:rPr>
        <w:t>.</w:t>
      </w:r>
      <w:r w:rsidRPr="00707AD2">
        <w:rPr>
          <w:rFonts w:cs="Times New Roman"/>
          <w:color w:val="231F20"/>
          <w:szCs w:val="24"/>
          <w:lang w:val="en-US" w:bidi="zh-CN"/>
        </w:rPr>
        <w:t xml:space="preserve"> In the interface intelligent transformation marked by technological progress</w:t>
      </w:r>
      <w:r w:rsidR="0081754E">
        <w:rPr>
          <w:rFonts w:cs="Times New Roman"/>
          <w:color w:val="231F20"/>
          <w:szCs w:val="24"/>
          <w:lang w:val="en-US" w:bidi="zh-CN"/>
        </w:rPr>
        <w:t>,</w:t>
      </w:r>
      <w:r w:rsidRPr="00707AD2">
        <w:rPr>
          <w:rFonts w:cs="Times New Roman"/>
          <w:color w:val="231F20"/>
          <w:szCs w:val="24"/>
          <w:lang w:val="en-US" w:bidi="zh-CN"/>
        </w:rPr>
        <w:t xml:space="preserve"> we should pay more attention to establishing the value dimension of the interface of ideological and political education in colleges and universities with a distinct political orientation</w:t>
      </w:r>
      <w:r w:rsidR="0081754E">
        <w:rPr>
          <w:rFonts w:cs="Times New Roman"/>
          <w:color w:val="231F20"/>
          <w:szCs w:val="24"/>
          <w:lang w:val="en-US" w:bidi="zh-CN"/>
        </w:rPr>
        <w:t>,</w:t>
      </w:r>
      <w:r w:rsidRPr="00707AD2">
        <w:rPr>
          <w:rFonts w:cs="Times New Roman"/>
          <w:color w:val="231F20"/>
          <w:szCs w:val="24"/>
          <w:lang w:val="en-US" w:bidi="zh-CN"/>
        </w:rPr>
        <w:t xml:space="preserve"> and always take </w:t>
      </w:r>
      <w:r w:rsidR="0081754E">
        <w:rPr>
          <w:rFonts w:cs="Times New Roman"/>
          <w:color w:val="231F20"/>
          <w:szCs w:val="24"/>
          <w:lang w:val="en-US" w:bidi="zh-CN"/>
        </w:rPr>
        <w:t>“</w:t>
      </w:r>
      <w:r w:rsidRPr="00707AD2">
        <w:rPr>
          <w:rFonts w:cs="Times New Roman"/>
          <w:color w:val="231F20"/>
          <w:szCs w:val="24"/>
          <w:lang w:val="en-US" w:bidi="zh-CN"/>
        </w:rPr>
        <w:t>people</w:t>
      </w:r>
      <w:r w:rsidR="0081754E">
        <w:rPr>
          <w:rFonts w:cs="Times New Roman"/>
          <w:color w:val="231F20"/>
          <w:szCs w:val="24"/>
          <w:lang w:val="en-US" w:bidi="zh-CN"/>
        </w:rPr>
        <w:t>”</w:t>
      </w:r>
      <w:r w:rsidRPr="00707AD2">
        <w:rPr>
          <w:rFonts w:cs="Times New Roman"/>
          <w:color w:val="231F20"/>
          <w:szCs w:val="24"/>
          <w:lang w:val="en-US" w:bidi="zh-CN"/>
        </w:rPr>
        <w:t xml:space="preserve"> as the fundamental starting point and </w:t>
      </w:r>
      <w:r w:rsidR="0081754E">
        <w:rPr>
          <w:rFonts w:cs="Times New Roman"/>
          <w:color w:val="231F20"/>
          <w:szCs w:val="24"/>
          <w:lang w:val="en-US" w:bidi="zh-CN"/>
        </w:rPr>
        <w:t>“</w:t>
      </w:r>
      <w:r w:rsidRPr="00707AD2">
        <w:rPr>
          <w:rFonts w:cs="Times New Roman"/>
          <w:color w:val="231F20"/>
          <w:szCs w:val="24"/>
          <w:lang w:val="en-US" w:bidi="zh-CN"/>
        </w:rPr>
        <w:t>morality</w:t>
      </w:r>
      <w:r w:rsidR="0081754E">
        <w:rPr>
          <w:rFonts w:cs="Times New Roman"/>
          <w:color w:val="231F20"/>
          <w:szCs w:val="24"/>
          <w:lang w:val="en-US" w:bidi="zh-CN"/>
        </w:rPr>
        <w:t>”</w:t>
      </w:r>
      <w:r w:rsidRPr="00707AD2">
        <w:rPr>
          <w:rFonts w:cs="Times New Roman"/>
          <w:color w:val="231F20"/>
          <w:szCs w:val="24"/>
          <w:lang w:val="en-US" w:bidi="zh-CN"/>
        </w:rPr>
        <w:t xml:space="preserve"> as the value foundation </w:t>
      </w:r>
      <w:r w:rsidRPr="00707AD2">
        <w:rPr>
          <w:rFonts w:cs="Times New Roman"/>
          <w:color w:val="231F20"/>
          <w:szCs w:val="24"/>
          <w:vertAlign w:val="superscript"/>
          <w:lang w:val="en-US" w:bidi="zh-CN"/>
        </w:rPr>
        <w:t>[7]</w:t>
      </w:r>
      <w:r w:rsidR="0081754E">
        <w:rPr>
          <w:rFonts w:cs="Times New Roman"/>
          <w:color w:val="231F20"/>
          <w:szCs w:val="24"/>
          <w:lang w:val="en-US" w:bidi="zh-CN"/>
        </w:rPr>
        <w:t>.</w:t>
      </w:r>
      <w:r w:rsidRPr="00707AD2">
        <w:rPr>
          <w:rFonts w:cs="Times New Roman"/>
          <w:color w:val="231F20"/>
          <w:szCs w:val="24"/>
          <w:lang w:val="en-US" w:bidi="zh-CN"/>
        </w:rPr>
        <w:t xml:space="preserve"> We must always adhere to the primacy of value guidance</w:t>
      </w:r>
      <w:r w:rsidR="0081754E">
        <w:rPr>
          <w:rFonts w:cs="Times New Roman"/>
          <w:color w:val="231F20"/>
          <w:szCs w:val="24"/>
          <w:lang w:val="en-US" w:bidi="zh-CN"/>
        </w:rPr>
        <w:t>,</w:t>
      </w:r>
      <w:r w:rsidRPr="00707AD2">
        <w:rPr>
          <w:rFonts w:cs="Times New Roman"/>
          <w:color w:val="231F20"/>
          <w:szCs w:val="24"/>
          <w:lang w:val="en-US" w:bidi="zh-CN"/>
        </w:rPr>
        <w:t xml:space="preserve"> take moral education and talent cultivation as the fundamental task</w:t>
      </w:r>
      <w:r w:rsidR="0081754E">
        <w:rPr>
          <w:rFonts w:cs="Times New Roman"/>
          <w:color w:val="231F20"/>
          <w:szCs w:val="24"/>
          <w:lang w:val="en-US" w:bidi="zh-CN"/>
        </w:rPr>
        <w:t>,</w:t>
      </w:r>
      <w:r w:rsidRPr="00707AD2">
        <w:rPr>
          <w:rFonts w:cs="Times New Roman"/>
          <w:color w:val="231F20"/>
          <w:szCs w:val="24"/>
          <w:lang w:val="en-US" w:bidi="zh-CN"/>
        </w:rPr>
        <w:t xml:space="preserve"> take mainstream ideology as the fundamental guide</w:t>
      </w:r>
      <w:r w:rsidR="0081754E">
        <w:rPr>
          <w:rFonts w:cs="Times New Roman"/>
          <w:color w:val="231F20"/>
          <w:szCs w:val="24"/>
          <w:lang w:val="en-US" w:bidi="zh-CN"/>
        </w:rPr>
        <w:t>,</w:t>
      </w:r>
      <w:r w:rsidRPr="00707AD2">
        <w:rPr>
          <w:rFonts w:cs="Times New Roman"/>
          <w:color w:val="231F20"/>
          <w:szCs w:val="24"/>
          <w:lang w:val="en-US" w:bidi="zh-CN"/>
        </w:rPr>
        <w:t xml:space="preserve"> resolutely prevent technology from replacing value and tools from obscuring the original intention</w:t>
      </w:r>
      <w:r w:rsidR="0081754E">
        <w:rPr>
          <w:rFonts w:cs="Times New Roman"/>
          <w:color w:val="231F20"/>
          <w:szCs w:val="24"/>
          <w:lang w:val="en-US" w:bidi="zh-CN"/>
        </w:rPr>
        <w:t>,</w:t>
      </w:r>
      <w:r w:rsidRPr="00707AD2">
        <w:rPr>
          <w:rFonts w:cs="Times New Roman"/>
          <w:color w:val="231F20"/>
          <w:szCs w:val="24"/>
          <w:lang w:val="en-US" w:bidi="zh-CN"/>
        </w:rPr>
        <w:t xml:space="preserve"> and realize the organic unity of instrumental rationality and value rationality</w:t>
      </w:r>
      <w:r w:rsidR="0081754E">
        <w:rPr>
          <w:rFonts w:cs="Times New Roman"/>
          <w:color w:val="231F20"/>
          <w:szCs w:val="24"/>
          <w:lang w:val="en-US" w:bidi="zh-CN"/>
        </w:rPr>
        <w:t>.</w:t>
      </w:r>
      <w:r w:rsidRPr="00707AD2">
        <w:rPr>
          <w:rFonts w:cs="Times New Roman"/>
          <w:color w:val="231F20"/>
          <w:szCs w:val="24"/>
          <w:lang w:val="en-US" w:bidi="zh-CN"/>
        </w:rPr>
        <w:t xml:space="preserve"> We must always uphold humanism and digital ethics</w:t>
      </w:r>
      <w:r w:rsidR="0081754E">
        <w:rPr>
          <w:rFonts w:cs="Times New Roman"/>
          <w:color w:val="231F20"/>
          <w:szCs w:val="24"/>
          <w:lang w:val="en-US" w:bidi="zh-CN"/>
        </w:rPr>
        <w:t>,</w:t>
      </w:r>
      <w:r w:rsidRPr="00707AD2">
        <w:rPr>
          <w:rFonts w:cs="Times New Roman"/>
          <w:color w:val="231F20"/>
          <w:szCs w:val="24"/>
          <w:lang w:val="en-US" w:bidi="zh-CN"/>
        </w:rPr>
        <w:t xml:space="preserve"> adhere to the essence of education</w:t>
      </w:r>
      <w:r w:rsidR="0081754E">
        <w:rPr>
          <w:rFonts w:cs="Times New Roman"/>
          <w:color w:val="231F20"/>
          <w:szCs w:val="24"/>
          <w:lang w:val="en-US" w:bidi="zh-CN"/>
        </w:rPr>
        <w:t>,</w:t>
      </w:r>
      <w:r w:rsidRPr="00707AD2">
        <w:rPr>
          <w:rFonts w:cs="Times New Roman"/>
          <w:color w:val="231F20"/>
          <w:szCs w:val="24"/>
          <w:lang w:val="en-US" w:bidi="zh-CN"/>
        </w:rPr>
        <w:t xml:space="preserve"> strengthen emotional care and life dialogue</w:t>
      </w:r>
      <w:r w:rsidR="0081754E">
        <w:rPr>
          <w:rFonts w:cs="Times New Roman"/>
          <w:color w:val="231F20"/>
          <w:szCs w:val="24"/>
          <w:lang w:val="en-US" w:bidi="zh-CN"/>
        </w:rPr>
        <w:t>,</w:t>
      </w:r>
      <w:r w:rsidRPr="00707AD2">
        <w:rPr>
          <w:rFonts w:cs="Times New Roman"/>
          <w:color w:val="231F20"/>
          <w:szCs w:val="24"/>
          <w:lang w:val="en-US" w:bidi="zh-CN"/>
        </w:rPr>
        <w:t xml:space="preserve"> clarify the boundary of technology application</w:t>
      </w:r>
      <w:r w:rsidR="0081754E">
        <w:rPr>
          <w:rFonts w:cs="Times New Roman"/>
          <w:color w:val="231F20"/>
          <w:szCs w:val="24"/>
          <w:lang w:val="en-US" w:bidi="zh-CN"/>
        </w:rPr>
        <w:t>,</w:t>
      </w:r>
      <w:r w:rsidRPr="00707AD2">
        <w:rPr>
          <w:rFonts w:cs="Times New Roman"/>
          <w:color w:val="231F20"/>
          <w:szCs w:val="24"/>
          <w:lang w:val="en-US" w:bidi="zh-CN"/>
        </w:rPr>
        <w:t xml:space="preserve"> and establish the basic ethical principle of </w:t>
      </w:r>
      <w:r w:rsidR="0081754E">
        <w:rPr>
          <w:rFonts w:cs="Times New Roman"/>
          <w:color w:val="231F20"/>
          <w:szCs w:val="24"/>
          <w:lang w:val="en-US" w:bidi="zh-CN"/>
        </w:rPr>
        <w:t>“</w:t>
      </w:r>
      <w:r w:rsidRPr="00707AD2">
        <w:rPr>
          <w:rFonts w:cs="Times New Roman"/>
          <w:color w:val="231F20"/>
          <w:szCs w:val="24"/>
          <w:lang w:val="en-US" w:bidi="zh-CN"/>
        </w:rPr>
        <w:t>education-oriented</w:t>
      </w:r>
      <w:r w:rsidR="0081754E">
        <w:rPr>
          <w:rFonts w:cs="Times New Roman"/>
          <w:color w:val="231F20"/>
          <w:szCs w:val="24"/>
          <w:lang w:val="en-US" w:bidi="zh-CN"/>
        </w:rPr>
        <w:t>,</w:t>
      </w:r>
      <w:r w:rsidRPr="00707AD2">
        <w:rPr>
          <w:rFonts w:cs="Times New Roman"/>
          <w:color w:val="231F20"/>
          <w:szCs w:val="24"/>
          <w:lang w:val="en-US" w:bidi="zh-CN"/>
        </w:rPr>
        <w:t xml:space="preserve"> technology as a tool</w:t>
      </w:r>
      <w:r w:rsidR="0081754E">
        <w:rPr>
          <w:rFonts w:cs="Times New Roman"/>
          <w:color w:val="231F20"/>
          <w:szCs w:val="24"/>
          <w:lang w:val="en-US" w:bidi="zh-CN"/>
        </w:rPr>
        <w:t>”.</w:t>
      </w:r>
    </w:p>
    <w:p w14:paraId="4C9454A0" w14:textId="77777777" w:rsidR="0081754E" w:rsidRDefault="0081754E" w:rsidP="003550A3">
      <w:pPr>
        <w:rPr>
          <w:rFonts w:cs="Times New Roman"/>
          <w:bCs/>
          <w:color w:val="231F20"/>
          <w:spacing w:val="-5"/>
          <w:szCs w:val="24"/>
          <w:lang w:val="en-US" w:bidi="zh-CN"/>
        </w:rPr>
      </w:pPr>
      <w:bookmarkStart w:id="14" w:name="heading_13"/>
    </w:p>
    <w:p w14:paraId="44BF97B7" w14:textId="124A6D8C" w:rsidR="00E22CB6" w:rsidRPr="00707AD2" w:rsidRDefault="00000000" w:rsidP="00707AD2">
      <w:pPr>
        <w:rPr>
          <w:rFonts w:cs="Times New Roman"/>
          <w:b/>
          <w:color w:val="231F20"/>
          <w:spacing w:val="-5"/>
          <w:szCs w:val="24"/>
          <w:lang w:val="en-US"/>
        </w:rPr>
      </w:pPr>
      <w:r w:rsidRPr="00707AD2">
        <w:rPr>
          <w:rFonts w:cs="Times New Roman"/>
          <w:b/>
          <w:color w:val="231F20"/>
          <w:spacing w:val="-5"/>
          <w:szCs w:val="24"/>
          <w:lang w:val="en-US" w:bidi="zh-CN"/>
        </w:rPr>
        <w:t>4</w:t>
      </w:r>
      <w:r w:rsidR="0081754E" w:rsidRPr="00707AD2">
        <w:rPr>
          <w:rFonts w:cs="Times New Roman"/>
          <w:b/>
          <w:color w:val="231F20"/>
          <w:spacing w:val="-5"/>
          <w:szCs w:val="24"/>
          <w:lang w:val="en-US" w:bidi="zh-CN"/>
        </w:rPr>
        <w:t>.</w:t>
      </w:r>
      <w:r w:rsidRPr="00707AD2">
        <w:rPr>
          <w:rFonts w:cs="Times New Roman"/>
          <w:b/>
          <w:color w:val="231F20"/>
          <w:spacing w:val="-5"/>
          <w:szCs w:val="24"/>
          <w:lang w:val="en-US" w:bidi="zh-CN"/>
        </w:rPr>
        <w:t>2</w:t>
      </w:r>
      <w:r w:rsidR="0081754E">
        <w:rPr>
          <w:rFonts w:cs="Times New Roman"/>
          <w:b/>
          <w:color w:val="231F20"/>
          <w:spacing w:val="-5"/>
          <w:szCs w:val="24"/>
          <w:lang w:val="en-US" w:bidi="zh-CN"/>
        </w:rPr>
        <w:t>.</w:t>
      </w:r>
      <w:r w:rsidRPr="00707AD2">
        <w:rPr>
          <w:rFonts w:cs="Times New Roman"/>
          <w:b/>
          <w:color w:val="231F20"/>
          <w:spacing w:val="-5"/>
          <w:szCs w:val="24"/>
          <w:lang w:val="en-US" w:bidi="zh-CN"/>
        </w:rPr>
        <w:t xml:space="preserve"> Technology </w:t>
      </w:r>
      <w:r w:rsidR="0081754E" w:rsidRPr="0081754E">
        <w:rPr>
          <w:rFonts w:cs="Times New Roman"/>
          <w:b/>
          <w:color w:val="231F20"/>
          <w:spacing w:val="-5"/>
          <w:szCs w:val="24"/>
          <w:lang w:val="en-US" w:bidi="zh-CN"/>
        </w:rPr>
        <w:t>empowerment</w:t>
      </w:r>
      <w:r w:rsidR="0081754E" w:rsidRPr="00707AD2">
        <w:rPr>
          <w:rFonts w:cs="Times New Roman"/>
          <w:b/>
          <w:color w:val="231F20"/>
          <w:spacing w:val="-5"/>
          <w:szCs w:val="24"/>
          <w:lang w:val="en-US" w:bidi="zh-CN"/>
        </w:rPr>
        <w:t>:</w:t>
      </w:r>
      <w:r w:rsidRPr="00707AD2">
        <w:rPr>
          <w:rFonts w:cs="Times New Roman"/>
          <w:b/>
          <w:color w:val="231F20"/>
          <w:spacing w:val="-5"/>
          <w:szCs w:val="24"/>
          <w:lang w:val="en-US" w:bidi="zh-CN"/>
        </w:rPr>
        <w:t xml:space="preserve"> Break </w:t>
      </w:r>
      <w:r w:rsidR="0081754E" w:rsidRPr="0081754E">
        <w:rPr>
          <w:rFonts w:cs="Times New Roman"/>
          <w:b/>
          <w:color w:val="231F20"/>
          <w:spacing w:val="-5"/>
          <w:szCs w:val="24"/>
          <w:lang w:val="en-US" w:bidi="zh-CN"/>
        </w:rPr>
        <w:t>data barriers and construct a new system of intelligent empowerment</w:t>
      </w:r>
      <w:bookmarkEnd w:id="14"/>
    </w:p>
    <w:p w14:paraId="129AA38C" w14:textId="28EBE627" w:rsidR="00E22CB6" w:rsidRPr="00707AD2" w:rsidRDefault="00000000" w:rsidP="00707AD2">
      <w:pPr>
        <w:rPr>
          <w:rFonts w:cs="Times New Roman"/>
          <w:color w:val="231F20"/>
          <w:szCs w:val="24"/>
          <w:lang w:val="en-US" w:bidi="zh-CN"/>
        </w:rPr>
      </w:pPr>
      <w:r w:rsidRPr="00707AD2">
        <w:rPr>
          <w:rFonts w:cs="Times New Roman"/>
          <w:color w:val="231F20"/>
          <w:szCs w:val="24"/>
          <w:lang w:val="en-US" w:bidi="zh-CN"/>
        </w:rPr>
        <w:t>At the level of technology empowerment</w:t>
      </w:r>
      <w:r w:rsidR="0081754E">
        <w:rPr>
          <w:rFonts w:cs="Times New Roman"/>
          <w:color w:val="231F20"/>
          <w:szCs w:val="24"/>
          <w:lang w:val="en-US" w:bidi="zh-CN"/>
        </w:rPr>
        <w:t>,</w:t>
      </w:r>
      <w:r w:rsidRPr="00707AD2">
        <w:rPr>
          <w:rFonts w:cs="Times New Roman"/>
          <w:color w:val="231F20"/>
          <w:szCs w:val="24"/>
          <w:lang w:val="en-US" w:bidi="zh-CN"/>
        </w:rPr>
        <w:t xml:space="preserve"> we should fully break data barriers</w:t>
      </w:r>
      <w:r w:rsidR="0081754E">
        <w:rPr>
          <w:rFonts w:cs="Times New Roman"/>
          <w:color w:val="231F20"/>
          <w:szCs w:val="24"/>
          <w:lang w:val="en-US" w:bidi="zh-CN"/>
        </w:rPr>
        <w:t>,</w:t>
      </w:r>
      <w:r w:rsidRPr="00707AD2">
        <w:rPr>
          <w:rFonts w:cs="Times New Roman"/>
          <w:color w:val="231F20"/>
          <w:szCs w:val="24"/>
          <w:lang w:val="en-US" w:bidi="zh-CN"/>
        </w:rPr>
        <w:t xml:space="preserve"> construct a new integrated intelligent empowerment system</w:t>
      </w:r>
      <w:r w:rsidR="0081754E">
        <w:rPr>
          <w:rFonts w:cs="Times New Roman"/>
          <w:color w:val="231F20"/>
          <w:szCs w:val="24"/>
          <w:lang w:val="en-US" w:bidi="zh-CN"/>
        </w:rPr>
        <w:t>,</w:t>
      </w:r>
      <w:r w:rsidRPr="00707AD2">
        <w:rPr>
          <w:rFonts w:cs="Times New Roman"/>
          <w:color w:val="231F20"/>
          <w:szCs w:val="24"/>
          <w:lang w:val="en-US" w:bidi="zh-CN"/>
        </w:rPr>
        <w:t xml:space="preserve"> and consolidate the technical foundation for transformation</w:t>
      </w:r>
      <w:r w:rsidR="0081754E">
        <w:rPr>
          <w:rFonts w:cs="Times New Roman"/>
          <w:color w:val="231F20"/>
          <w:szCs w:val="24"/>
          <w:lang w:val="en-US" w:bidi="zh-CN"/>
        </w:rPr>
        <w:t>.</w:t>
      </w:r>
      <w:r w:rsidRPr="00707AD2">
        <w:rPr>
          <w:rFonts w:cs="Times New Roman"/>
          <w:color w:val="231F20"/>
          <w:szCs w:val="24"/>
          <w:lang w:val="en-US" w:bidi="zh-CN"/>
        </w:rPr>
        <w:t xml:space="preserve"> Accelerate the construction of a university-level integrated ideological and political data platform</w:t>
      </w:r>
      <w:r w:rsidR="0081754E">
        <w:rPr>
          <w:rFonts w:cs="Times New Roman"/>
          <w:color w:val="231F20"/>
          <w:szCs w:val="24"/>
          <w:lang w:val="en-US" w:bidi="zh-CN"/>
        </w:rPr>
        <w:t>,</w:t>
      </w:r>
      <w:r w:rsidRPr="00707AD2">
        <w:rPr>
          <w:rFonts w:cs="Times New Roman"/>
          <w:color w:val="231F20"/>
          <w:szCs w:val="24"/>
          <w:lang w:val="en-US" w:bidi="zh-CN"/>
        </w:rPr>
        <w:t xml:space="preserve"> break data barriers between colleges</w:t>
      </w:r>
      <w:r w:rsidR="0081754E">
        <w:rPr>
          <w:rFonts w:cs="Times New Roman"/>
          <w:color w:val="231F20"/>
          <w:szCs w:val="24"/>
          <w:lang w:val="en-US" w:bidi="zh-CN"/>
        </w:rPr>
        <w:t>,</w:t>
      </w:r>
      <w:r w:rsidRPr="00707AD2">
        <w:rPr>
          <w:rFonts w:cs="Times New Roman"/>
          <w:color w:val="231F20"/>
          <w:szCs w:val="24"/>
          <w:lang w:val="en-US" w:bidi="zh-CN"/>
        </w:rPr>
        <w:t xml:space="preserve"> departments and universities</w:t>
      </w:r>
      <w:r w:rsidR="0081754E">
        <w:rPr>
          <w:rFonts w:cs="Times New Roman"/>
          <w:color w:val="231F20"/>
          <w:szCs w:val="24"/>
          <w:lang w:val="en-US" w:bidi="zh-CN"/>
        </w:rPr>
        <w:t>,</w:t>
      </w:r>
      <w:r w:rsidRPr="00707AD2">
        <w:rPr>
          <w:rFonts w:cs="Times New Roman"/>
          <w:color w:val="231F20"/>
          <w:szCs w:val="24"/>
          <w:lang w:val="en-US" w:bidi="zh-CN"/>
        </w:rPr>
        <w:t xml:space="preserve"> establish unified data standards</w:t>
      </w:r>
      <w:r w:rsidR="0081754E">
        <w:rPr>
          <w:rFonts w:cs="Times New Roman"/>
          <w:color w:val="231F20"/>
          <w:szCs w:val="24"/>
          <w:lang w:val="en-US" w:bidi="zh-CN"/>
        </w:rPr>
        <w:t>,</w:t>
      </w:r>
      <w:r w:rsidRPr="00707AD2">
        <w:rPr>
          <w:rFonts w:cs="Times New Roman"/>
          <w:color w:val="231F20"/>
          <w:szCs w:val="24"/>
          <w:lang w:val="en-US" w:bidi="zh-CN"/>
        </w:rPr>
        <w:t xml:space="preserve"> construct a full-dimensional data center covering students’ ideology</w:t>
      </w:r>
      <w:r w:rsidR="0081754E">
        <w:rPr>
          <w:rFonts w:cs="Times New Roman"/>
          <w:color w:val="231F20"/>
          <w:szCs w:val="24"/>
          <w:lang w:val="en-US" w:bidi="zh-CN"/>
        </w:rPr>
        <w:t>,</w:t>
      </w:r>
      <w:r w:rsidRPr="00707AD2">
        <w:rPr>
          <w:rFonts w:cs="Times New Roman"/>
          <w:color w:val="231F20"/>
          <w:szCs w:val="24"/>
          <w:lang w:val="en-US" w:bidi="zh-CN"/>
        </w:rPr>
        <w:t xml:space="preserve"> study</w:t>
      </w:r>
      <w:r w:rsidR="0081754E">
        <w:rPr>
          <w:rFonts w:cs="Times New Roman"/>
          <w:color w:val="231F20"/>
          <w:szCs w:val="24"/>
          <w:lang w:val="en-US" w:bidi="zh-CN"/>
        </w:rPr>
        <w:t>,</w:t>
      </w:r>
      <w:r w:rsidRPr="00707AD2">
        <w:rPr>
          <w:rFonts w:cs="Times New Roman"/>
          <w:color w:val="231F20"/>
          <w:szCs w:val="24"/>
          <w:lang w:val="en-US" w:bidi="zh-CN"/>
        </w:rPr>
        <w:t xml:space="preserve"> behavior and psychology</w:t>
      </w:r>
      <w:r w:rsidR="0081754E">
        <w:rPr>
          <w:rFonts w:cs="Times New Roman"/>
          <w:color w:val="231F20"/>
          <w:szCs w:val="24"/>
          <w:lang w:val="en-US" w:bidi="zh-CN"/>
        </w:rPr>
        <w:t>,</w:t>
      </w:r>
      <w:r w:rsidRPr="00707AD2">
        <w:rPr>
          <w:rFonts w:cs="Times New Roman"/>
          <w:color w:val="231F20"/>
          <w:szCs w:val="24"/>
          <w:lang w:val="en-US" w:bidi="zh-CN"/>
        </w:rPr>
        <w:t xml:space="preserve"> and realize data interconnection</w:t>
      </w:r>
      <w:r w:rsidR="0081754E">
        <w:rPr>
          <w:rFonts w:cs="Times New Roman"/>
          <w:color w:val="231F20"/>
          <w:szCs w:val="24"/>
          <w:lang w:val="en-US" w:bidi="zh-CN"/>
        </w:rPr>
        <w:t>,</w:t>
      </w:r>
      <w:r w:rsidRPr="00707AD2">
        <w:rPr>
          <w:rFonts w:cs="Times New Roman"/>
          <w:color w:val="231F20"/>
          <w:szCs w:val="24"/>
          <w:lang w:val="en-US" w:bidi="zh-CN"/>
        </w:rPr>
        <w:t xml:space="preserve"> resource sharing and intelligent analysis</w:t>
      </w:r>
      <w:r w:rsidR="0081754E">
        <w:rPr>
          <w:rFonts w:cs="Times New Roman"/>
          <w:color w:val="231F20"/>
          <w:szCs w:val="24"/>
          <w:lang w:val="en-US" w:bidi="zh-CN"/>
        </w:rPr>
        <w:t>.</w:t>
      </w:r>
      <w:r w:rsidRPr="00707AD2">
        <w:rPr>
          <w:rFonts w:cs="Times New Roman"/>
          <w:color w:val="231F20"/>
          <w:szCs w:val="24"/>
          <w:lang w:val="en-US" w:bidi="zh-CN"/>
        </w:rPr>
        <w:t xml:space="preserve"> Transform abstract ideological and political concepts into perceptible content by means of digitalization</w:t>
      </w:r>
      <w:r w:rsidR="0081754E">
        <w:rPr>
          <w:rFonts w:cs="Times New Roman"/>
          <w:color w:val="231F20"/>
          <w:szCs w:val="24"/>
          <w:lang w:val="en-US" w:bidi="zh-CN"/>
        </w:rPr>
        <w:t>,</w:t>
      </w:r>
      <w:r w:rsidRPr="00707AD2">
        <w:rPr>
          <w:rFonts w:cs="Times New Roman"/>
          <w:color w:val="231F20"/>
          <w:szCs w:val="24"/>
          <w:lang w:val="en-US" w:bidi="zh-CN"/>
        </w:rPr>
        <w:t xml:space="preserve"> and deepen students’ understanding of the connotation of ideological and political education</w:t>
      </w:r>
      <w:r w:rsidR="0081754E">
        <w:rPr>
          <w:rFonts w:cs="Times New Roman"/>
          <w:color w:val="231F20"/>
          <w:szCs w:val="24"/>
          <w:lang w:val="en-US" w:bidi="zh-CN"/>
        </w:rPr>
        <w:t>.</w:t>
      </w:r>
      <w:r w:rsidRPr="00707AD2">
        <w:rPr>
          <w:rFonts w:cs="Times New Roman"/>
          <w:color w:val="231F20"/>
          <w:szCs w:val="24"/>
          <w:lang w:val="en-US" w:bidi="zh-CN"/>
        </w:rPr>
        <w:t xml:space="preserve"> Through building virtual simulation teaching platforms</w:t>
      </w:r>
      <w:r w:rsidR="0081754E">
        <w:rPr>
          <w:rFonts w:cs="Times New Roman"/>
          <w:color w:val="231F20"/>
          <w:szCs w:val="24"/>
          <w:lang w:val="en-US" w:bidi="zh-CN"/>
        </w:rPr>
        <w:t>,</w:t>
      </w:r>
      <w:r w:rsidRPr="00707AD2">
        <w:rPr>
          <w:rFonts w:cs="Times New Roman"/>
          <w:color w:val="231F20"/>
          <w:szCs w:val="24"/>
          <w:lang w:val="en-US" w:bidi="zh-CN"/>
        </w:rPr>
        <w:t xml:space="preserve"> developing digital ideological and political projects</w:t>
      </w:r>
      <w:r w:rsidR="0081754E">
        <w:rPr>
          <w:rFonts w:cs="Times New Roman"/>
          <w:color w:val="231F20"/>
          <w:szCs w:val="24"/>
          <w:lang w:val="en-US" w:bidi="zh-CN"/>
        </w:rPr>
        <w:t>,</w:t>
      </w:r>
      <w:r w:rsidRPr="00707AD2">
        <w:rPr>
          <w:rFonts w:cs="Times New Roman"/>
          <w:color w:val="231F20"/>
          <w:szCs w:val="24"/>
          <w:lang w:val="en-US" w:bidi="zh-CN"/>
        </w:rPr>
        <w:t xml:space="preserve"> and optimizing online-offline mixed teaching modes</w:t>
      </w:r>
      <w:r w:rsidR="0081754E">
        <w:rPr>
          <w:rFonts w:cs="Times New Roman"/>
          <w:color w:val="231F20"/>
          <w:szCs w:val="24"/>
          <w:lang w:val="en-US" w:bidi="zh-CN"/>
        </w:rPr>
        <w:t>,</w:t>
      </w:r>
      <w:r w:rsidRPr="00707AD2">
        <w:rPr>
          <w:rFonts w:cs="Times New Roman"/>
          <w:color w:val="231F20"/>
          <w:szCs w:val="24"/>
          <w:lang w:val="en-US" w:bidi="zh-CN"/>
        </w:rPr>
        <w:t xml:space="preserve"> realize the in-depth integration of technology</w:t>
      </w:r>
      <w:r w:rsidR="0081754E">
        <w:rPr>
          <w:rFonts w:cs="Times New Roman"/>
          <w:color w:val="231F20"/>
          <w:szCs w:val="24"/>
          <w:lang w:val="en-US" w:bidi="zh-CN"/>
        </w:rPr>
        <w:t>,</w:t>
      </w:r>
      <w:r w:rsidRPr="00707AD2">
        <w:rPr>
          <w:rFonts w:cs="Times New Roman"/>
          <w:color w:val="231F20"/>
          <w:szCs w:val="24"/>
          <w:lang w:val="en-US" w:bidi="zh-CN"/>
        </w:rPr>
        <w:t xml:space="preserve"> majors and ideological and political education </w:t>
      </w:r>
      <w:r w:rsidRPr="00707AD2">
        <w:rPr>
          <w:rFonts w:cs="Times New Roman"/>
          <w:color w:val="231F20"/>
          <w:szCs w:val="24"/>
          <w:vertAlign w:val="superscript"/>
          <w:lang w:val="en-US" w:bidi="zh-CN"/>
        </w:rPr>
        <w:t>[8]</w:t>
      </w:r>
      <w:r w:rsidR="0081754E">
        <w:rPr>
          <w:rFonts w:cs="Times New Roman"/>
          <w:color w:val="231F20"/>
          <w:szCs w:val="24"/>
          <w:lang w:val="en-US" w:bidi="zh-CN"/>
        </w:rPr>
        <w:t>.</w:t>
      </w:r>
      <w:r w:rsidRPr="00707AD2">
        <w:rPr>
          <w:rFonts w:cs="Times New Roman"/>
          <w:color w:val="231F20"/>
          <w:szCs w:val="24"/>
          <w:lang w:val="en-US" w:bidi="zh-CN"/>
        </w:rPr>
        <w:t xml:space="preserve"> Coordinate the joint construction and sharing of high-quality resources</w:t>
      </w:r>
      <w:r w:rsidR="0081754E">
        <w:rPr>
          <w:rFonts w:cs="Times New Roman"/>
          <w:color w:val="231F20"/>
          <w:szCs w:val="24"/>
          <w:lang w:val="en-US" w:bidi="zh-CN"/>
        </w:rPr>
        <w:t>,</w:t>
      </w:r>
      <w:r w:rsidRPr="00707AD2">
        <w:rPr>
          <w:rFonts w:cs="Times New Roman"/>
          <w:color w:val="231F20"/>
          <w:szCs w:val="24"/>
          <w:lang w:val="en-US" w:bidi="zh-CN"/>
        </w:rPr>
        <w:t xml:space="preserve"> take the initiative to connect with the National Smart Education Platform</w:t>
      </w:r>
      <w:r w:rsidR="0081754E">
        <w:rPr>
          <w:rFonts w:cs="Times New Roman"/>
          <w:color w:val="231F20"/>
          <w:szCs w:val="24"/>
          <w:lang w:val="en-US" w:bidi="zh-CN"/>
        </w:rPr>
        <w:t>,</w:t>
      </w:r>
      <w:r w:rsidRPr="00707AD2">
        <w:rPr>
          <w:rFonts w:cs="Times New Roman"/>
          <w:color w:val="231F20"/>
          <w:szCs w:val="24"/>
          <w:lang w:val="en-US" w:bidi="zh-CN"/>
        </w:rPr>
        <w:t xml:space="preserve"> build high-standard ideological and political course resource libraries</w:t>
      </w:r>
      <w:r w:rsidR="0081754E">
        <w:rPr>
          <w:rFonts w:cs="Times New Roman"/>
          <w:color w:val="231F20"/>
          <w:szCs w:val="24"/>
          <w:lang w:val="en-US" w:bidi="zh-CN"/>
        </w:rPr>
        <w:t>,</w:t>
      </w:r>
      <w:r w:rsidRPr="00707AD2">
        <w:rPr>
          <w:rFonts w:cs="Times New Roman"/>
          <w:color w:val="231F20"/>
          <w:szCs w:val="24"/>
          <w:lang w:val="en-US" w:bidi="zh-CN"/>
        </w:rPr>
        <w:t xml:space="preserve"> case libraries and material libraries</w:t>
      </w:r>
      <w:r w:rsidR="0081754E">
        <w:rPr>
          <w:rFonts w:cs="Times New Roman"/>
          <w:color w:val="231F20"/>
          <w:szCs w:val="24"/>
          <w:lang w:val="en-US" w:bidi="zh-CN"/>
        </w:rPr>
        <w:t>,</w:t>
      </w:r>
      <w:r w:rsidRPr="00707AD2">
        <w:rPr>
          <w:rFonts w:cs="Times New Roman"/>
          <w:color w:val="231F20"/>
          <w:szCs w:val="24"/>
          <w:lang w:val="en-US" w:bidi="zh-CN"/>
        </w:rPr>
        <w:t xml:space="preserve"> promote the digital transformation of red culture and excellent traditional culture</w:t>
      </w:r>
      <w:r w:rsidR="0081754E">
        <w:rPr>
          <w:rFonts w:cs="Times New Roman"/>
          <w:color w:val="231F20"/>
          <w:szCs w:val="24"/>
          <w:lang w:val="en-US" w:bidi="zh-CN"/>
        </w:rPr>
        <w:t>,</w:t>
      </w:r>
      <w:r w:rsidRPr="00707AD2">
        <w:rPr>
          <w:rFonts w:cs="Times New Roman"/>
          <w:color w:val="231F20"/>
          <w:szCs w:val="24"/>
          <w:lang w:val="en-US" w:bidi="zh-CN"/>
        </w:rPr>
        <w:t xml:space="preserve"> and realize the inclusive supply of high-quality educational resources</w:t>
      </w:r>
      <w:r w:rsidR="0081754E">
        <w:rPr>
          <w:rFonts w:cs="Times New Roman"/>
          <w:color w:val="231F20"/>
          <w:szCs w:val="24"/>
          <w:lang w:val="en-US" w:bidi="zh-CN"/>
        </w:rPr>
        <w:t>.</w:t>
      </w:r>
    </w:p>
    <w:p w14:paraId="69DA232E" w14:textId="77777777" w:rsidR="0081754E" w:rsidRDefault="0081754E" w:rsidP="003550A3">
      <w:pPr>
        <w:rPr>
          <w:rFonts w:cs="Times New Roman"/>
          <w:bCs/>
          <w:color w:val="231F20"/>
          <w:spacing w:val="-5"/>
          <w:szCs w:val="24"/>
          <w:lang w:val="en-US" w:bidi="zh-CN"/>
        </w:rPr>
      </w:pPr>
      <w:bookmarkStart w:id="15" w:name="heading_14"/>
    </w:p>
    <w:p w14:paraId="1457BD4D" w14:textId="15E87C59" w:rsidR="00E22CB6" w:rsidRPr="00707AD2" w:rsidRDefault="00000000" w:rsidP="00707AD2">
      <w:pPr>
        <w:rPr>
          <w:rFonts w:cs="Times New Roman"/>
          <w:b/>
          <w:color w:val="231F20"/>
          <w:spacing w:val="-5"/>
          <w:szCs w:val="24"/>
          <w:lang w:val="en-US"/>
        </w:rPr>
      </w:pPr>
      <w:r w:rsidRPr="00707AD2">
        <w:rPr>
          <w:rFonts w:cs="Times New Roman"/>
          <w:b/>
          <w:color w:val="231F20"/>
          <w:spacing w:val="-5"/>
          <w:szCs w:val="24"/>
          <w:lang w:val="en-US" w:bidi="zh-CN"/>
        </w:rPr>
        <w:t>4</w:t>
      </w:r>
      <w:r w:rsidR="0081754E" w:rsidRPr="00707AD2">
        <w:rPr>
          <w:rFonts w:cs="Times New Roman"/>
          <w:b/>
          <w:color w:val="231F20"/>
          <w:spacing w:val="-5"/>
          <w:szCs w:val="24"/>
          <w:lang w:val="en-US" w:bidi="zh-CN"/>
        </w:rPr>
        <w:t>.</w:t>
      </w:r>
      <w:r w:rsidRPr="00707AD2">
        <w:rPr>
          <w:rFonts w:cs="Times New Roman"/>
          <w:b/>
          <w:color w:val="231F20"/>
          <w:spacing w:val="-5"/>
          <w:szCs w:val="24"/>
          <w:lang w:val="en-US" w:bidi="zh-CN"/>
        </w:rPr>
        <w:t>3</w:t>
      </w:r>
      <w:r w:rsidR="0081754E">
        <w:rPr>
          <w:rFonts w:cs="Times New Roman"/>
          <w:b/>
          <w:color w:val="231F20"/>
          <w:spacing w:val="-5"/>
          <w:szCs w:val="24"/>
          <w:lang w:val="en-US" w:bidi="zh-CN"/>
        </w:rPr>
        <w:t>.</w:t>
      </w:r>
      <w:r w:rsidRPr="00707AD2">
        <w:rPr>
          <w:rFonts w:cs="Times New Roman"/>
          <w:b/>
          <w:color w:val="231F20"/>
          <w:spacing w:val="-5"/>
          <w:szCs w:val="24"/>
          <w:lang w:val="en-US" w:bidi="zh-CN"/>
        </w:rPr>
        <w:t xml:space="preserve"> Subject </w:t>
      </w:r>
      <w:r w:rsidR="0081754E" w:rsidRPr="0081754E">
        <w:rPr>
          <w:rFonts w:cs="Times New Roman"/>
          <w:b/>
          <w:color w:val="231F20"/>
          <w:spacing w:val="-5"/>
          <w:szCs w:val="24"/>
          <w:lang w:val="en-US" w:bidi="zh-CN"/>
        </w:rPr>
        <w:t>upgrading</w:t>
      </w:r>
      <w:r w:rsidR="0081754E" w:rsidRPr="00707AD2">
        <w:rPr>
          <w:rFonts w:cs="Times New Roman"/>
          <w:b/>
          <w:color w:val="231F20"/>
          <w:spacing w:val="-5"/>
          <w:szCs w:val="24"/>
          <w:lang w:val="en-US" w:bidi="zh-CN"/>
        </w:rPr>
        <w:t>:</w:t>
      </w:r>
      <w:r w:rsidRPr="00707AD2">
        <w:rPr>
          <w:rFonts w:cs="Times New Roman"/>
          <w:b/>
          <w:color w:val="231F20"/>
          <w:spacing w:val="-5"/>
          <w:szCs w:val="24"/>
          <w:lang w:val="en-US" w:bidi="zh-CN"/>
        </w:rPr>
        <w:t xml:space="preserve"> Improve </w:t>
      </w:r>
      <w:r w:rsidR="0081754E" w:rsidRPr="0081754E">
        <w:rPr>
          <w:rFonts w:cs="Times New Roman"/>
          <w:b/>
          <w:color w:val="231F20"/>
          <w:spacing w:val="-5"/>
          <w:szCs w:val="24"/>
          <w:lang w:val="en-US" w:bidi="zh-CN"/>
        </w:rPr>
        <w:t>digital literacy and forge a new team of digital education</w:t>
      </w:r>
      <w:bookmarkEnd w:id="15"/>
    </w:p>
    <w:p w14:paraId="1303367A" w14:textId="0C74491F" w:rsidR="00E22CB6" w:rsidRPr="00707AD2" w:rsidRDefault="00000000" w:rsidP="00707AD2">
      <w:pPr>
        <w:rPr>
          <w:rFonts w:cs="Times New Roman"/>
          <w:color w:val="231F20"/>
          <w:szCs w:val="24"/>
          <w:lang w:val="en-US" w:bidi="zh-CN"/>
        </w:rPr>
      </w:pPr>
      <w:r w:rsidRPr="00707AD2">
        <w:rPr>
          <w:rFonts w:cs="Times New Roman"/>
          <w:color w:val="231F20"/>
          <w:szCs w:val="24"/>
          <w:lang w:val="en-US" w:bidi="zh-CN"/>
        </w:rPr>
        <w:t>At the level of subject upgrading</w:t>
      </w:r>
      <w:r w:rsidR="0081754E">
        <w:rPr>
          <w:rFonts w:cs="Times New Roman"/>
          <w:color w:val="231F20"/>
          <w:szCs w:val="24"/>
          <w:lang w:val="en-US" w:bidi="zh-CN"/>
        </w:rPr>
        <w:t>,</w:t>
      </w:r>
      <w:r w:rsidRPr="00707AD2">
        <w:rPr>
          <w:rFonts w:cs="Times New Roman"/>
          <w:color w:val="231F20"/>
          <w:szCs w:val="24"/>
          <w:lang w:val="en-US" w:bidi="zh-CN"/>
        </w:rPr>
        <w:t xml:space="preserve"> we should systematically improve the digital literacy of teachers and students</w:t>
      </w:r>
      <w:r w:rsidR="0081754E">
        <w:rPr>
          <w:rFonts w:cs="Times New Roman"/>
          <w:color w:val="231F20"/>
          <w:szCs w:val="24"/>
          <w:lang w:val="en-US" w:bidi="zh-CN"/>
        </w:rPr>
        <w:t>,</w:t>
      </w:r>
      <w:r w:rsidRPr="00707AD2">
        <w:rPr>
          <w:rFonts w:cs="Times New Roman"/>
          <w:color w:val="231F20"/>
          <w:szCs w:val="24"/>
          <w:lang w:val="en-US" w:bidi="zh-CN"/>
        </w:rPr>
        <w:t xml:space="preserve"> forge a high-quality new team of digital education</w:t>
      </w:r>
      <w:r w:rsidR="0081754E">
        <w:rPr>
          <w:rFonts w:cs="Times New Roman"/>
          <w:color w:val="231F20"/>
          <w:szCs w:val="24"/>
          <w:lang w:val="en-US" w:bidi="zh-CN"/>
        </w:rPr>
        <w:t>,</w:t>
      </w:r>
      <w:r w:rsidRPr="00707AD2">
        <w:rPr>
          <w:rFonts w:cs="Times New Roman"/>
          <w:color w:val="231F20"/>
          <w:szCs w:val="24"/>
          <w:lang w:val="en-US" w:bidi="zh-CN"/>
        </w:rPr>
        <w:t xml:space="preserve"> and activate the internal motivation of transformation</w:t>
      </w:r>
      <w:r w:rsidR="0081754E">
        <w:rPr>
          <w:rFonts w:cs="Times New Roman"/>
          <w:color w:val="231F20"/>
          <w:szCs w:val="24"/>
          <w:lang w:val="en-US" w:bidi="zh-CN"/>
        </w:rPr>
        <w:t>.</w:t>
      </w:r>
      <w:r w:rsidRPr="00707AD2">
        <w:rPr>
          <w:rFonts w:cs="Times New Roman"/>
          <w:color w:val="231F20"/>
          <w:szCs w:val="24"/>
          <w:lang w:val="en-US" w:bidi="zh-CN"/>
        </w:rPr>
        <w:t xml:space="preserve"> Focus on improving the digital literacy of ideological and political teachers</w:t>
      </w:r>
      <w:r w:rsidR="0081754E">
        <w:rPr>
          <w:rFonts w:cs="Times New Roman"/>
          <w:color w:val="231F20"/>
          <w:szCs w:val="24"/>
          <w:lang w:val="en-US" w:bidi="zh-CN"/>
        </w:rPr>
        <w:t>.</w:t>
      </w:r>
      <w:r w:rsidRPr="00707AD2">
        <w:rPr>
          <w:rFonts w:cs="Times New Roman"/>
          <w:color w:val="231F20"/>
          <w:szCs w:val="24"/>
          <w:lang w:val="en-US" w:bidi="zh-CN"/>
        </w:rPr>
        <w:t xml:space="preserve"> The improvement of teachers’ digital literacy mainly lies in the deepening of the concept of </w:t>
      </w:r>
      <w:r w:rsidR="0081754E">
        <w:rPr>
          <w:rFonts w:cs="Times New Roman"/>
          <w:color w:val="231F20"/>
          <w:szCs w:val="24"/>
          <w:lang w:val="en-US" w:bidi="zh-CN"/>
        </w:rPr>
        <w:t>“</w:t>
      </w:r>
      <w:r w:rsidRPr="00707AD2">
        <w:rPr>
          <w:rFonts w:cs="Times New Roman"/>
          <w:color w:val="231F20"/>
          <w:szCs w:val="24"/>
          <w:lang w:val="en-US" w:bidi="zh-CN"/>
        </w:rPr>
        <w:t>regarding data and information as new-quality productivity</w:t>
      </w:r>
      <w:r w:rsidR="0081754E">
        <w:rPr>
          <w:rFonts w:cs="Times New Roman"/>
          <w:color w:val="231F20"/>
          <w:szCs w:val="24"/>
          <w:lang w:val="en-US" w:bidi="zh-CN"/>
        </w:rPr>
        <w:t>”,</w:t>
      </w:r>
      <w:r w:rsidRPr="00707AD2">
        <w:rPr>
          <w:rFonts w:cs="Times New Roman"/>
          <w:color w:val="231F20"/>
          <w:szCs w:val="24"/>
          <w:lang w:val="en-US" w:bidi="zh-CN"/>
        </w:rPr>
        <w:t xml:space="preserve"> which is not a simple learning of </w:t>
      </w:r>
      <w:r w:rsidRPr="00707AD2">
        <w:rPr>
          <w:rFonts w:cs="Times New Roman"/>
          <w:color w:val="231F20"/>
          <w:szCs w:val="24"/>
          <w:lang w:val="en-US" w:bidi="zh-CN"/>
        </w:rPr>
        <w:lastRenderedPageBreak/>
        <w:t>technology application</w:t>
      </w:r>
      <w:r w:rsidR="0081754E">
        <w:rPr>
          <w:rFonts w:cs="Times New Roman"/>
          <w:color w:val="231F20"/>
          <w:szCs w:val="24"/>
          <w:lang w:val="en-US" w:bidi="zh-CN"/>
        </w:rPr>
        <w:t>,</w:t>
      </w:r>
      <w:r w:rsidRPr="00707AD2">
        <w:rPr>
          <w:rFonts w:cs="Times New Roman"/>
          <w:color w:val="231F20"/>
          <w:szCs w:val="24"/>
          <w:lang w:val="en-US" w:bidi="zh-CN"/>
        </w:rPr>
        <w:t xml:space="preserve"> but an innovation of ideological concepts </w:t>
      </w:r>
      <w:r w:rsidRPr="00707AD2">
        <w:rPr>
          <w:rFonts w:cs="Times New Roman"/>
          <w:color w:val="231F20"/>
          <w:szCs w:val="24"/>
          <w:vertAlign w:val="superscript"/>
          <w:lang w:val="en-US" w:bidi="zh-CN"/>
        </w:rPr>
        <w:t>[9]</w:t>
      </w:r>
      <w:r w:rsidR="0081754E">
        <w:rPr>
          <w:rFonts w:cs="Times New Roman"/>
          <w:color w:val="231F20"/>
          <w:szCs w:val="24"/>
          <w:lang w:val="en-US" w:bidi="zh-CN"/>
        </w:rPr>
        <w:t>.</w:t>
      </w:r>
      <w:r w:rsidRPr="00707AD2">
        <w:rPr>
          <w:rFonts w:cs="Times New Roman"/>
          <w:color w:val="231F20"/>
          <w:szCs w:val="24"/>
          <w:lang w:val="en-US" w:bidi="zh-CN"/>
        </w:rPr>
        <w:t xml:space="preserve"> Targetedly enhance students’ digital subjectivity</w:t>
      </w:r>
      <w:r w:rsidR="0081754E">
        <w:rPr>
          <w:rFonts w:cs="Times New Roman"/>
          <w:color w:val="231F20"/>
          <w:szCs w:val="24"/>
          <w:lang w:val="en-US" w:bidi="zh-CN"/>
        </w:rPr>
        <w:t>,</w:t>
      </w:r>
      <w:r w:rsidRPr="00707AD2">
        <w:rPr>
          <w:rFonts w:cs="Times New Roman"/>
          <w:color w:val="231F20"/>
          <w:szCs w:val="24"/>
          <w:lang w:val="en-US" w:bidi="zh-CN"/>
        </w:rPr>
        <w:t xml:space="preserve"> strengthen education on media literacy</w:t>
      </w:r>
      <w:r w:rsidR="0081754E">
        <w:rPr>
          <w:rFonts w:cs="Times New Roman"/>
          <w:color w:val="231F20"/>
          <w:szCs w:val="24"/>
          <w:lang w:val="en-US" w:bidi="zh-CN"/>
        </w:rPr>
        <w:t>,</w:t>
      </w:r>
      <w:r w:rsidRPr="00707AD2">
        <w:rPr>
          <w:rFonts w:cs="Times New Roman"/>
          <w:color w:val="231F20"/>
          <w:szCs w:val="24"/>
          <w:lang w:val="en-US" w:bidi="zh-CN"/>
        </w:rPr>
        <w:t xml:space="preserve"> algorithm literacy and information literacy</w:t>
      </w:r>
      <w:r w:rsidR="0081754E">
        <w:rPr>
          <w:rFonts w:cs="Times New Roman"/>
          <w:color w:val="231F20"/>
          <w:szCs w:val="24"/>
          <w:lang w:val="en-US" w:bidi="zh-CN"/>
        </w:rPr>
        <w:t>,</w:t>
      </w:r>
      <w:r w:rsidRPr="00707AD2">
        <w:rPr>
          <w:rFonts w:cs="Times New Roman"/>
          <w:color w:val="231F20"/>
          <w:szCs w:val="24"/>
          <w:lang w:val="en-US" w:bidi="zh-CN"/>
        </w:rPr>
        <w:t xml:space="preserve"> improve students’ ability of information discrimination</w:t>
      </w:r>
      <w:r w:rsidR="0081754E">
        <w:rPr>
          <w:rFonts w:cs="Times New Roman"/>
          <w:color w:val="231F20"/>
          <w:szCs w:val="24"/>
          <w:lang w:val="en-US" w:bidi="zh-CN"/>
        </w:rPr>
        <w:t>,</w:t>
      </w:r>
      <w:r w:rsidRPr="00707AD2">
        <w:rPr>
          <w:rFonts w:cs="Times New Roman"/>
          <w:color w:val="231F20"/>
          <w:szCs w:val="24"/>
          <w:lang w:val="en-US" w:bidi="zh-CN"/>
        </w:rPr>
        <w:t xml:space="preserve"> critical thinking and independent learning</w:t>
      </w:r>
      <w:r w:rsidR="0081754E">
        <w:rPr>
          <w:rFonts w:cs="Times New Roman"/>
          <w:color w:val="231F20"/>
          <w:szCs w:val="24"/>
          <w:lang w:val="en-US" w:bidi="zh-CN"/>
        </w:rPr>
        <w:t>,</w:t>
      </w:r>
      <w:r w:rsidRPr="00707AD2">
        <w:rPr>
          <w:rFonts w:cs="Times New Roman"/>
          <w:color w:val="231F20"/>
          <w:szCs w:val="24"/>
          <w:lang w:val="en-US" w:bidi="zh-CN"/>
        </w:rPr>
        <w:t xml:space="preserve"> help students actively break the information cocoon and prevent digital alienation</w:t>
      </w:r>
      <w:r w:rsidR="0081754E">
        <w:rPr>
          <w:rFonts w:cs="Times New Roman"/>
          <w:color w:val="231F20"/>
          <w:szCs w:val="24"/>
          <w:lang w:val="en-US" w:bidi="zh-CN"/>
        </w:rPr>
        <w:t>,</w:t>
      </w:r>
      <w:r w:rsidRPr="00707AD2">
        <w:rPr>
          <w:rFonts w:cs="Times New Roman"/>
          <w:color w:val="231F20"/>
          <w:szCs w:val="24"/>
          <w:lang w:val="en-US" w:bidi="zh-CN"/>
        </w:rPr>
        <w:t xml:space="preserve"> and fully stimulate students’ subjective initiative</w:t>
      </w:r>
      <w:r w:rsidR="0081754E">
        <w:rPr>
          <w:rFonts w:cs="Times New Roman"/>
          <w:color w:val="231F20"/>
          <w:szCs w:val="24"/>
          <w:lang w:val="en-US" w:bidi="zh-CN"/>
        </w:rPr>
        <w:t>.</w:t>
      </w:r>
      <w:r w:rsidRPr="00707AD2">
        <w:rPr>
          <w:rFonts w:cs="Times New Roman"/>
          <w:color w:val="231F20"/>
          <w:szCs w:val="24"/>
          <w:lang w:val="en-US" w:bidi="zh-CN"/>
        </w:rPr>
        <w:t xml:space="preserve"> Accelerate the construction of a multi-party collaborative education subject</w:t>
      </w:r>
      <w:r w:rsidR="0081754E">
        <w:rPr>
          <w:rFonts w:cs="Times New Roman"/>
          <w:color w:val="231F20"/>
          <w:szCs w:val="24"/>
          <w:lang w:val="en-US" w:bidi="zh-CN"/>
        </w:rPr>
        <w:t>,</w:t>
      </w:r>
      <w:r w:rsidRPr="00707AD2">
        <w:rPr>
          <w:rFonts w:cs="Times New Roman"/>
          <w:color w:val="231F20"/>
          <w:szCs w:val="24"/>
          <w:lang w:val="en-US" w:bidi="zh-CN"/>
        </w:rPr>
        <w:t xml:space="preserve"> form a collaborative education pattern involving schools</w:t>
      </w:r>
      <w:r w:rsidR="0081754E">
        <w:rPr>
          <w:rFonts w:cs="Times New Roman"/>
          <w:color w:val="231F20"/>
          <w:szCs w:val="24"/>
          <w:lang w:val="en-US" w:bidi="zh-CN"/>
        </w:rPr>
        <w:t>,</w:t>
      </w:r>
      <w:r w:rsidRPr="00707AD2">
        <w:rPr>
          <w:rFonts w:cs="Times New Roman"/>
          <w:color w:val="231F20"/>
          <w:szCs w:val="24"/>
          <w:lang w:val="en-US" w:bidi="zh-CN"/>
        </w:rPr>
        <w:t xml:space="preserve"> families</w:t>
      </w:r>
      <w:r w:rsidR="0081754E">
        <w:rPr>
          <w:rFonts w:cs="Times New Roman"/>
          <w:color w:val="231F20"/>
          <w:szCs w:val="24"/>
          <w:lang w:val="en-US" w:bidi="zh-CN"/>
        </w:rPr>
        <w:t>,</w:t>
      </w:r>
      <w:r w:rsidRPr="00707AD2">
        <w:rPr>
          <w:rFonts w:cs="Times New Roman"/>
          <w:color w:val="231F20"/>
          <w:szCs w:val="24"/>
          <w:lang w:val="en-US" w:bidi="zh-CN"/>
        </w:rPr>
        <w:t xml:space="preserve"> society</w:t>
      </w:r>
      <w:r w:rsidR="0081754E">
        <w:rPr>
          <w:rFonts w:cs="Times New Roman"/>
          <w:color w:val="231F20"/>
          <w:szCs w:val="24"/>
          <w:lang w:val="en-US" w:bidi="zh-CN"/>
        </w:rPr>
        <w:t>,</w:t>
      </w:r>
      <w:r w:rsidRPr="00707AD2">
        <w:rPr>
          <w:rFonts w:cs="Times New Roman"/>
          <w:color w:val="231F20"/>
          <w:szCs w:val="24"/>
          <w:lang w:val="en-US" w:bidi="zh-CN"/>
        </w:rPr>
        <w:t xml:space="preserve"> enterprises and technology platforms</w:t>
      </w:r>
      <w:r w:rsidR="0081754E">
        <w:rPr>
          <w:rFonts w:cs="Times New Roman"/>
          <w:color w:val="231F20"/>
          <w:szCs w:val="24"/>
          <w:lang w:val="en-US" w:bidi="zh-CN"/>
        </w:rPr>
        <w:t>,</w:t>
      </w:r>
      <w:r w:rsidRPr="00707AD2">
        <w:rPr>
          <w:rFonts w:cs="Times New Roman"/>
          <w:color w:val="231F20"/>
          <w:szCs w:val="24"/>
          <w:lang w:val="en-US" w:bidi="zh-CN"/>
        </w:rPr>
        <w:t xml:space="preserve"> and set up a digital governance team composed of ideological and political experts</w:t>
      </w:r>
      <w:r w:rsidR="0081754E">
        <w:rPr>
          <w:rFonts w:cs="Times New Roman"/>
          <w:color w:val="231F20"/>
          <w:szCs w:val="24"/>
          <w:lang w:val="en-US" w:bidi="zh-CN"/>
        </w:rPr>
        <w:t>,</w:t>
      </w:r>
      <w:r w:rsidRPr="00707AD2">
        <w:rPr>
          <w:rFonts w:cs="Times New Roman"/>
          <w:color w:val="231F20"/>
          <w:szCs w:val="24"/>
          <w:lang w:val="en-US" w:bidi="zh-CN"/>
        </w:rPr>
        <w:t xml:space="preserve"> technical personnel and student representatives to gather strong synergy for digital transformation</w:t>
      </w:r>
      <w:r w:rsidR="0081754E">
        <w:rPr>
          <w:rFonts w:cs="Times New Roman"/>
          <w:color w:val="231F20"/>
          <w:szCs w:val="24"/>
          <w:lang w:val="en-US" w:bidi="zh-CN"/>
        </w:rPr>
        <w:t>.</w:t>
      </w:r>
    </w:p>
    <w:p w14:paraId="13DA2B05" w14:textId="77777777" w:rsidR="0081754E" w:rsidRDefault="0081754E" w:rsidP="003550A3">
      <w:pPr>
        <w:rPr>
          <w:rFonts w:cs="Times New Roman"/>
          <w:bCs/>
          <w:color w:val="231F20"/>
          <w:spacing w:val="-5"/>
          <w:szCs w:val="24"/>
          <w:lang w:val="en-US" w:bidi="zh-CN"/>
        </w:rPr>
      </w:pPr>
      <w:bookmarkStart w:id="16" w:name="heading_15"/>
    </w:p>
    <w:p w14:paraId="10A99118" w14:textId="199C05A6" w:rsidR="00E22CB6" w:rsidRPr="00707AD2" w:rsidRDefault="00000000" w:rsidP="00707AD2">
      <w:pPr>
        <w:rPr>
          <w:rFonts w:cs="Times New Roman"/>
          <w:b/>
          <w:color w:val="231F20"/>
          <w:spacing w:val="-5"/>
          <w:szCs w:val="24"/>
          <w:lang w:val="en-US"/>
        </w:rPr>
      </w:pPr>
      <w:r w:rsidRPr="00707AD2">
        <w:rPr>
          <w:rFonts w:cs="Times New Roman"/>
          <w:b/>
          <w:color w:val="231F20"/>
          <w:spacing w:val="-5"/>
          <w:szCs w:val="24"/>
          <w:lang w:val="en-US" w:bidi="zh-CN"/>
        </w:rPr>
        <w:t>4</w:t>
      </w:r>
      <w:r w:rsidR="0081754E" w:rsidRPr="00707AD2">
        <w:rPr>
          <w:rFonts w:cs="Times New Roman"/>
          <w:b/>
          <w:color w:val="231F20"/>
          <w:spacing w:val="-5"/>
          <w:szCs w:val="24"/>
          <w:lang w:val="en-US" w:bidi="zh-CN"/>
        </w:rPr>
        <w:t>.</w:t>
      </w:r>
      <w:r w:rsidRPr="00707AD2">
        <w:rPr>
          <w:rFonts w:cs="Times New Roman"/>
          <w:b/>
          <w:color w:val="231F20"/>
          <w:spacing w:val="-5"/>
          <w:szCs w:val="24"/>
          <w:lang w:val="en-US" w:bidi="zh-CN"/>
        </w:rPr>
        <w:t>4</w:t>
      </w:r>
      <w:r w:rsidR="0081754E">
        <w:rPr>
          <w:rFonts w:cs="Times New Roman"/>
          <w:b/>
          <w:color w:val="231F20"/>
          <w:spacing w:val="-5"/>
          <w:szCs w:val="24"/>
          <w:lang w:val="en-US" w:bidi="zh-CN"/>
        </w:rPr>
        <w:t>.</w:t>
      </w:r>
      <w:r w:rsidRPr="00707AD2">
        <w:rPr>
          <w:rFonts w:cs="Times New Roman"/>
          <w:b/>
          <w:color w:val="231F20"/>
          <w:spacing w:val="-5"/>
          <w:szCs w:val="24"/>
          <w:lang w:val="en-US" w:bidi="zh-CN"/>
        </w:rPr>
        <w:t xml:space="preserve"> Scenario </w:t>
      </w:r>
      <w:r w:rsidR="0081754E" w:rsidRPr="0081754E">
        <w:rPr>
          <w:rFonts w:cs="Times New Roman"/>
          <w:b/>
          <w:color w:val="231F20"/>
          <w:spacing w:val="-5"/>
          <w:szCs w:val="24"/>
          <w:lang w:val="en-US" w:bidi="zh-CN"/>
        </w:rPr>
        <w:t>innovation</w:t>
      </w:r>
      <w:r w:rsidR="0081754E" w:rsidRPr="00707AD2">
        <w:rPr>
          <w:rFonts w:cs="Times New Roman"/>
          <w:b/>
          <w:color w:val="231F20"/>
          <w:spacing w:val="-5"/>
          <w:szCs w:val="24"/>
          <w:lang w:val="en-US" w:bidi="zh-CN"/>
        </w:rPr>
        <w:t>:</w:t>
      </w:r>
      <w:r w:rsidRPr="00707AD2">
        <w:rPr>
          <w:rFonts w:cs="Times New Roman"/>
          <w:b/>
          <w:color w:val="231F20"/>
          <w:spacing w:val="-5"/>
          <w:szCs w:val="24"/>
          <w:lang w:val="en-US" w:bidi="zh-CN"/>
        </w:rPr>
        <w:t xml:space="preserve"> Integrate </w:t>
      </w:r>
      <w:r w:rsidR="0081754E" w:rsidRPr="0081754E">
        <w:rPr>
          <w:rFonts w:cs="Times New Roman"/>
          <w:b/>
          <w:color w:val="231F20"/>
          <w:spacing w:val="-5"/>
          <w:szCs w:val="24"/>
          <w:lang w:val="en-US" w:bidi="zh-CN"/>
        </w:rPr>
        <w:t>virtual and real spaces and create a new pattern of all-domain collaborative education</w:t>
      </w:r>
      <w:bookmarkEnd w:id="16"/>
    </w:p>
    <w:p w14:paraId="5133AC93" w14:textId="0D1FA465" w:rsidR="00E22CB6" w:rsidRPr="00707AD2" w:rsidRDefault="00000000" w:rsidP="00707AD2">
      <w:pPr>
        <w:rPr>
          <w:rFonts w:cs="Times New Roman"/>
          <w:color w:val="231F20"/>
          <w:szCs w:val="24"/>
          <w:lang w:val="en-US" w:bidi="zh-CN"/>
        </w:rPr>
      </w:pPr>
      <w:r w:rsidRPr="00707AD2">
        <w:rPr>
          <w:rFonts w:cs="Times New Roman"/>
          <w:color w:val="231F20"/>
          <w:szCs w:val="24"/>
          <w:lang w:val="en-US" w:bidi="zh-CN"/>
        </w:rPr>
        <w:t>At the level of scenario innovation</w:t>
      </w:r>
      <w:r w:rsidR="0081754E">
        <w:rPr>
          <w:rFonts w:cs="Times New Roman"/>
          <w:color w:val="231F20"/>
          <w:szCs w:val="24"/>
          <w:lang w:val="en-US" w:bidi="zh-CN"/>
        </w:rPr>
        <w:t>,</w:t>
      </w:r>
      <w:r w:rsidRPr="00707AD2">
        <w:rPr>
          <w:rFonts w:cs="Times New Roman"/>
          <w:color w:val="231F20"/>
          <w:szCs w:val="24"/>
          <w:lang w:val="en-US" w:bidi="zh-CN"/>
        </w:rPr>
        <w:t xml:space="preserve"> we should deeply integrate virtual and real spaces</w:t>
      </w:r>
      <w:r w:rsidR="0081754E">
        <w:rPr>
          <w:rFonts w:cs="Times New Roman"/>
          <w:color w:val="231F20"/>
          <w:szCs w:val="24"/>
          <w:lang w:val="en-US" w:bidi="zh-CN"/>
        </w:rPr>
        <w:t>,</w:t>
      </w:r>
      <w:r w:rsidRPr="00707AD2">
        <w:rPr>
          <w:rFonts w:cs="Times New Roman"/>
          <w:color w:val="231F20"/>
          <w:szCs w:val="24"/>
          <w:lang w:val="en-US" w:bidi="zh-CN"/>
        </w:rPr>
        <w:t xml:space="preserve"> create a new pattern of all-domain collaborative education</w:t>
      </w:r>
      <w:r w:rsidR="0081754E">
        <w:rPr>
          <w:rFonts w:cs="Times New Roman"/>
          <w:color w:val="231F20"/>
          <w:szCs w:val="24"/>
          <w:lang w:val="en-US" w:bidi="zh-CN"/>
        </w:rPr>
        <w:t>,</w:t>
      </w:r>
      <w:r w:rsidRPr="00707AD2">
        <w:rPr>
          <w:rFonts w:cs="Times New Roman"/>
          <w:color w:val="231F20"/>
          <w:szCs w:val="24"/>
          <w:lang w:val="en-US" w:bidi="zh-CN"/>
        </w:rPr>
        <w:t xml:space="preserve"> and enrich the practical carriers of transformation</w:t>
      </w:r>
      <w:r w:rsidR="0081754E">
        <w:rPr>
          <w:rFonts w:cs="Times New Roman"/>
          <w:color w:val="231F20"/>
          <w:szCs w:val="24"/>
          <w:lang w:val="en-US" w:bidi="zh-CN"/>
        </w:rPr>
        <w:t>.</w:t>
      </w:r>
      <w:r w:rsidRPr="00707AD2">
        <w:rPr>
          <w:rFonts w:cs="Times New Roman"/>
          <w:color w:val="231F20"/>
          <w:szCs w:val="24"/>
          <w:lang w:val="en-US" w:bidi="zh-CN"/>
        </w:rPr>
        <w:t xml:space="preserve"> In the context of digital intelligence</w:t>
      </w:r>
      <w:r w:rsidR="0081754E">
        <w:rPr>
          <w:rFonts w:cs="Times New Roman"/>
          <w:color w:val="231F20"/>
          <w:szCs w:val="24"/>
          <w:lang w:val="en-US" w:bidi="zh-CN"/>
        </w:rPr>
        <w:t>,</w:t>
      </w:r>
      <w:r w:rsidRPr="00707AD2">
        <w:rPr>
          <w:rFonts w:cs="Times New Roman"/>
          <w:color w:val="231F20"/>
          <w:szCs w:val="24"/>
          <w:lang w:val="en-US" w:bidi="zh-CN"/>
        </w:rPr>
        <w:t xml:space="preserve"> colleges and universities should construct virtual immersive teaching scenarios for ideological and political education through VR/AR and other technologies</w:t>
      </w:r>
      <w:r w:rsidR="0081754E">
        <w:rPr>
          <w:rFonts w:cs="Times New Roman"/>
          <w:color w:val="231F20"/>
          <w:szCs w:val="24"/>
          <w:lang w:val="en-US" w:bidi="zh-CN"/>
        </w:rPr>
        <w:t>,</w:t>
      </w:r>
      <w:r w:rsidRPr="00707AD2">
        <w:rPr>
          <w:rFonts w:cs="Times New Roman"/>
          <w:color w:val="231F20"/>
          <w:szCs w:val="24"/>
          <w:lang w:val="en-US" w:bidi="zh-CN"/>
        </w:rPr>
        <w:t xml:space="preserve"> and integrate multi-modal interaction technologies to strengthen the immersive experience of the environment </w:t>
      </w:r>
      <w:r w:rsidRPr="00707AD2">
        <w:rPr>
          <w:rFonts w:cs="Times New Roman"/>
          <w:color w:val="231F20"/>
          <w:szCs w:val="24"/>
          <w:vertAlign w:val="superscript"/>
          <w:lang w:val="en-US" w:bidi="zh-CN"/>
        </w:rPr>
        <w:t>[10]</w:t>
      </w:r>
      <w:r w:rsidR="0081754E">
        <w:rPr>
          <w:rFonts w:cs="Times New Roman"/>
          <w:color w:val="231F20"/>
          <w:szCs w:val="24"/>
          <w:lang w:val="en-US" w:bidi="zh-CN"/>
        </w:rPr>
        <w:t>.</w:t>
      </w:r>
      <w:r w:rsidRPr="00707AD2">
        <w:rPr>
          <w:rFonts w:cs="Times New Roman"/>
          <w:color w:val="231F20"/>
          <w:szCs w:val="24"/>
          <w:lang w:val="en-US" w:bidi="zh-CN"/>
        </w:rPr>
        <w:t xml:space="preserve"> Promote the transformation of ideological and political education from </w:t>
      </w:r>
      <w:r w:rsidR="0081754E">
        <w:rPr>
          <w:rFonts w:cs="Times New Roman"/>
          <w:color w:val="231F20"/>
          <w:szCs w:val="24"/>
          <w:lang w:val="en-US" w:bidi="zh-CN"/>
        </w:rPr>
        <w:t>“</w:t>
      </w:r>
      <w:r w:rsidRPr="00707AD2">
        <w:rPr>
          <w:rFonts w:cs="Times New Roman"/>
          <w:color w:val="231F20"/>
          <w:szCs w:val="24"/>
          <w:lang w:val="en-US" w:bidi="zh-CN"/>
        </w:rPr>
        <w:t>whole-brain indoctrination</w:t>
      </w:r>
      <w:r w:rsidR="0081754E">
        <w:rPr>
          <w:rFonts w:cs="Times New Roman"/>
          <w:color w:val="231F20"/>
          <w:szCs w:val="24"/>
          <w:lang w:val="en-US" w:bidi="zh-CN"/>
        </w:rPr>
        <w:t>”</w:t>
      </w:r>
      <w:r w:rsidRPr="00707AD2">
        <w:rPr>
          <w:rFonts w:cs="Times New Roman"/>
          <w:color w:val="231F20"/>
          <w:szCs w:val="24"/>
          <w:lang w:val="en-US" w:bidi="zh-CN"/>
        </w:rPr>
        <w:t xml:space="preserve"> to </w:t>
      </w:r>
      <w:r w:rsidR="0081754E">
        <w:rPr>
          <w:rFonts w:cs="Times New Roman"/>
          <w:color w:val="231F20"/>
          <w:szCs w:val="24"/>
          <w:lang w:val="en-US" w:bidi="zh-CN"/>
        </w:rPr>
        <w:t>“</w:t>
      </w:r>
      <w:r w:rsidRPr="00707AD2">
        <w:rPr>
          <w:rFonts w:cs="Times New Roman"/>
          <w:color w:val="231F20"/>
          <w:szCs w:val="24"/>
          <w:lang w:val="en-US" w:bidi="zh-CN"/>
        </w:rPr>
        <w:t>whole-body experience</w:t>
      </w:r>
      <w:r w:rsidR="0081754E">
        <w:rPr>
          <w:rFonts w:cs="Times New Roman"/>
          <w:color w:val="231F20"/>
          <w:szCs w:val="24"/>
          <w:lang w:val="en-US" w:bidi="zh-CN"/>
        </w:rPr>
        <w:t>”,</w:t>
      </w:r>
      <w:r w:rsidRPr="00707AD2">
        <w:rPr>
          <w:rFonts w:cs="Times New Roman"/>
          <w:color w:val="231F20"/>
          <w:szCs w:val="24"/>
          <w:lang w:val="en-US" w:bidi="zh-CN"/>
        </w:rPr>
        <w:t xml:space="preserve"> and enhance students’ emotional resonance and value identity</w:t>
      </w:r>
      <w:r w:rsidR="0081754E">
        <w:rPr>
          <w:rFonts w:cs="Times New Roman"/>
          <w:color w:val="231F20"/>
          <w:szCs w:val="24"/>
          <w:lang w:val="en-US" w:bidi="zh-CN"/>
        </w:rPr>
        <w:t>.</w:t>
      </w:r>
      <w:r w:rsidRPr="00707AD2">
        <w:rPr>
          <w:rFonts w:cs="Times New Roman"/>
          <w:color w:val="231F20"/>
          <w:szCs w:val="24"/>
          <w:lang w:val="en-US" w:bidi="zh-CN"/>
        </w:rPr>
        <w:t xml:space="preserve"> Create personalized educational scenarios</w:t>
      </w:r>
      <w:r w:rsidR="0081754E">
        <w:rPr>
          <w:rFonts w:cs="Times New Roman"/>
          <w:color w:val="231F20"/>
          <w:szCs w:val="24"/>
          <w:lang w:val="en-US" w:bidi="zh-CN"/>
        </w:rPr>
        <w:t>,</w:t>
      </w:r>
      <w:r w:rsidRPr="00707AD2">
        <w:rPr>
          <w:rFonts w:cs="Times New Roman"/>
          <w:color w:val="231F20"/>
          <w:szCs w:val="24"/>
          <w:lang w:val="en-US" w:bidi="zh-CN"/>
        </w:rPr>
        <w:t xml:space="preserve"> and provide students with personalized learning plans</w:t>
      </w:r>
      <w:r w:rsidR="0081754E">
        <w:rPr>
          <w:rFonts w:cs="Times New Roman"/>
          <w:color w:val="231F20"/>
          <w:szCs w:val="24"/>
          <w:lang w:val="en-US" w:bidi="zh-CN"/>
        </w:rPr>
        <w:t>,</w:t>
      </w:r>
      <w:r w:rsidRPr="00707AD2">
        <w:rPr>
          <w:rFonts w:cs="Times New Roman"/>
          <w:color w:val="231F20"/>
          <w:szCs w:val="24"/>
          <w:lang w:val="en-US" w:bidi="zh-CN"/>
        </w:rPr>
        <w:t xml:space="preserve"> differentiated educational content and precise ideological guidance based on accurate digital portraits and intelligent content push</w:t>
      </w:r>
      <w:r w:rsidR="0081754E">
        <w:rPr>
          <w:rFonts w:cs="Times New Roman"/>
          <w:color w:val="231F20"/>
          <w:szCs w:val="24"/>
          <w:lang w:val="en-US" w:bidi="zh-CN"/>
        </w:rPr>
        <w:t>,</w:t>
      </w:r>
      <w:r w:rsidRPr="00707AD2">
        <w:rPr>
          <w:rFonts w:cs="Times New Roman"/>
          <w:color w:val="231F20"/>
          <w:szCs w:val="24"/>
          <w:lang w:val="en-US" w:bidi="zh-CN"/>
        </w:rPr>
        <w:t xml:space="preserve"> so as to realize the effective connection between students’ individual needs and accurate educational supply</w:t>
      </w:r>
      <w:r w:rsidR="0081754E">
        <w:rPr>
          <w:rFonts w:cs="Times New Roman"/>
          <w:color w:val="231F20"/>
          <w:szCs w:val="24"/>
          <w:lang w:val="en-US" w:bidi="zh-CN"/>
        </w:rPr>
        <w:t>.</w:t>
      </w:r>
      <w:r w:rsidRPr="00707AD2">
        <w:rPr>
          <w:rFonts w:cs="Times New Roman"/>
          <w:color w:val="231F20"/>
          <w:szCs w:val="24"/>
          <w:lang w:val="en-US" w:bidi="zh-CN"/>
        </w:rPr>
        <w:t xml:space="preserve"> Construct ubiquitous learning scenarios</w:t>
      </w:r>
      <w:r w:rsidR="0081754E">
        <w:rPr>
          <w:rFonts w:cs="Times New Roman"/>
          <w:color w:val="231F20"/>
          <w:szCs w:val="24"/>
          <w:lang w:val="en-US" w:bidi="zh-CN"/>
        </w:rPr>
        <w:t>,</w:t>
      </w:r>
      <w:r w:rsidRPr="00707AD2">
        <w:rPr>
          <w:rFonts w:cs="Times New Roman"/>
          <w:color w:val="231F20"/>
          <w:szCs w:val="24"/>
          <w:lang w:val="en-US" w:bidi="zh-CN"/>
        </w:rPr>
        <w:t xml:space="preserve"> build an all-domain education matrix connecting classrooms</w:t>
      </w:r>
      <w:r w:rsidR="0081754E">
        <w:rPr>
          <w:rFonts w:cs="Times New Roman"/>
          <w:color w:val="231F20"/>
          <w:szCs w:val="24"/>
          <w:lang w:val="en-US" w:bidi="zh-CN"/>
        </w:rPr>
        <w:t>,</w:t>
      </w:r>
      <w:r w:rsidRPr="00707AD2">
        <w:rPr>
          <w:rFonts w:cs="Times New Roman"/>
          <w:color w:val="231F20"/>
          <w:szCs w:val="24"/>
          <w:lang w:val="en-US" w:bidi="zh-CN"/>
        </w:rPr>
        <w:t xml:space="preserve"> campuses</w:t>
      </w:r>
      <w:r w:rsidR="0081754E">
        <w:rPr>
          <w:rFonts w:cs="Times New Roman"/>
          <w:color w:val="231F20"/>
          <w:szCs w:val="24"/>
          <w:lang w:val="en-US" w:bidi="zh-CN"/>
        </w:rPr>
        <w:t>,</w:t>
      </w:r>
      <w:r w:rsidRPr="00707AD2">
        <w:rPr>
          <w:rFonts w:cs="Times New Roman"/>
          <w:color w:val="231F20"/>
          <w:szCs w:val="24"/>
          <w:lang w:val="en-US" w:bidi="zh-CN"/>
        </w:rPr>
        <w:t xml:space="preserve"> society and cyberspace</w:t>
      </w:r>
      <w:r w:rsidR="0081754E">
        <w:rPr>
          <w:rFonts w:cs="Times New Roman"/>
          <w:color w:val="231F20"/>
          <w:szCs w:val="24"/>
          <w:lang w:val="en-US" w:bidi="zh-CN"/>
        </w:rPr>
        <w:t>,</w:t>
      </w:r>
      <w:r w:rsidRPr="00707AD2">
        <w:rPr>
          <w:rFonts w:cs="Times New Roman"/>
          <w:color w:val="231F20"/>
          <w:szCs w:val="24"/>
          <w:lang w:val="en-US" w:bidi="zh-CN"/>
        </w:rPr>
        <w:t xml:space="preserve"> combine theoretical classrooms with social classrooms</w:t>
      </w:r>
      <w:r w:rsidR="0081754E">
        <w:rPr>
          <w:rFonts w:cs="Times New Roman"/>
          <w:color w:val="231F20"/>
          <w:szCs w:val="24"/>
          <w:lang w:val="en-US" w:bidi="zh-CN"/>
        </w:rPr>
        <w:t>,</w:t>
      </w:r>
      <w:r w:rsidRPr="00707AD2">
        <w:rPr>
          <w:rFonts w:cs="Times New Roman"/>
          <w:color w:val="231F20"/>
          <w:szCs w:val="24"/>
          <w:lang w:val="en-US" w:bidi="zh-CN"/>
        </w:rPr>
        <w:t xml:space="preserve"> and enable students to deepen their theoretical cognition in the infiltration of real national conditions and people’s conditions </w:t>
      </w:r>
      <w:r w:rsidRPr="00707AD2">
        <w:rPr>
          <w:rFonts w:cs="Times New Roman"/>
          <w:color w:val="231F20"/>
          <w:szCs w:val="24"/>
          <w:vertAlign w:val="superscript"/>
          <w:lang w:val="en-US" w:bidi="zh-CN"/>
        </w:rPr>
        <w:t>[11]</w:t>
      </w:r>
      <w:r w:rsidR="0081754E">
        <w:rPr>
          <w:rFonts w:cs="Times New Roman"/>
          <w:color w:val="231F20"/>
          <w:szCs w:val="24"/>
          <w:lang w:val="en-US" w:bidi="zh-CN"/>
        </w:rPr>
        <w:t>.</w:t>
      </w:r>
      <w:r w:rsidRPr="00707AD2">
        <w:rPr>
          <w:rFonts w:cs="Times New Roman"/>
          <w:color w:val="231F20"/>
          <w:szCs w:val="24"/>
          <w:lang w:val="en-US" w:bidi="zh-CN"/>
        </w:rPr>
        <w:t xml:space="preserve"> Innovate the discourse expression scenario</w:t>
      </w:r>
      <w:r w:rsidR="0081754E">
        <w:rPr>
          <w:rFonts w:cs="Times New Roman"/>
          <w:color w:val="231F20"/>
          <w:szCs w:val="24"/>
          <w:lang w:val="en-US" w:bidi="zh-CN"/>
        </w:rPr>
        <w:t>,</w:t>
      </w:r>
      <w:r w:rsidRPr="00707AD2">
        <w:rPr>
          <w:rFonts w:cs="Times New Roman"/>
          <w:color w:val="231F20"/>
          <w:szCs w:val="24"/>
          <w:lang w:val="en-US" w:bidi="zh-CN"/>
        </w:rPr>
        <w:t xml:space="preserve"> promote the transformation of educational discourse from preaching to resonance</w:t>
      </w:r>
      <w:r w:rsidR="0081754E">
        <w:rPr>
          <w:rFonts w:cs="Times New Roman"/>
          <w:color w:val="231F20"/>
          <w:szCs w:val="24"/>
          <w:lang w:val="en-US" w:bidi="zh-CN"/>
        </w:rPr>
        <w:t>,</w:t>
      </w:r>
      <w:r w:rsidRPr="00707AD2">
        <w:rPr>
          <w:rFonts w:cs="Times New Roman"/>
          <w:color w:val="231F20"/>
          <w:szCs w:val="24"/>
          <w:lang w:val="en-US" w:bidi="zh-CN"/>
        </w:rPr>
        <w:t xml:space="preserve"> from abstraction to visualization</w:t>
      </w:r>
      <w:r w:rsidR="0081754E">
        <w:rPr>
          <w:rFonts w:cs="Times New Roman"/>
          <w:color w:val="231F20"/>
          <w:szCs w:val="24"/>
          <w:lang w:val="en-US" w:bidi="zh-CN"/>
        </w:rPr>
        <w:t>,</w:t>
      </w:r>
      <w:r w:rsidRPr="00707AD2">
        <w:rPr>
          <w:rFonts w:cs="Times New Roman"/>
          <w:color w:val="231F20"/>
          <w:szCs w:val="24"/>
          <w:lang w:val="en-US" w:bidi="zh-CN"/>
        </w:rPr>
        <w:t xml:space="preserve"> and from one-way to interactive</w:t>
      </w:r>
      <w:r w:rsidR="0081754E">
        <w:rPr>
          <w:rFonts w:cs="Times New Roman"/>
          <w:color w:val="231F20"/>
          <w:szCs w:val="24"/>
          <w:lang w:val="en-US" w:bidi="zh-CN"/>
        </w:rPr>
        <w:t>,</w:t>
      </w:r>
      <w:r w:rsidRPr="00707AD2">
        <w:rPr>
          <w:rFonts w:cs="Times New Roman"/>
          <w:color w:val="231F20"/>
          <w:szCs w:val="24"/>
          <w:lang w:val="en-US" w:bidi="zh-CN"/>
        </w:rPr>
        <w:t xml:space="preserve"> flexibly use network discourse</w:t>
      </w:r>
      <w:r w:rsidR="0081754E">
        <w:rPr>
          <w:rFonts w:cs="Times New Roman"/>
          <w:color w:val="231F20"/>
          <w:szCs w:val="24"/>
          <w:lang w:val="en-US" w:bidi="zh-CN"/>
        </w:rPr>
        <w:t>,</w:t>
      </w:r>
      <w:r w:rsidRPr="00707AD2">
        <w:rPr>
          <w:rFonts w:cs="Times New Roman"/>
          <w:color w:val="231F20"/>
          <w:szCs w:val="24"/>
          <w:lang w:val="en-US" w:bidi="zh-CN"/>
        </w:rPr>
        <w:t xml:space="preserve"> youth discourse and life discourse</w:t>
      </w:r>
      <w:r w:rsidR="0081754E">
        <w:rPr>
          <w:rFonts w:cs="Times New Roman"/>
          <w:color w:val="231F20"/>
          <w:szCs w:val="24"/>
          <w:lang w:val="en-US" w:bidi="zh-CN"/>
        </w:rPr>
        <w:t>,</w:t>
      </w:r>
      <w:r w:rsidRPr="00707AD2">
        <w:rPr>
          <w:rFonts w:cs="Times New Roman"/>
          <w:color w:val="231F20"/>
          <w:szCs w:val="24"/>
          <w:lang w:val="en-US" w:bidi="zh-CN"/>
        </w:rPr>
        <w:t xml:space="preserve"> and comprehensively improve the communication effectiveness and emotional temperature of ideological and political education</w:t>
      </w:r>
      <w:r w:rsidR="0081754E">
        <w:rPr>
          <w:rFonts w:cs="Times New Roman"/>
          <w:color w:val="231F20"/>
          <w:szCs w:val="24"/>
          <w:lang w:val="en-US" w:bidi="zh-CN"/>
        </w:rPr>
        <w:t>.</w:t>
      </w:r>
    </w:p>
    <w:p w14:paraId="38DA3533" w14:textId="77777777" w:rsidR="0081754E" w:rsidRDefault="0081754E" w:rsidP="003550A3">
      <w:pPr>
        <w:rPr>
          <w:rFonts w:cs="Times New Roman"/>
          <w:bCs/>
          <w:color w:val="231F20"/>
          <w:spacing w:val="-6"/>
          <w:szCs w:val="24"/>
          <w:lang w:val="en-US" w:bidi="zh-CN"/>
        </w:rPr>
      </w:pPr>
      <w:bookmarkStart w:id="17" w:name="heading_16"/>
    </w:p>
    <w:p w14:paraId="2567402F" w14:textId="11F28153" w:rsidR="00E22CB6" w:rsidRPr="00707AD2" w:rsidRDefault="00000000" w:rsidP="00707AD2">
      <w:pPr>
        <w:rPr>
          <w:rFonts w:cs="Times New Roman"/>
          <w:b/>
          <w:color w:val="231F20"/>
          <w:spacing w:val="-6"/>
          <w:szCs w:val="24"/>
          <w:lang w:val="en-US"/>
        </w:rPr>
      </w:pPr>
      <w:r w:rsidRPr="00707AD2">
        <w:rPr>
          <w:rFonts w:cs="Times New Roman"/>
          <w:b/>
          <w:color w:val="231F20"/>
          <w:spacing w:val="-6"/>
          <w:szCs w:val="24"/>
          <w:lang w:val="en-US" w:bidi="zh-CN"/>
        </w:rPr>
        <w:t>5</w:t>
      </w:r>
      <w:r w:rsidR="0081754E" w:rsidRPr="00707AD2">
        <w:rPr>
          <w:rFonts w:cs="Times New Roman"/>
          <w:b/>
          <w:color w:val="231F20"/>
          <w:spacing w:val="-6"/>
          <w:szCs w:val="24"/>
          <w:lang w:val="en-US" w:bidi="zh-CN"/>
        </w:rPr>
        <w:t>.</w:t>
      </w:r>
      <w:r w:rsidRPr="00707AD2">
        <w:rPr>
          <w:rFonts w:cs="Times New Roman"/>
          <w:b/>
          <w:color w:val="231F20"/>
          <w:spacing w:val="-6"/>
          <w:szCs w:val="24"/>
          <w:lang w:val="en-US" w:bidi="zh-CN"/>
        </w:rPr>
        <w:t xml:space="preserve"> Conclusion</w:t>
      </w:r>
      <w:bookmarkEnd w:id="17"/>
    </w:p>
    <w:p w14:paraId="185AC809" w14:textId="472DF0BD" w:rsidR="00E22CB6" w:rsidRDefault="00000000" w:rsidP="003550A3">
      <w:pPr>
        <w:rPr>
          <w:rFonts w:cs="Times New Roman"/>
          <w:color w:val="231F20"/>
          <w:szCs w:val="24"/>
          <w:lang w:val="en-US" w:bidi="zh-CN"/>
        </w:rPr>
      </w:pPr>
      <w:r w:rsidRPr="00707AD2">
        <w:rPr>
          <w:rFonts w:cs="Times New Roman"/>
          <w:color w:val="231F20"/>
          <w:szCs w:val="24"/>
          <w:lang w:val="en-US" w:bidi="zh-CN"/>
        </w:rPr>
        <w:t>The digital transformation of ideological and political education in the digital intelligence era is an inevitable choice to adapt to the new round of scientific and technological revolution and industrial transformation</w:t>
      </w:r>
      <w:r w:rsidR="0081754E">
        <w:rPr>
          <w:rFonts w:cs="Times New Roman"/>
          <w:color w:val="231F20"/>
          <w:szCs w:val="24"/>
          <w:lang w:val="en-US" w:bidi="zh-CN"/>
        </w:rPr>
        <w:t>,</w:t>
      </w:r>
      <w:r w:rsidRPr="00707AD2">
        <w:rPr>
          <w:rFonts w:cs="Times New Roman"/>
          <w:color w:val="231F20"/>
          <w:szCs w:val="24"/>
          <w:lang w:val="en-US" w:bidi="zh-CN"/>
        </w:rPr>
        <w:t xml:space="preserve"> implement the national educational digitalization strategy</w:t>
      </w:r>
      <w:r w:rsidR="0081754E">
        <w:rPr>
          <w:rFonts w:cs="Times New Roman"/>
          <w:color w:val="231F20"/>
          <w:szCs w:val="24"/>
          <w:lang w:val="en-US" w:bidi="zh-CN"/>
        </w:rPr>
        <w:t>,</w:t>
      </w:r>
      <w:r w:rsidRPr="00707AD2">
        <w:rPr>
          <w:rFonts w:cs="Times New Roman"/>
          <w:color w:val="231F20"/>
          <w:szCs w:val="24"/>
          <w:lang w:val="en-US" w:bidi="zh-CN"/>
        </w:rPr>
        <w:t xml:space="preserve"> and practice the fundamental task of moral education and talent cultivation</w:t>
      </w:r>
      <w:r w:rsidR="0081754E">
        <w:rPr>
          <w:rFonts w:cs="Times New Roman"/>
          <w:color w:val="231F20"/>
          <w:szCs w:val="24"/>
          <w:lang w:val="en-US" w:bidi="zh-CN"/>
        </w:rPr>
        <w:t>.</w:t>
      </w:r>
      <w:r w:rsidRPr="00707AD2">
        <w:rPr>
          <w:rFonts w:cs="Times New Roman"/>
          <w:color w:val="231F20"/>
          <w:szCs w:val="24"/>
          <w:lang w:val="en-US" w:bidi="zh-CN"/>
        </w:rPr>
        <w:t xml:space="preserve"> Future research can further focus on cutting-edge issues such as the in-depth integration of generative artificial intelligence and ideological and political education</w:t>
      </w:r>
      <w:r w:rsidR="0081754E">
        <w:rPr>
          <w:rFonts w:cs="Times New Roman"/>
          <w:color w:val="231F20"/>
          <w:szCs w:val="24"/>
          <w:lang w:val="en-US" w:bidi="zh-CN"/>
        </w:rPr>
        <w:t>,</w:t>
      </w:r>
      <w:r w:rsidRPr="00707AD2">
        <w:rPr>
          <w:rFonts w:cs="Times New Roman"/>
          <w:color w:val="231F20"/>
          <w:szCs w:val="24"/>
          <w:lang w:val="en-US" w:bidi="zh-CN"/>
        </w:rPr>
        <w:t xml:space="preserve"> the human-computer collaborative education mechanism</w:t>
      </w:r>
      <w:r w:rsidR="0081754E">
        <w:rPr>
          <w:rFonts w:cs="Times New Roman"/>
          <w:color w:val="231F20"/>
          <w:szCs w:val="24"/>
          <w:lang w:val="en-US" w:bidi="zh-CN"/>
        </w:rPr>
        <w:t>,</w:t>
      </w:r>
      <w:r w:rsidRPr="00707AD2">
        <w:rPr>
          <w:rFonts w:cs="Times New Roman"/>
          <w:color w:val="231F20"/>
          <w:szCs w:val="24"/>
          <w:lang w:val="en-US" w:bidi="zh-CN"/>
        </w:rPr>
        <w:t xml:space="preserve"> and the digital transformation evaluation system</w:t>
      </w:r>
      <w:r w:rsidR="0081754E">
        <w:rPr>
          <w:rFonts w:cs="Times New Roman"/>
          <w:color w:val="231F20"/>
          <w:szCs w:val="24"/>
          <w:lang w:val="en-US" w:bidi="zh-CN"/>
        </w:rPr>
        <w:t>,</w:t>
      </w:r>
      <w:r w:rsidRPr="00707AD2">
        <w:rPr>
          <w:rFonts w:cs="Times New Roman"/>
          <w:color w:val="231F20"/>
          <w:szCs w:val="24"/>
          <w:lang w:val="en-US" w:bidi="zh-CN"/>
        </w:rPr>
        <w:t xml:space="preserve"> continuously deepen theoretical innovation and practical exploration</w:t>
      </w:r>
      <w:r w:rsidR="0081754E">
        <w:rPr>
          <w:rFonts w:cs="Times New Roman"/>
          <w:color w:val="231F20"/>
          <w:szCs w:val="24"/>
          <w:lang w:val="en-US" w:bidi="zh-CN"/>
        </w:rPr>
        <w:t>,</w:t>
      </w:r>
      <w:r w:rsidRPr="00707AD2">
        <w:rPr>
          <w:rFonts w:cs="Times New Roman"/>
          <w:color w:val="231F20"/>
          <w:szCs w:val="24"/>
          <w:lang w:val="en-US" w:bidi="zh-CN"/>
        </w:rPr>
        <w:t xml:space="preserve"> and constantly open up new tracks for the modernization of ideological and political education</w:t>
      </w:r>
      <w:r w:rsidR="0081754E">
        <w:rPr>
          <w:rFonts w:cs="Times New Roman"/>
          <w:color w:val="231F20"/>
          <w:szCs w:val="24"/>
          <w:lang w:val="en-US" w:bidi="zh-CN"/>
        </w:rPr>
        <w:t>.</w:t>
      </w:r>
    </w:p>
    <w:p w14:paraId="65195A9D" w14:textId="77777777" w:rsidR="003550A3" w:rsidRDefault="003550A3" w:rsidP="003550A3">
      <w:pPr>
        <w:rPr>
          <w:rFonts w:cs="Times New Roman"/>
          <w:color w:val="231F20"/>
          <w:szCs w:val="24"/>
          <w:lang w:val="en-US" w:bidi="zh-CN"/>
        </w:rPr>
      </w:pPr>
    </w:p>
    <w:p w14:paraId="09836851" w14:textId="77777777" w:rsidR="003550A3" w:rsidRDefault="003550A3" w:rsidP="003550A3">
      <w:pPr>
        <w:rPr>
          <w:b/>
          <w:bCs/>
        </w:rPr>
      </w:pPr>
      <w:r>
        <w:rPr>
          <w:b/>
          <w:bCs/>
        </w:rPr>
        <w:t>Disclosure statement</w:t>
      </w:r>
    </w:p>
    <w:p w14:paraId="1145A101" w14:textId="535344D4" w:rsidR="003550A3" w:rsidRDefault="003550A3" w:rsidP="003550A3">
      <w:r w:rsidRPr="00E05BC9">
        <w:t>The author declares no conflict of interest</w:t>
      </w:r>
      <w:r w:rsidR="0081754E">
        <w:t>.</w:t>
      </w:r>
    </w:p>
    <w:p w14:paraId="3C39639E" w14:textId="77777777" w:rsidR="003550A3" w:rsidRPr="00707AD2" w:rsidRDefault="003550A3" w:rsidP="00707AD2">
      <w:pPr>
        <w:rPr>
          <w:rFonts w:cs="Times New Roman"/>
          <w:color w:val="231F20"/>
          <w:szCs w:val="24"/>
          <w:lang w:bidi="zh-CN"/>
        </w:rPr>
      </w:pPr>
    </w:p>
    <w:p w14:paraId="747285F7" w14:textId="77777777" w:rsidR="00E22CB6" w:rsidRDefault="00000000" w:rsidP="003550A3">
      <w:pPr>
        <w:rPr>
          <w:rFonts w:cs="Times New Roman"/>
          <w:b/>
          <w:color w:val="231F20"/>
          <w:spacing w:val="-6"/>
          <w:szCs w:val="24"/>
          <w:lang w:val="en-US" w:bidi="zh-CN"/>
        </w:rPr>
      </w:pPr>
      <w:r w:rsidRPr="00707AD2">
        <w:rPr>
          <w:rFonts w:cs="Times New Roman"/>
          <w:b/>
          <w:color w:val="231F20"/>
          <w:spacing w:val="-6"/>
          <w:szCs w:val="24"/>
          <w:lang w:val="en-US" w:bidi="zh-CN"/>
        </w:rPr>
        <w:t>References</w:t>
      </w:r>
    </w:p>
    <w:p w14:paraId="035EE215" w14:textId="2CDBB5E6" w:rsidR="003550A3" w:rsidRDefault="003550A3" w:rsidP="003550A3">
      <w:pPr>
        <w:ind w:left="454" w:hanging="454"/>
      </w:pPr>
      <w:bookmarkStart w:id="18" w:name="_Hlk185327419"/>
      <w:r>
        <w:t>[1]</w:t>
      </w:r>
      <w:r>
        <w:tab/>
      </w:r>
      <w:r>
        <w:t>Li S</w:t>
      </w:r>
      <w:r w:rsidR="0081754E">
        <w:t>,</w:t>
      </w:r>
      <w:r>
        <w:t xml:space="preserve"> Gu Y</w:t>
      </w:r>
      <w:r w:rsidR="0081754E">
        <w:t>,</w:t>
      </w:r>
      <w:r>
        <w:t xml:space="preserve"> 2026</w:t>
      </w:r>
      <w:r w:rsidR="0081754E">
        <w:t>,</w:t>
      </w:r>
      <w:r>
        <w:t xml:space="preserve"> A Three-Dimensional Approach to Enhancing the Effectiveness of Ideological and Political Education Through Digital Technology</w:t>
      </w:r>
      <w:r w:rsidR="0081754E">
        <w:t>.</w:t>
      </w:r>
      <w:r>
        <w:t xml:space="preserve"> Journal of Beijing University of Science and Technology (Social Sciences Edition)</w:t>
      </w:r>
      <w:r w:rsidR="0081754E">
        <w:t>,</w:t>
      </w:r>
      <w:r>
        <w:t xml:space="preserve"> 42(3)</w:t>
      </w:r>
      <w:r w:rsidR="0081754E">
        <w:t>:</w:t>
      </w:r>
      <w:r>
        <w:t xml:space="preserve"> 53–59</w:t>
      </w:r>
      <w:r w:rsidR="0081754E">
        <w:t>.</w:t>
      </w:r>
    </w:p>
    <w:p w14:paraId="1C25702E" w14:textId="7966D19A" w:rsidR="003550A3" w:rsidRDefault="003550A3" w:rsidP="003550A3">
      <w:pPr>
        <w:ind w:left="454" w:hanging="454"/>
      </w:pPr>
      <w:r>
        <w:t>[2]</w:t>
      </w:r>
      <w:r>
        <w:tab/>
      </w:r>
      <w:r>
        <w:t>Zhu Y</w:t>
      </w:r>
      <w:r w:rsidR="0081754E">
        <w:t>,</w:t>
      </w:r>
      <w:r>
        <w:t xml:space="preserve"> 2026</w:t>
      </w:r>
      <w:r w:rsidR="0081754E">
        <w:t>,</w:t>
      </w:r>
      <w:r>
        <w:t xml:space="preserve"> The Effectiveness</w:t>
      </w:r>
      <w:r w:rsidR="0081754E">
        <w:t>,</w:t>
      </w:r>
      <w:r>
        <w:t xml:space="preserve"> Risks and Mitigation of Digital Technology Empowering the </w:t>
      </w:r>
      <w:r>
        <w:lastRenderedPageBreak/>
        <w:t>Integrated Teaching of Ideological and Political Courses in Primary</w:t>
      </w:r>
      <w:r w:rsidR="0081754E">
        <w:t>,</w:t>
      </w:r>
      <w:r>
        <w:t xml:space="preserve"> Secondary and Tertiary Schools</w:t>
      </w:r>
      <w:r w:rsidR="0081754E">
        <w:t>.</w:t>
      </w:r>
      <w:r>
        <w:t xml:space="preserve"> Journal of Inner Mongolia Agricultural University (Philosophy and Social Sciences Edition)</w:t>
      </w:r>
      <w:r w:rsidR="0081754E">
        <w:t>,</w:t>
      </w:r>
      <w:r>
        <w:t xml:space="preserve"> </w:t>
      </w:r>
      <w:r w:rsidR="0081754E">
        <w:t xml:space="preserve">visited on April 27, 2026, </w:t>
      </w:r>
      <w:r>
        <w:t>https</w:t>
      </w:r>
      <w:r w:rsidR="0081754E">
        <w:t>:</w:t>
      </w:r>
      <w:r>
        <w:t>//link</w:t>
      </w:r>
      <w:r w:rsidR="0081754E">
        <w:t>.</w:t>
      </w:r>
      <w:r>
        <w:t>cnki</w:t>
      </w:r>
      <w:r w:rsidR="0081754E">
        <w:t>.</w:t>
      </w:r>
      <w:r>
        <w:t>net/urlid/15</w:t>
      </w:r>
      <w:r w:rsidR="0081754E">
        <w:t>.</w:t>
      </w:r>
      <w:r>
        <w:t>1207</w:t>
      </w:r>
      <w:r w:rsidR="0081754E">
        <w:t>.</w:t>
      </w:r>
      <w:r>
        <w:t>G</w:t>
      </w:r>
      <w:r w:rsidR="0081754E">
        <w:t>.</w:t>
      </w:r>
      <w:r>
        <w:t>20260409</w:t>
      </w:r>
      <w:r w:rsidR="0081754E">
        <w:t>.</w:t>
      </w:r>
      <w:r>
        <w:t>1349</w:t>
      </w:r>
      <w:r w:rsidR="0081754E">
        <w:t>.</w:t>
      </w:r>
      <w:r>
        <w:t>004</w:t>
      </w:r>
      <w:r w:rsidR="0081754E">
        <w:t>.</w:t>
      </w:r>
    </w:p>
    <w:p w14:paraId="278C42F7" w14:textId="135EC6A6" w:rsidR="003550A3" w:rsidRDefault="003550A3" w:rsidP="003550A3">
      <w:pPr>
        <w:ind w:left="454" w:hanging="454"/>
      </w:pPr>
      <w:r>
        <w:t>[3]</w:t>
      </w:r>
      <w:r>
        <w:tab/>
      </w:r>
      <w:r>
        <w:t>Rao J</w:t>
      </w:r>
      <w:r w:rsidR="0081754E">
        <w:t>,</w:t>
      </w:r>
      <w:r>
        <w:t xml:space="preserve"> 2026</w:t>
      </w:r>
      <w:r w:rsidR="0081754E">
        <w:t>,</w:t>
      </w:r>
      <w:r>
        <w:t xml:space="preserve"> Make Good Use of Artificial Intelligence Technology to Achieve a New Breakthrough in the Construction of </w:t>
      </w:r>
      <w:r w:rsidR="0081754E">
        <w:t>“</w:t>
      </w:r>
      <w:r>
        <w:t>Big Ideological and Political Courses</w:t>
      </w:r>
      <w:r w:rsidR="0081754E">
        <w:t>”</w:t>
      </w:r>
      <w:r>
        <w:t xml:space="preserve"> in Colleges and Universities</w:t>
      </w:r>
      <w:r w:rsidR="0081754E">
        <w:t>.</w:t>
      </w:r>
      <w:r>
        <w:t xml:space="preserve"> Journal of Jiamusi Vocational College</w:t>
      </w:r>
      <w:r w:rsidR="0081754E">
        <w:t>,</w:t>
      </w:r>
      <w:r>
        <w:t xml:space="preserve"> 42(4)</w:t>
      </w:r>
      <w:r w:rsidR="0081754E">
        <w:t>:</w:t>
      </w:r>
      <w:r>
        <w:t xml:space="preserve"> 139–141</w:t>
      </w:r>
      <w:r w:rsidR="0081754E">
        <w:t>.</w:t>
      </w:r>
    </w:p>
    <w:p w14:paraId="366CE150" w14:textId="53A1673C" w:rsidR="003550A3" w:rsidRDefault="0081754E" w:rsidP="003550A3">
      <w:pPr>
        <w:ind w:left="454" w:hanging="454"/>
      </w:pPr>
      <w:r>
        <w:t>[4]</w:t>
      </w:r>
      <w:r>
        <w:tab/>
      </w:r>
      <w:r w:rsidR="003550A3">
        <w:t>Yan N</w:t>
      </w:r>
      <w:r>
        <w:t>,</w:t>
      </w:r>
      <w:r w:rsidR="003550A3">
        <w:t xml:space="preserve"> 2026</w:t>
      </w:r>
      <w:r>
        <w:t>,</w:t>
      </w:r>
      <w:r w:rsidR="003550A3">
        <w:t xml:space="preserve"> Construction of Digital Path for Ideological and Political Education of College Counselors Under the Perspective of Public Collaboration</w:t>
      </w:r>
      <w:r>
        <w:t>.</w:t>
      </w:r>
      <w:r w:rsidR="003550A3">
        <w:t xml:space="preserve"> Public Relations World</w:t>
      </w:r>
      <w:r>
        <w:t>,</w:t>
      </w:r>
      <w:r w:rsidR="003550A3">
        <w:t xml:space="preserve"> (8)</w:t>
      </w:r>
      <w:r>
        <w:t>:</w:t>
      </w:r>
      <w:r w:rsidR="003550A3">
        <w:t xml:space="preserve"> 199–201</w:t>
      </w:r>
      <w:r>
        <w:t>.</w:t>
      </w:r>
    </w:p>
    <w:p w14:paraId="1EB5808D" w14:textId="42149D5B" w:rsidR="003550A3" w:rsidRDefault="0081754E" w:rsidP="003550A3">
      <w:pPr>
        <w:ind w:left="454" w:hanging="454"/>
      </w:pPr>
      <w:r>
        <w:t>[5]</w:t>
      </w:r>
      <w:r>
        <w:tab/>
      </w:r>
      <w:r w:rsidR="003550A3">
        <w:t>Wang S</w:t>
      </w:r>
      <w:r>
        <w:t>,</w:t>
      </w:r>
      <w:r w:rsidR="003550A3">
        <w:t xml:space="preserve"> 2026</w:t>
      </w:r>
      <w:r>
        <w:t>,</w:t>
      </w:r>
      <w:r w:rsidR="003550A3">
        <w:t xml:space="preserve"> Research on the Innovative Path of Digital Empowerment of Ideological and Political Practice Teaching in Colleges and Universities</w:t>
      </w:r>
      <w:r>
        <w:t>.</w:t>
      </w:r>
      <w:r w:rsidR="003550A3">
        <w:t xml:space="preserve"> Journal of Yanbian Education Institute</w:t>
      </w:r>
      <w:r>
        <w:t>,</w:t>
      </w:r>
      <w:r w:rsidR="003550A3">
        <w:t xml:space="preserve"> 40(2)</w:t>
      </w:r>
      <w:r>
        <w:t>:</w:t>
      </w:r>
      <w:r w:rsidR="003550A3">
        <w:t xml:space="preserve"> 6–10</w:t>
      </w:r>
      <w:r>
        <w:t xml:space="preserve"> +</w:t>
      </w:r>
      <w:r w:rsidR="003550A3">
        <w:t xml:space="preserve"> 34</w:t>
      </w:r>
      <w:r>
        <w:t>.</w:t>
      </w:r>
    </w:p>
    <w:p w14:paraId="19697780" w14:textId="5A5B1C85" w:rsidR="003550A3" w:rsidRDefault="0081754E" w:rsidP="003550A3">
      <w:pPr>
        <w:ind w:left="454" w:hanging="454"/>
      </w:pPr>
      <w:r>
        <w:t>[6]</w:t>
      </w:r>
      <w:r>
        <w:tab/>
      </w:r>
      <w:r w:rsidR="003550A3">
        <w:t>Zhou L</w:t>
      </w:r>
      <w:r>
        <w:t>,</w:t>
      </w:r>
      <w:r w:rsidR="003550A3">
        <w:t xml:space="preserve"> Zhao Y</w:t>
      </w:r>
      <w:r>
        <w:t>,</w:t>
      </w:r>
      <w:r w:rsidR="003550A3">
        <w:t xml:space="preserve"> 2024</w:t>
      </w:r>
      <w:r>
        <w:t>,</w:t>
      </w:r>
      <w:r w:rsidR="003550A3">
        <w:t xml:space="preserve"> The Generative Logic</w:t>
      </w:r>
      <w:r>
        <w:t>,</w:t>
      </w:r>
      <w:r w:rsidR="003550A3">
        <w:t xml:space="preserve"> Real-World Concerns and Promotion Strategies of Digital Textbook Construction for Ideological and Political Courses in Universities</w:t>
      </w:r>
      <w:r>
        <w:t>.</w:t>
      </w:r>
      <w:r w:rsidR="003550A3">
        <w:t xml:space="preserve"> Tibet Education</w:t>
      </w:r>
      <w:r>
        <w:t>,</w:t>
      </w:r>
      <w:r w:rsidR="003550A3">
        <w:t xml:space="preserve"> (5)</w:t>
      </w:r>
      <w:r>
        <w:t>:</w:t>
      </w:r>
      <w:r w:rsidR="003550A3">
        <w:t xml:space="preserve"> 55–59</w:t>
      </w:r>
      <w:r>
        <w:t>.</w:t>
      </w:r>
    </w:p>
    <w:p w14:paraId="4EDE6610" w14:textId="69E8A243" w:rsidR="003550A3" w:rsidRDefault="0081754E" w:rsidP="003550A3">
      <w:pPr>
        <w:ind w:left="454" w:hanging="454"/>
      </w:pPr>
      <w:r>
        <w:t>[7]</w:t>
      </w:r>
      <w:r>
        <w:tab/>
      </w:r>
      <w:r w:rsidR="003550A3">
        <w:t>Zhang C</w:t>
      </w:r>
      <w:r>
        <w:t>,</w:t>
      </w:r>
      <w:r w:rsidR="003550A3">
        <w:t xml:space="preserve"> Wang Z</w:t>
      </w:r>
      <w:r>
        <w:t>,</w:t>
      </w:r>
      <w:r w:rsidR="003550A3">
        <w:t xml:space="preserve"> 2026</w:t>
      </w:r>
      <w:r>
        <w:t>,</w:t>
      </w:r>
      <w:r w:rsidR="003550A3">
        <w:t xml:space="preserve"> Distinctive Features and Countermeasures of the Intelligent Transformation of the Interface of Ideological and Political Education in Colleges and Universities</w:t>
      </w:r>
      <w:r>
        <w:t>.</w:t>
      </w:r>
      <w:r w:rsidR="003550A3">
        <w:t xml:space="preserve"> Beijing Education (Higher Education)</w:t>
      </w:r>
      <w:r>
        <w:t>,</w:t>
      </w:r>
      <w:r w:rsidR="003550A3">
        <w:t xml:space="preserve"> (4)</w:t>
      </w:r>
      <w:r>
        <w:t>:</w:t>
      </w:r>
      <w:r w:rsidR="003550A3">
        <w:t xml:space="preserve"> 70–72</w:t>
      </w:r>
      <w:r>
        <w:t>.</w:t>
      </w:r>
    </w:p>
    <w:p w14:paraId="6D687525" w14:textId="760864F3" w:rsidR="003550A3" w:rsidRDefault="0081754E" w:rsidP="003550A3">
      <w:pPr>
        <w:ind w:left="454" w:hanging="454"/>
      </w:pPr>
      <w:r>
        <w:t>[8]</w:t>
      </w:r>
      <w:r>
        <w:tab/>
      </w:r>
      <w:r w:rsidR="003550A3">
        <w:t>Yan C</w:t>
      </w:r>
      <w:r>
        <w:t>,</w:t>
      </w:r>
      <w:r w:rsidR="003550A3">
        <w:t xml:space="preserve"> 2026</w:t>
      </w:r>
      <w:r>
        <w:t>,</w:t>
      </w:r>
      <w:r w:rsidR="003550A3">
        <w:t xml:space="preserve"> Innovative Construction Strategies for the Ideological and Political Education Curriculum System of Design Majors Under the Background of New Liberal Arts</w:t>
      </w:r>
      <w:r>
        <w:t>.</w:t>
      </w:r>
      <w:r w:rsidR="003550A3">
        <w:t xml:space="preserve"> Popular Literature and Art</w:t>
      </w:r>
      <w:r>
        <w:t>,</w:t>
      </w:r>
      <w:r w:rsidR="003550A3">
        <w:t xml:space="preserve"> (7)</w:t>
      </w:r>
      <w:r>
        <w:t>:</w:t>
      </w:r>
      <w:r w:rsidR="003550A3">
        <w:t xml:space="preserve"> 181–183</w:t>
      </w:r>
      <w:r>
        <w:t>.</w:t>
      </w:r>
    </w:p>
    <w:p w14:paraId="7F708423" w14:textId="595844F6" w:rsidR="003550A3" w:rsidRDefault="0081754E" w:rsidP="003550A3">
      <w:pPr>
        <w:ind w:left="454" w:hanging="454"/>
      </w:pPr>
      <w:r>
        <w:t>[9]</w:t>
      </w:r>
      <w:r>
        <w:tab/>
      </w:r>
      <w:r w:rsidR="003550A3">
        <w:t>Wang X</w:t>
      </w:r>
      <w:r>
        <w:t>,</w:t>
      </w:r>
      <w:r w:rsidR="003550A3">
        <w:t xml:space="preserve"> Li J</w:t>
      </w:r>
      <w:r>
        <w:t>,</w:t>
      </w:r>
      <w:r w:rsidR="003550A3">
        <w:t xml:space="preserve"> 2026</w:t>
      </w:r>
      <w:r>
        <w:t>,</w:t>
      </w:r>
      <w:r w:rsidR="003550A3">
        <w:t xml:space="preserve"> Research on the Empowerment of Red Culture in College Ideological and Political Education Under the Background of Digitalization</w:t>
      </w:r>
      <w:r>
        <w:t>.</w:t>
      </w:r>
      <w:r w:rsidR="003550A3">
        <w:t xml:space="preserve"> Journal of Social Sciences of Jiamusi University</w:t>
      </w:r>
      <w:r>
        <w:t>,</w:t>
      </w:r>
      <w:r w:rsidR="003550A3">
        <w:t xml:space="preserve"> 44(4)</w:t>
      </w:r>
      <w:r>
        <w:t>:</w:t>
      </w:r>
      <w:r w:rsidR="003550A3">
        <w:t xml:space="preserve"> 95–99</w:t>
      </w:r>
      <w:r>
        <w:t>.</w:t>
      </w:r>
    </w:p>
    <w:p w14:paraId="41ADE041" w14:textId="1D920255" w:rsidR="003550A3" w:rsidRDefault="0081754E" w:rsidP="003550A3">
      <w:pPr>
        <w:ind w:left="454" w:hanging="454"/>
      </w:pPr>
      <w:r>
        <w:t>[10]</w:t>
      </w:r>
      <w:r>
        <w:tab/>
      </w:r>
      <w:r w:rsidR="003550A3">
        <w:t>Zhang Y</w:t>
      </w:r>
      <w:r>
        <w:t>,</w:t>
      </w:r>
      <w:r w:rsidR="003550A3">
        <w:t xml:space="preserve"> 2026</w:t>
      </w:r>
      <w:r>
        <w:t>,</w:t>
      </w:r>
      <w:r w:rsidR="003550A3">
        <w:t xml:space="preserve"> Research on Immersive Teaching Path of Ideological and Political Education in Colleges and Universities Under the Background of Digitalization</w:t>
      </w:r>
      <w:r>
        <w:t>.</w:t>
      </w:r>
      <w:r w:rsidR="003550A3">
        <w:t xml:space="preserve"> Public Relations World</w:t>
      </w:r>
      <w:r>
        <w:t>,</w:t>
      </w:r>
      <w:r w:rsidR="003550A3">
        <w:t xml:space="preserve"> (8)</w:t>
      </w:r>
      <w:r>
        <w:t>:</w:t>
      </w:r>
      <w:r w:rsidR="003550A3">
        <w:t xml:space="preserve"> 178–180</w:t>
      </w:r>
      <w:r>
        <w:t>.</w:t>
      </w:r>
    </w:p>
    <w:p w14:paraId="09B33DEC" w14:textId="480B9F67" w:rsidR="003550A3" w:rsidRDefault="0081754E" w:rsidP="003550A3">
      <w:pPr>
        <w:ind w:left="454" w:hanging="454"/>
      </w:pPr>
      <w:r>
        <w:t>[11]</w:t>
      </w:r>
      <w:r>
        <w:tab/>
      </w:r>
      <w:r w:rsidR="003550A3">
        <w:t>Le X</w:t>
      </w:r>
      <w:r>
        <w:t>,</w:t>
      </w:r>
      <w:r w:rsidR="003550A3">
        <w:t xml:space="preserve"> Wang Y</w:t>
      </w:r>
      <w:r>
        <w:t>,</w:t>
      </w:r>
      <w:r w:rsidR="003550A3">
        <w:t xml:space="preserve"> 2026</w:t>
      </w:r>
      <w:r>
        <w:t>,</w:t>
      </w:r>
      <w:r w:rsidR="003550A3">
        <w:t xml:space="preserve"> Spatial Shift and Practical Approach in the Construction of </w:t>
      </w:r>
      <w:r>
        <w:t>“</w:t>
      </w:r>
      <w:r w:rsidR="003550A3">
        <w:t>Big Ideological and Political Course</w:t>
      </w:r>
      <w:r>
        <w:t>”.</w:t>
      </w:r>
      <w:r w:rsidR="003550A3">
        <w:t xml:space="preserve"> Jiangnan Forum</w:t>
      </w:r>
      <w:r>
        <w:t>,</w:t>
      </w:r>
      <w:r w:rsidR="003550A3">
        <w:t xml:space="preserve"> (4)</w:t>
      </w:r>
      <w:r>
        <w:t>:</w:t>
      </w:r>
      <w:r w:rsidR="003550A3">
        <w:t xml:space="preserve"> 83–87</w:t>
      </w:r>
      <w:r>
        <w:t>.</w:t>
      </w:r>
    </w:p>
    <w:p w14:paraId="52E34CF6" w14:textId="77777777" w:rsidR="003550A3" w:rsidRDefault="003550A3" w:rsidP="003550A3"/>
    <w:p w14:paraId="750C4B1C" w14:textId="77777777" w:rsidR="003550A3" w:rsidRDefault="003550A3" w:rsidP="003550A3">
      <w:pPr>
        <w:widowControl/>
        <w:autoSpaceDE w:val="0"/>
        <w:autoSpaceDN w:val="0"/>
        <w:snapToGrid/>
        <w:jc w:val="left"/>
        <w:rPr>
          <w:rFonts w:eastAsia="SimSun"/>
          <w:b/>
          <w:bCs/>
          <w:sz w:val="20"/>
          <w:lang w:eastAsia="en-US"/>
        </w:rPr>
      </w:pPr>
      <w:r>
        <w:rPr>
          <w:rFonts w:eastAsia="SimSun"/>
          <w:b/>
          <w:bCs/>
          <w:sz w:val="20"/>
          <w:lang w:eastAsia="en-US"/>
        </w:rPr>
        <w:t>Publisher’s note</w:t>
      </w:r>
    </w:p>
    <w:p w14:paraId="73AA77E4" w14:textId="001281C1" w:rsidR="003550A3" w:rsidRDefault="003550A3" w:rsidP="003550A3">
      <w:pPr>
        <w:adjustRightInd/>
        <w:snapToGrid/>
      </w:pPr>
      <w:r>
        <w:rPr>
          <w:rFonts w:eastAsia="SimSun"/>
          <w:sz w:val="20"/>
          <w:lang w:eastAsia="en-US"/>
        </w:rPr>
        <w:t>Bio-Byword Scientific Publishing remains neutral with regard to jurisdictional claims in published maps and institutional affiliations</w:t>
      </w:r>
      <w:r w:rsidR="0081754E">
        <w:rPr>
          <w:rFonts w:eastAsia="SimSun"/>
          <w:sz w:val="20"/>
          <w:lang w:eastAsia="en-US"/>
        </w:rPr>
        <w:t>.</w:t>
      </w:r>
      <w:r w:rsidRPr="00471541">
        <w:t xml:space="preserve"> </w:t>
      </w:r>
    </w:p>
    <w:bookmarkEnd w:id="18"/>
    <w:p w14:paraId="4233E868" w14:textId="77777777" w:rsidR="00E22CB6" w:rsidRPr="00707AD2" w:rsidRDefault="00E22CB6" w:rsidP="00707AD2">
      <w:pPr>
        <w:rPr>
          <w:rFonts w:cs="Times New Roman"/>
          <w:color w:val="231F20"/>
          <w:szCs w:val="24"/>
          <w:lang w:val="en-US" w:bidi="zh-CN"/>
        </w:rPr>
      </w:pPr>
    </w:p>
    <w:sectPr w:rsidR="00E22CB6" w:rsidRPr="00707AD2" w:rsidSect="00707AD2">
      <w:headerReference w:type="default" r:id="rId7"/>
      <w:footerReference w:type="default" r:id="rId8"/>
      <w:pgSz w:w="11905" w:h="16840"/>
      <w:pgMar w:top="1418" w:right="1134" w:bottom="1418" w:left="1134"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29425" w14:textId="77777777" w:rsidR="00140465" w:rsidRDefault="00140465">
      <w:r>
        <w:separator/>
      </w:r>
    </w:p>
  </w:endnote>
  <w:endnote w:type="continuationSeparator" w:id="0">
    <w:p w14:paraId="78E6A40F" w14:textId="77777777" w:rsidR="00140465" w:rsidRDefault="00140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78841" w14:textId="77777777" w:rsidR="00E22CB6" w:rsidRDefault="00E22C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F246C" w14:textId="77777777" w:rsidR="00140465" w:rsidRDefault="00140465">
      <w:r>
        <w:separator/>
      </w:r>
    </w:p>
  </w:footnote>
  <w:footnote w:type="continuationSeparator" w:id="0">
    <w:p w14:paraId="78D0FFC9" w14:textId="77777777" w:rsidR="00140465" w:rsidRDefault="001404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695EF" w14:textId="77777777" w:rsidR="00E22CB6" w:rsidRDefault="00E22CB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092B84"/>
    <w:multiLevelType w:val="multilevel"/>
    <w:tmpl w:val="CF092B84"/>
    <w:lvl w:ilvl="0">
      <w:start w:val="1"/>
      <w:numFmt w:val="decimal"/>
      <w:lvlText w:val="[%1]"/>
      <w:lvlJc w:val="left"/>
      <w:pPr>
        <w:ind w:left="510" w:hanging="401"/>
        <w:jc w:val="left"/>
      </w:pPr>
      <w:rPr>
        <w:rFonts w:ascii="Times New Roman" w:eastAsia="Times New Roman" w:hAnsi="Times New Roman" w:cs="Times New Roman" w:hint="default"/>
        <w:color w:val="231F20"/>
        <w:spacing w:val="-1"/>
        <w:w w:val="100"/>
        <w:sz w:val="20"/>
        <w:szCs w:val="20"/>
        <w:lang w:val="zh-CN" w:eastAsia="zh-CN" w:bidi="zh-CN"/>
      </w:rPr>
    </w:lvl>
    <w:lvl w:ilvl="1">
      <w:numFmt w:val="bullet"/>
      <w:lvlText w:val="•"/>
      <w:lvlJc w:val="left"/>
      <w:pPr>
        <w:ind w:left="1476" w:hanging="401"/>
      </w:pPr>
      <w:rPr>
        <w:rFonts w:hint="default"/>
        <w:lang w:val="zh-CN" w:eastAsia="zh-CN" w:bidi="zh-CN"/>
      </w:rPr>
    </w:lvl>
    <w:lvl w:ilvl="2">
      <w:numFmt w:val="bullet"/>
      <w:lvlText w:val="•"/>
      <w:lvlJc w:val="left"/>
      <w:pPr>
        <w:ind w:left="2433" w:hanging="401"/>
      </w:pPr>
      <w:rPr>
        <w:rFonts w:hint="default"/>
        <w:lang w:val="zh-CN" w:eastAsia="zh-CN" w:bidi="zh-CN"/>
      </w:rPr>
    </w:lvl>
    <w:lvl w:ilvl="3">
      <w:numFmt w:val="bullet"/>
      <w:lvlText w:val="•"/>
      <w:lvlJc w:val="left"/>
      <w:pPr>
        <w:ind w:left="3389" w:hanging="401"/>
      </w:pPr>
      <w:rPr>
        <w:rFonts w:hint="default"/>
        <w:lang w:val="zh-CN" w:eastAsia="zh-CN" w:bidi="zh-CN"/>
      </w:rPr>
    </w:lvl>
    <w:lvl w:ilvl="4">
      <w:numFmt w:val="bullet"/>
      <w:lvlText w:val="•"/>
      <w:lvlJc w:val="left"/>
      <w:pPr>
        <w:ind w:left="4346" w:hanging="401"/>
      </w:pPr>
      <w:rPr>
        <w:rFonts w:hint="default"/>
        <w:lang w:val="zh-CN" w:eastAsia="zh-CN" w:bidi="zh-CN"/>
      </w:rPr>
    </w:lvl>
    <w:lvl w:ilvl="5">
      <w:numFmt w:val="bullet"/>
      <w:lvlText w:val="•"/>
      <w:lvlJc w:val="left"/>
      <w:pPr>
        <w:ind w:left="5302" w:hanging="401"/>
      </w:pPr>
      <w:rPr>
        <w:rFonts w:hint="default"/>
        <w:lang w:val="zh-CN" w:eastAsia="zh-CN" w:bidi="zh-CN"/>
      </w:rPr>
    </w:lvl>
    <w:lvl w:ilvl="6">
      <w:numFmt w:val="bullet"/>
      <w:lvlText w:val="•"/>
      <w:lvlJc w:val="left"/>
      <w:pPr>
        <w:ind w:left="6259" w:hanging="401"/>
      </w:pPr>
      <w:rPr>
        <w:rFonts w:hint="default"/>
        <w:lang w:val="zh-CN" w:eastAsia="zh-CN" w:bidi="zh-CN"/>
      </w:rPr>
    </w:lvl>
    <w:lvl w:ilvl="7">
      <w:numFmt w:val="bullet"/>
      <w:lvlText w:val="•"/>
      <w:lvlJc w:val="left"/>
      <w:pPr>
        <w:ind w:left="7215" w:hanging="401"/>
      </w:pPr>
      <w:rPr>
        <w:rFonts w:hint="default"/>
        <w:lang w:val="zh-CN" w:eastAsia="zh-CN" w:bidi="zh-CN"/>
      </w:rPr>
    </w:lvl>
    <w:lvl w:ilvl="8">
      <w:numFmt w:val="bullet"/>
      <w:lvlText w:val="•"/>
      <w:lvlJc w:val="left"/>
      <w:pPr>
        <w:ind w:left="8172" w:hanging="401"/>
      </w:pPr>
      <w:rPr>
        <w:rFonts w:hint="default"/>
        <w:lang w:val="zh-CN" w:eastAsia="zh-CN" w:bidi="zh-CN"/>
      </w:rPr>
    </w:lvl>
  </w:abstractNum>
  <w:num w:numId="1" w16cid:durableId="1128082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CB6"/>
    <w:rsid w:val="00140465"/>
    <w:rsid w:val="003550A3"/>
    <w:rsid w:val="00707AD2"/>
    <w:rsid w:val="00796C72"/>
    <w:rsid w:val="0081754E"/>
    <w:rsid w:val="00D33908"/>
    <w:rsid w:val="00E22CB6"/>
    <w:rsid w:val="026D0445"/>
    <w:rsid w:val="22BF31CF"/>
    <w:rsid w:val="3D081A74"/>
    <w:rsid w:val="57EC13E4"/>
    <w:rsid w:val="5E2C34E8"/>
    <w:rsid w:val="64FD5052"/>
    <w:rsid w:val="788E11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D9CB6"/>
  <w15:docId w15:val="{DCE9EEB2-9E22-41B8-9BC8-06F1B273D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50A3"/>
    <w:pPr>
      <w:widowControl w:val="0"/>
      <w:suppressAutoHyphens/>
      <w:adjustRightInd w:val="0"/>
      <w:snapToGrid w:val="0"/>
      <w:jc w:val="both"/>
    </w:pPr>
    <w:rPr>
      <w:rFonts w:ascii="Times New Roman" w:hAnsi="Times New Roman"/>
      <w:sz w:val="24"/>
      <w:szCs w:val="22"/>
    </w:rPr>
  </w:style>
  <w:style w:type="paragraph" w:styleId="Heading1">
    <w:name w:val="heading 1"/>
    <w:basedOn w:val="Normal"/>
    <w:uiPriority w:val="1"/>
    <w:qFormat/>
    <w:pPr>
      <w:ind w:left="390" w:hanging="280"/>
      <w:outlineLvl w:val="0"/>
    </w:pPr>
    <w:rPr>
      <w:rFonts w:eastAsia="Times New Roman" w:cs="Times New Roman"/>
      <w:b/>
      <w:bCs/>
      <w:sz w:val="28"/>
      <w:szCs w:val="28"/>
      <w:lang w:val="zh-CN" w:bidi="zh-CN"/>
    </w:rPr>
  </w:style>
  <w:style w:type="paragraph" w:styleId="Heading2">
    <w:name w:val="heading 2"/>
    <w:basedOn w:val="Normal"/>
    <w:uiPriority w:val="1"/>
    <w:qFormat/>
    <w:pPr>
      <w:spacing w:before="1"/>
      <w:ind w:left="470" w:hanging="360"/>
      <w:outlineLvl w:val="1"/>
    </w:pPr>
    <w:rPr>
      <w:rFonts w:eastAsia="Times New Roman" w:cs="Times New Roman"/>
      <w:b/>
      <w:bCs/>
      <w:szCs w:val="24"/>
      <w:lang w:val="zh-CN" w:bidi="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eastAsia="Times New Roman" w:cs="Times New Roman"/>
      <w:sz w:val="20"/>
      <w:szCs w:val="20"/>
      <w:lang w:val="zh-CN" w:bidi="zh-CN"/>
    </w:rPr>
  </w:style>
  <w:style w:type="paragraph" w:styleId="ListParagraph">
    <w:name w:val="List Paragraph"/>
    <w:basedOn w:val="Normal"/>
    <w:uiPriority w:val="1"/>
    <w:qFormat/>
    <w:pPr>
      <w:spacing w:before="1"/>
      <w:ind w:left="510" w:hanging="400"/>
    </w:pPr>
    <w:rPr>
      <w:rFonts w:eastAsia="Times New Roman" w:cs="Times New Roman"/>
      <w:lang w:val="zh-CN" w:bidi="zh-CN"/>
    </w:rPr>
  </w:style>
  <w:style w:type="paragraph" w:styleId="Revision">
    <w:name w:val="Revision"/>
    <w:hidden/>
    <w:uiPriority w:val="99"/>
    <w:unhideWhenUsed/>
    <w:rsid w:val="003550A3"/>
    <w:rPr>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3346</Words>
  <Characters>19074</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Editor J</cp:lastModifiedBy>
  <cp:revision>2</cp:revision>
  <dcterms:created xsi:type="dcterms:W3CDTF">2026-07-08T05:28:00Z</dcterms:created>
  <dcterms:modified xsi:type="dcterms:W3CDTF">2026-07-08T05:28:00Z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eyJoZGlkIjoiYzEzOWZlYzFlNTk2MmQzMDQwMDE5MjliMjM5ODUzNjEiLCJ1c2VySWQiOiI2NTQ2OTg3NDEifQ==</vt:lpwstr>
  </property>
  <property fmtid="{D5CDD505-2E9C-101B-9397-08002B2CF9AE}" pid="3" name="KSOProductBuildVer">
    <vt:lpwstr>2052-12.1.0.26895</vt:lpwstr>
  </property>
  <property fmtid="{D5CDD505-2E9C-101B-9397-08002B2CF9AE}" pid="4" name="ICV">
    <vt:lpwstr>803A98CFE53544DE88514225D4A3B0EA_12</vt:lpwstr>
  </property>
  <property fmtid="{D5CDD505-2E9C-101B-9397-08002B2CF9AE}" pid="5" name="GrammarlyDocumentId">
    <vt:lpwstr>9e7dd6f7-e54d-4429-8794-cd94b04d9763</vt:lpwstr>
  </property>
</Properties>
</file>