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43A26" w14:textId="65FD6599" w:rsidR="000D25AD" w:rsidRDefault="00000000" w:rsidP="000D25AD">
      <w:pPr>
        <w:jc w:val="left"/>
        <w:rPr>
          <w:rFonts w:ascii="Times New Roman" w:hAnsi="Times New Roman" w:cs="Times New Roman"/>
          <w:sz w:val="24"/>
          <w:szCs w:val="24"/>
        </w:rPr>
      </w:pPr>
      <w:r w:rsidRPr="007C680C">
        <w:rPr>
          <w:rFonts w:ascii="Times New Roman" w:hAnsi="Times New Roman" w:cs="Times New Roman"/>
          <w:b/>
          <w:bCs/>
          <w:sz w:val="44"/>
          <w:szCs w:val="44"/>
        </w:rPr>
        <w:t>Research on the Integrated Path and Practical Exploration of Ideological and Political Education in Vocational Education</w:t>
      </w:r>
      <w:r w:rsidR="000365BF" w:rsidRPr="007C680C">
        <w:rPr>
          <w:rFonts w:ascii="Times New Roman" w:hAnsi="Times New Roman" w:cs="Times New Roman"/>
          <w:b/>
          <w:bCs/>
          <w:sz w:val="44"/>
          <w:szCs w:val="44"/>
        </w:rPr>
        <w:t xml:space="preserve">: </w:t>
      </w:r>
      <w:r w:rsidRPr="007C680C">
        <w:rPr>
          <w:rFonts w:ascii="Times New Roman" w:hAnsi="Times New Roman" w:cs="Times New Roman"/>
          <w:b/>
          <w:bCs/>
          <w:sz w:val="44"/>
          <w:szCs w:val="44"/>
        </w:rPr>
        <w:t>A Case Study of Zhejiang Institute of Communications</w:t>
      </w:r>
      <w:r w:rsidRPr="0098395A">
        <w:rPr>
          <w:rFonts w:ascii="Times New Roman" w:hAnsi="Times New Roman" w:cs="Times New Roman"/>
          <w:sz w:val="24"/>
          <w:szCs w:val="24"/>
        </w:rPr>
        <w:br/>
      </w:r>
      <w:r w:rsidR="000365BF" w:rsidRPr="007C680C">
        <w:rPr>
          <w:rFonts w:ascii="Times New Roman" w:hAnsi="Times New Roman" w:cs="Times New Roman"/>
          <w:b/>
          <w:bCs/>
          <w:sz w:val="24"/>
          <w:szCs w:val="24"/>
        </w:rPr>
        <w:t>Lei Lyu, Qi Feng</w:t>
      </w:r>
    </w:p>
    <w:p w14:paraId="5BF0C60A" w14:textId="671222BA" w:rsidR="00432A78" w:rsidRPr="0098395A" w:rsidRDefault="000365BF" w:rsidP="000365BF">
      <w:pPr>
        <w:rPr>
          <w:rFonts w:ascii="Times New Roman" w:hAnsi="Times New Roman" w:cs="Times New Roman"/>
          <w:sz w:val="24"/>
          <w:szCs w:val="24"/>
        </w:rPr>
      </w:pPr>
      <w:r w:rsidRPr="0098395A">
        <w:rPr>
          <w:rFonts w:ascii="Times New Roman" w:hAnsi="Times New Roman" w:cs="Times New Roman"/>
          <w:sz w:val="24"/>
          <w:szCs w:val="24"/>
        </w:rPr>
        <w:t>Zhejiang Institute of Communications, Hangzhou 311112, Zhejiang, China</w:t>
      </w:r>
    </w:p>
    <w:p w14:paraId="6D5BE736" w14:textId="77777777" w:rsidR="000365BF" w:rsidRPr="0098395A" w:rsidRDefault="000365BF" w:rsidP="000365BF">
      <w:pPr>
        <w:rPr>
          <w:rFonts w:ascii="Times New Roman" w:hAnsi="Times New Roman" w:cs="Times New Roman"/>
          <w:sz w:val="24"/>
          <w:szCs w:val="24"/>
        </w:rPr>
      </w:pPr>
      <w:bookmarkStart w:id="0" w:name="heading_0"/>
    </w:p>
    <w:p w14:paraId="6FE251D8" w14:textId="1EF87D17" w:rsidR="000365BF" w:rsidRPr="0098395A" w:rsidRDefault="0098395A" w:rsidP="000365BF">
      <w:pPr>
        <w:rPr>
          <w:rFonts w:ascii="Times New Roman" w:hAnsi="Times New Roman" w:cs="Times New Roman"/>
          <w:sz w:val="20"/>
        </w:rPr>
      </w:pPr>
      <w:r w:rsidRPr="0098395A">
        <w:rPr>
          <w:rFonts w:ascii="Times New Roman" w:hAnsi="Times New Roman" w:cs="Times New Roman"/>
          <w:b/>
          <w:sz w:val="20"/>
        </w:rPr>
        <w:t>Copyright:</w:t>
      </w:r>
      <w:r w:rsidRPr="0098395A">
        <w:rPr>
          <w:rFonts w:ascii="Times New Roman" w:hAnsi="Times New Roman" w:cs="Times New Roman"/>
          <w:sz w:val="20"/>
        </w:rPr>
        <w:t xml:space="preserve"> © 2026 Author(s). This is an open-access article distributed under the terms of the Creative Commons Attribution License (CC BY 4.0), permitting distribution and reproduction in any medium, provided the original work is cited.</w:t>
      </w:r>
    </w:p>
    <w:p w14:paraId="14B82FCA" w14:textId="77777777" w:rsidR="000365BF" w:rsidRPr="0098395A" w:rsidRDefault="000365BF" w:rsidP="000365BF">
      <w:pPr>
        <w:rPr>
          <w:rFonts w:ascii="Times New Roman" w:hAnsi="Times New Roman" w:cs="Times New Roman"/>
          <w:sz w:val="24"/>
          <w:szCs w:val="24"/>
        </w:rPr>
      </w:pPr>
    </w:p>
    <w:p w14:paraId="3C51C3CD" w14:textId="3C347A72" w:rsidR="00432A78" w:rsidRPr="0098395A" w:rsidRDefault="00000000" w:rsidP="000365BF">
      <w:pPr>
        <w:rPr>
          <w:rFonts w:ascii="Times New Roman" w:hAnsi="Times New Roman" w:cs="Times New Roman"/>
          <w:sz w:val="24"/>
          <w:szCs w:val="24"/>
        </w:rPr>
      </w:pPr>
      <w:r w:rsidRPr="007C680C">
        <w:rPr>
          <w:rFonts w:ascii="Times New Roman" w:hAnsi="Times New Roman" w:cs="Times New Roman"/>
          <w:b/>
          <w:bCs/>
          <w:sz w:val="24"/>
          <w:szCs w:val="24"/>
        </w:rPr>
        <w:t>Abstract</w:t>
      </w:r>
      <w:bookmarkEnd w:id="0"/>
      <w:r w:rsidR="000365BF" w:rsidRPr="007C680C">
        <w:rPr>
          <w:rFonts w:ascii="Times New Roman" w:hAnsi="Times New Roman" w:cs="Times New Roman"/>
          <w:b/>
          <w:bCs/>
          <w:sz w:val="24"/>
          <w:szCs w:val="24"/>
        </w:rPr>
        <w:t>:</w:t>
      </w:r>
      <w:r w:rsidR="000365BF" w:rsidRPr="0098395A">
        <w:rPr>
          <w:rFonts w:ascii="Times New Roman" w:hAnsi="Times New Roman" w:cs="Times New Roman"/>
          <w:sz w:val="24"/>
          <w:szCs w:val="24"/>
        </w:rPr>
        <w:t xml:space="preserve"> </w:t>
      </w:r>
      <w:r w:rsidRPr="0098395A">
        <w:rPr>
          <w:rFonts w:ascii="Times New Roman" w:hAnsi="Times New Roman" w:cs="Times New Roman"/>
          <w:sz w:val="24"/>
          <w:szCs w:val="24"/>
        </w:rPr>
        <w:t>In the new era, vocational education shoulders the vital mission of cultivating socialist builders and successors with all-round development of morality, intelligence, physical fitness, aesthetics</w:t>
      </w:r>
      <w:r w:rsidR="000D25AD">
        <w:rPr>
          <w:rFonts w:ascii="Times New Roman" w:hAnsi="Times New Roman" w:cs="Times New Roman"/>
          <w:sz w:val="24"/>
          <w:szCs w:val="24"/>
        </w:rPr>
        <w:t>,</w:t>
      </w:r>
      <w:r w:rsidRPr="0098395A">
        <w:rPr>
          <w:rFonts w:ascii="Times New Roman" w:hAnsi="Times New Roman" w:cs="Times New Roman"/>
          <w:sz w:val="24"/>
          <w:szCs w:val="24"/>
        </w:rPr>
        <w:t xml:space="preserve"> and labor skills. Ideological and political (I&amp;P) education serves as the fundamental guarantee for vocational education to stay true to its educational mission and strengthen connotative development. Taking Zhejiang Institute of Communications as the research object and based on the strategic background of building a powerful transportation country in the new era, this paper focuses on the core proposition of deep integration between vocational education and I&amp;P education. It systematically analyzes the college</w:t>
      </w:r>
      <w:r w:rsidR="000365BF" w:rsidRPr="0098395A">
        <w:rPr>
          <w:rFonts w:ascii="Times New Roman" w:hAnsi="Times New Roman" w:cs="Times New Roman"/>
          <w:sz w:val="24"/>
          <w:szCs w:val="24"/>
        </w:rPr>
        <w:t>’</w:t>
      </w:r>
      <w:r w:rsidRPr="0098395A">
        <w:rPr>
          <w:rFonts w:ascii="Times New Roman" w:hAnsi="Times New Roman" w:cs="Times New Roman"/>
          <w:sz w:val="24"/>
          <w:szCs w:val="24"/>
        </w:rPr>
        <w:t xml:space="preserve">s I&amp;P education model featuring </w:t>
      </w:r>
      <w:r w:rsidR="000365BF" w:rsidRPr="0098395A">
        <w:rPr>
          <w:rFonts w:ascii="Times New Roman" w:hAnsi="Times New Roman" w:cs="Times New Roman"/>
          <w:sz w:val="24"/>
          <w:szCs w:val="24"/>
        </w:rPr>
        <w:t>“</w:t>
      </w:r>
      <w:r w:rsidRPr="0098395A">
        <w:rPr>
          <w:rFonts w:ascii="Times New Roman" w:hAnsi="Times New Roman" w:cs="Times New Roman"/>
          <w:sz w:val="24"/>
          <w:szCs w:val="24"/>
        </w:rPr>
        <w:t>ideological guidance, industry empowerment, cultural immersion and practical education</w:t>
      </w:r>
      <w:r w:rsidR="000365BF" w:rsidRPr="0098395A">
        <w:rPr>
          <w:rFonts w:ascii="Times New Roman" w:hAnsi="Times New Roman" w:cs="Times New Roman"/>
          <w:sz w:val="24"/>
          <w:szCs w:val="24"/>
        </w:rPr>
        <w:t>”</w:t>
      </w:r>
      <w:r w:rsidRPr="0098395A">
        <w:rPr>
          <w:rFonts w:ascii="Times New Roman" w:hAnsi="Times New Roman" w:cs="Times New Roman"/>
          <w:sz w:val="24"/>
          <w:szCs w:val="24"/>
        </w:rPr>
        <w:t xml:space="preserve"> from four dimensions</w:t>
      </w:r>
      <w:r w:rsidR="000365BF" w:rsidRPr="0098395A">
        <w:rPr>
          <w:rFonts w:ascii="Times New Roman" w:hAnsi="Times New Roman" w:cs="Times New Roman"/>
          <w:sz w:val="24"/>
          <w:szCs w:val="24"/>
        </w:rPr>
        <w:t>:</w:t>
      </w:r>
      <w:r w:rsidRPr="0098395A">
        <w:rPr>
          <w:rFonts w:ascii="Times New Roman" w:hAnsi="Times New Roman" w:cs="Times New Roman"/>
          <w:sz w:val="24"/>
          <w:szCs w:val="24"/>
        </w:rPr>
        <w:t xml:space="preserve"> educational connotation, practical paths, guarantee mechanisms and achievement transformation. The study shows that establishing a vocational education system integrating </w:t>
      </w:r>
      <w:r w:rsidR="000365BF" w:rsidRPr="0098395A">
        <w:rPr>
          <w:rFonts w:ascii="Times New Roman" w:hAnsi="Times New Roman" w:cs="Times New Roman"/>
          <w:sz w:val="24"/>
          <w:szCs w:val="24"/>
        </w:rPr>
        <w:t>“</w:t>
      </w:r>
      <w:r w:rsidRPr="0098395A">
        <w:rPr>
          <w:rFonts w:ascii="Times New Roman" w:hAnsi="Times New Roman" w:cs="Times New Roman"/>
          <w:sz w:val="24"/>
          <w:szCs w:val="24"/>
        </w:rPr>
        <w:t>transportation characteristics and red genes</w:t>
      </w:r>
      <w:r w:rsidR="000365BF" w:rsidRPr="0098395A">
        <w:rPr>
          <w:rFonts w:ascii="Times New Roman" w:hAnsi="Times New Roman" w:cs="Times New Roman"/>
          <w:sz w:val="24"/>
          <w:szCs w:val="24"/>
        </w:rPr>
        <w:t>”</w:t>
      </w:r>
      <w:r w:rsidRPr="0098395A">
        <w:rPr>
          <w:rFonts w:ascii="Times New Roman" w:hAnsi="Times New Roman" w:cs="Times New Roman"/>
          <w:sz w:val="24"/>
          <w:szCs w:val="24"/>
        </w:rPr>
        <w:t xml:space="preserve"> and building a cultural education brand of </w:t>
      </w:r>
      <w:r w:rsidR="000365BF" w:rsidRPr="0098395A">
        <w:rPr>
          <w:rFonts w:ascii="Times New Roman" w:hAnsi="Times New Roman" w:cs="Times New Roman"/>
          <w:sz w:val="24"/>
          <w:szCs w:val="24"/>
        </w:rPr>
        <w:t>“</w:t>
      </w:r>
      <w:r w:rsidRPr="0098395A">
        <w:rPr>
          <w:rFonts w:ascii="Times New Roman" w:hAnsi="Times New Roman" w:cs="Times New Roman"/>
          <w:sz w:val="24"/>
          <w:szCs w:val="24"/>
        </w:rPr>
        <w:t>Five Actions Fulfill Five Educations</w:t>
      </w:r>
      <w:r w:rsidR="000365BF" w:rsidRPr="0098395A">
        <w:rPr>
          <w:rFonts w:ascii="Times New Roman" w:hAnsi="Times New Roman" w:cs="Times New Roman"/>
          <w:sz w:val="24"/>
          <w:szCs w:val="24"/>
        </w:rPr>
        <w:t>”</w:t>
      </w:r>
      <w:r w:rsidRPr="0098395A">
        <w:rPr>
          <w:rFonts w:ascii="Times New Roman" w:hAnsi="Times New Roman" w:cs="Times New Roman"/>
          <w:sz w:val="24"/>
          <w:szCs w:val="24"/>
        </w:rPr>
        <w:t xml:space="preserve"> (cultivate morality, intelligence, physical health, aesthetics and labor through practice), as well as innovating a trinity education field covering </w:t>
      </w:r>
      <w:r w:rsidR="000365BF" w:rsidRPr="0098395A">
        <w:rPr>
          <w:rFonts w:ascii="Times New Roman" w:hAnsi="Times New Roman" w:cs="Times New Roman"/>
          <w:sz w:val="24"/>
          <w:szCs w:val="24"/>
        </w:rPr>
        <w:t>“</w:t>
      </w:r>
      <w:r w:rsidRPr="0098395A">
        <w:rPr>
          <w:rFonts w:ascii="Times New Roman" w:hAnsi="Times New Roman" w:cs="Times New Roman"/>
          <w:sz w:val="24"/>
          <w:szCs w:val="24"/>
        </w:rPr>
        <w:t>classroom-practice-online</w:t>
      </w:r>
      <w:r w:rsidR="000365BF" w:rsidRPr="0098395A">
        <w:rPr>
          <w:rFonts w:ascii="Times New Roman" w:hAnsi="Times New Roman" w:cs="Times New Roman"/>
          <w:sz w:val="24"/>
          <w:szCs w:val="24"/>
        </w:rPr>
        <w:t>”</w:t>
      </w:r>
      <w:r w:rsidRPr="0098395A">
        <w:rPr>
          <w:rFonts w:ascii="Times New Roman" w:hAnsi="Times New Roman" w:cs="Times New Roman"/>
          <w:sz w:val="24"/>
          <w:szCs w:val="24"/>
        </w:rPr>
        <w:t>, can effectively realize coordinated development of vocational education and I&amp;P education. It provides practical references for vocational colleges to implement the fundamental task of fostering virtue through education in the new era.</w:t>
      </w:r>
    </w:p>
    <w:p w14:paraId="2965A0DB" w14:textId="4D03AA01" w:rsidR="00432A78" w:rsidRPr="0098395A" w:rsidRDefault="00000000" w:rsidP="000365BF">
      <w:pPr>
        <w:rPr>
          <w:rFonts w:ascii="Times New Roman" w:hAnsi="Times New Roman" w:cs="Times New Roman"/>
          <w:sz w:val="24"/>
          <w:szCs w:val="24"/>
        </w:rPr>
      </w:pPr>
      <w:bookmarkStart w:id="1" w:name="heading_1"/>
      <w:r w:rsidRPr="007C680C">
        <w:rPr>
          <w:rFonts w:ascii="Times New Roman" w:hAnsi="Times New Roman" w:cs="Times New Roman"/>
          <w:b/>
          <w:bCs/>
          <w:sz w:val="24"/>
          <w:szCs w:val="24"/>
        </w:rPr>
        <w:t>Keywords</w:t>
      </w:r>
      <w:bookmarkEnd w:id="1"/>
      <w:r w:rsidR="000365BF" w:rsidRPr="007C680C">
        <w:rPr>
          <w:rFonts w:ascii="Times New Roman" w:hAnsi="Times New Roman" w:cs="Times New Roman"/>
          <w:b/>
          <w:bCs/>
          <w:sz w:val="24"/>
          <w:szCs w:val="24"/>
        </w:rPr>
        <w:t>:</w:t>
      </w:r>
      <w:r w:rsidR="000365BF" w:rsidRPr="0098395A">
        <w:rPr>
          <w:rFonts w:ascii="Times New Roman" w:hAnsi="Times New Roman" w:cs="Times New Roman"/>
          <w:sz w:val="24"/>
          <w:szCs w:val="24"/>
        </w:rPr>
        <w:t xml:space="preserve"> </w:t>
      </w:r>
      <w:r w:rsidR="000D25AD" w:rsidRPr="0098395A">
        <w:rPr>
          <w:rFonts w:ascii="Times New Roman" w:hAnsi="Times New Roman" w:cs="Times New Roman"/>
          <w:sz w:val="24"/>
          <w:szCs w:val="24"/>
        </w:rPr>
        <w:t>Voc</w:t>
      </w:r>
      <w:r w:rsidRPr="0098395A">
        <w:rPr>
          <w:rFonts w:ascii="Times New Roman" w:hAnsi="Times New Roman" w:cs="Times New Roman"/>
          <w:sz w:val="24"/>
          <w:szCs w:val="24"/>
        </w:rPr>
        <w:t>ational education</w:t>
      </w:r>
      <w:r w:rsidR="000365BF" w:rsidRPr="0098395A">
        <w:rPr>
          <w:rFonts w:ascii="Times New Roman" w:hAnsi="Times New Roman" w:cs="Times New Roman"/>
          <w:sz w:val="24"/>
          <w:szCs w:val="24"/>
        </w:rPr>
        <w:t>;</w:t>
      </w:r>
      <w:r w:rsidRPr="0098395A">
        <w:rPr>
          <w:rFonts w:ascii="Times New Roman" w:hAnsi="Times New Roman" w:cs="Times New Roman"/>
          <w:sz w:val="24"/>
          <w:szCs w:val="24"/>
        </w:rPr>
        <w:t xml:space="preserve"> </w:t>
      </w:r>
      <w:r w:rsidR="000D25AD" w:rsidRPr="0098395A">
        <w:rPr>
          <w:rFonts w:ascii="Times New Roman" w:hAnsi="Times New Roman" w:cs="Times New Roman"/>
          <w:sz w:val="24"/>
          <w:szCs w:val="24"/>
        </w:rPr>
        <w:t>Ideol</w:t>
      </w:r>
      <w:r w:rsidRPr="0098395A">
        <w:rPr>
          <w:rFonts w:ascii="Times New Roman" w:hAnsi="Times New Roman" w:cs="Times New Roman"/>
          <w:sz w:val="24"/>
          <w:szCs w:val="24"/>
        </w:rPr>
        <w:t>ogical and political education</w:t>
      </w:r>
      <w:r w:rsidR="000365BF" w:rsidRPr="0098395A">
        <w:rPr>
          <w:rFonts w:ascii="Times New Roman" w:hAnsi="Times New Roman" w:cs="Times New Roman"/>
          <w:sz w:val="24"/>
          <w:szCs w:val="24"/>
        </w:rPr>
        <w:t>;</w:t>
      </w:r>
      <w:r w:rsidRPr="0098395A">
        <w:rPr>
          <w:rFonts w:ascii="Times New Roman" w:hAnsi="Times New Roman" w:cs="Times New Roman"/>
          <w:sz w:val="24"/>
          <w:szCs w:val="24"/>
        </w:rPr>
        <w:t xml:space="preserve"> </w:t>
      </w:r>
      <w:r w:rsidR="000D25AD" w:rsidRPr="0098395A">
        <w:rPr>
          <w:rFonts w:ascii="Times New Roman" w:hAnsi="Times New Roman" w:cs="Times New Roman"/>
          <w:sz w:val="24"/>
          <w:szCs w:val="24"/>
        </w:rPr>
        <w:t>Pow</w:t>
      </w:r>
      <w:r w:rsidRPr="0098395A">
        <w:rPr>
          <w:rFonts w:ascii="Times New Roman" w:hAnsi="Times New Roman" w:cs="Times New Roman"/>
          <w:sz w:val="24"/>
          <w:szCs w:val="24"/>
        </w:rPr>
        <w:t>erful transportation country</w:t>
      </w:r>
      <w:r w:rsidR="000365BF" w:rsidRPr="0098395A">
        <w:rPr>
          <w:rFonts w:ascii="Times New Roman" w:hAnsi="Times New Roman" w:cs="Times New Roman"/>
          <w:sz w:val="24"/>
          <w:szCs w:val="24"/>
        </w:rPr>
        <w:t>;</w:t>
      </w:r>
      <w:r w:rsidR="000D25AD" w:rsidRPr="0098395A">
        <w:rPr>
          <w:rFonts w:ascii="Times New Roman" w:hAnsi="Times New Roman" w:cs="Times New Roman"/>
          <w:sz w:val="24"/>
          <w:szCs w:val="24"/>
        </w:rPr>
        <w:t xml:space="preserve"> Integrated </w:t>
      </w:r>
      <w:r w:rsidRPr="0098395A">
        <w:rPr>
          <w:rFonts w:ascii="Times New Roman" w:hAnsi="Times New Roman" w:cs="Times New Roman"/>
          <w:sz w:val="24"/>
          <w:szCs w:val="24"/>
        </w:rPr>
        <w:t>path</w:t>
      </w:r>
    </w:p>
    <w:p w14:paraId="71111A56" w14:textId="77777777" w:rsidR="000365BF" w:rsidRPr="0098395A" w:rsidRDefault="000365BF" w:rsidP="000365BF">
      <w:pPr>
        <w:rPr>
          <w:rFonts w:ascii="Times New Roman" w:hAnsi="Times New Roman" w:cs="Times New Roman"/>
          <w:sz w:val="24"/>
          <w:szCs w:val="24"/>
        </w:rPr>
      </w:pPr>
      <w:bookmarkStart w:id="2" w:name="heading_2"/>
    </w:p>
    <w:p w14:paraId="0BCB97A3" w14:textId="59CEF3BA" w:rsidR="0098395A" w:rsidRPr="0098395A" w:rsidRDefault="0098395A" w:rsidP="000365BF">
      <w:pPr>
        <w:rPr>
          <w:rFonts w:ascii="Times New Roman" w:hAnsi="Times New Roman" w:cs="Times New Roman"/>
          <w:b/>
          <w:bCs/>
          <w:sz w:val="20"/>
          <w:szCs w:val="20"/>
        </w:rPr>
      </w:pPr>
      <w:r w:rsidRPr="0098395A">
        <w:rPr>
          <w:rFonts w:ascii="Times New Roman" w:hAnsi="Times New Roman" w:cs="Times New Roman"/>
          <w:b/>
          <w:bCs/>
          <w:sz w:val="20"/>
          <w:szCs w:val="20"/>
        </w:rPr>
        <w:t>Online publication:</w:t>
      </w:r>
    </w:p>
    <w:p w14:paraId="32AD5E83" w14:textId="77777777" w:rsidR="0098395A" w:rsidRPr="0098395A" w:rsidRDefault="0098395A" w:rsidP="000365BF">
      <w:pPr>
        <w:rPr>
          <w:rFonts w:ascii="Times New Roman" w:hAnsi="Times New Roman" w:cs="Times New Roman"/>
          <w:sz w:val="24"/>
          <w:szCs w:val="24"/>
        </w:rPr>
      </w:pPr>
    </w:p>
    <w:p w14:paraId="3AD8B0B9" w14:textId="382C537F" w:rsidR="00432A78" w:rsidRPr="007C680C" w:rsidRDefault="00000000" w:rsidP="000365BF">
      <w:pPr>
        <w:rPr>
          <w:rFonts w:ascii="Times New Roman" w:hAnsi="Times New Roman" w:cs="Times New Roman"/>
          <w:b/>
          <w:bCs/>
          <w:sz w:val="24"/>
          <w:szCs w:val="24"/>
        </w:rPr>
      </w:pPr>
      <w:r w:rsidRPr="007C680C">
        <w:rPr>
          <w:rFonts w:ascii="Times New Roman" w:hAnsi="Times New Roman" w:cs="Times New Roman"/>
          <w:b/>
          <w:bCs/>
          <w:sz w:val="24"/>
          <w:szCs w:val="24"/>
        </w:rPr>
        <w:t>1</w:t>
      </w:r>
      <w:r w:rsidR="000365BF" w:rsidRPr="007C680C">
        <w:rPr>
          <w:rFonts w:ascii="Times New Roman" w:hAnsi="Times New Roman" w:cs="Times New Roman"/>
          <w:b/>
          <w:bCs/>
          <w:sz w:val="24"/>
          <w:szCs w:val="24"/>
        </w:rPr>
        <w:t>.</w:t>
      </w:r>
      <w:r w:rsidRPr="007C680C">
        <w:rPr>
          <w:rFonts w:ascii="Times New Roman" w:hAnsi="Times New Roman" w:cs="Times New Roman"/>
          <w:b/>
          <w:bCs/>
          <w:sz w:val="24"/>
          <w:szCs w:val="24"/>
        </w:rPr>
        <w:t xml:space="preserve"> Introduction</w:t>
      </w:r>
      <w:bookmarkEnd w:id="2"/>
    </w:p>
    <w:p w14:paraId="260087C5" w14:textId="3C1732BD" w:rsidR="00432A78" w:rsidRPr="0098395A" w:rsidRDefault="00000000" w:rsidP="000365BF">
      <w:pPr>
        <w:rPr>
          <w:rFonts w:ascii="Times New Roman" w:hAnsi="Times New Roman" w:cs="Times New Roman"/>
          <w:sz w:val="24"/>
          <w:szCs w:val="24"/>
        </w:rPr>
      </w:pPr>
      <w:r w:rsidRPr="0098395A">
        <w:rPr>
          <w:rFonts w:ascii="Times New Roman" w:hAnsi="Times New Roman" w:cs="Times New Roman"/>
          <w:sz w:val="24"/>
          <w:szCs w:val="24"/>
        </w:rPr>
        <w:t xml:space="preserve">The Report to the 20th National Congress of the Communist Party of China clearly proposed to </w:t>
      </w:r>
      <w:r w:rsidR="000365BF" w:rsidRPr="0098395A">
        <w:rPr>
          <w:rFonts w:ascii="Times New Roman" w:hAnsi="Times New Roman" w:cs="Times New Roman"/>
          <w:sz w:val="24"/>
          <w:szCs w:val="24"/>
        </w:rPr>
        <w:t>“</w:t>
      </w:r>
      <w:r w:rsidRPr="0098395A">
        <w:rPr>
          <w:rFonts w:ascii="Times New Roman" w:hAnsi="Times New Roman" w:cs="Times New Roman"/>
          <w:sz w:val="24"/>
          <w:szCs w:val="24"/>
        </w:rPr>
        <w:t>integrate vocational education with general education and integrate industry with education as well as science and education, and optimize the type positioning of vocational education</w:t>
      </w:r>
      <w:r w:rsidR="000365BF" w:rsidRPr="0098395A">
        <w:rPr>
          <w:rFonts w:ascii="Times New Roman" w:hAnsi="Times New Roman" w:cs="Times New Roman"/>
          <w:sz w:val="24"/>
          <w:szCs w:val="24"/>
        </w:rPr>
        <w:t>”</w:t>
      </w:r>
      <w:r w:rsidRPr="0098395A">
        <w:rPr>
          <w:rFonts w:ascii="Times New Roman" w:hAnsi="Times New Roman" w:cs="Times New Roman"/>
          <w:sz w:val="24"/>
          <w:szCs w:val="24"/>
        </w:rPr>
        <w:t>, charting the course for high-quality development of vocational education in the new era</w:t>
      </w:r>
      <w:r w:rsidR="000D25AD">
        <w:rPr>
          <w:rFonts w:ascii="Times New Roman" w:hAnsi="Times New Roman" w:cs="Times New Roman"/>
          <w:sz w:val="24"/>
          <w:szCs w:val="24"/>
        </w:rPr>
        <w:t xml:space="preserve"> </w:t>
      </w:r>
      <w:r w:rsidR="000D25AD" w:rsidRPr="007C680C">
        <w:rPr>
          <w:rFonts w:ascii="Times New Roman" w:hAnsi="Times New Roman" w:cs="Times New Roman"/>
          <w:sz w:val="24"/>
          <w:szCs w:val="24"/>
          <w:vertAlign w:val="superscript"/>
        </w:rPr>
        <w:t>[1]</w:t>
      </w:r>
      <w:r w:rsidRPr="0098395A">
        <w:rPr>
          <w:rFonts w:ascii="Times New Roman" w:hAnsi="Times New Roman" w:cs="Times New Roman"/>
          <w:sz w:val="24"/>
          <w:szCs w:val="24"/>
        </w:rPr>
        <w:t>. The Fourth Plenary Session of the 20th Central Committee put forward core requirements for vocational education</w:t>
      </w:r>
      <w:r w:rsidR="000D25AD">
        <w:rPr>
          <w:rFonts w:ascii="Times New Roman" w:hAnsi="Times New Roman" w:cs="Times New Roman"/>
          <w:sz w:val="24"/>
          <w:szCs w:val="24"/>
        </w:rPr>
        <w:t>, including serving national strategies, deepening industry-education integration,</w:t>
      </w:r>
      <w:r w:rsidRPr="0098395A">
        <w:rPr>
          <w:rFonts w:ascii="Times New Roman" w:hAnsi="Times New Roman" w:cs="Times New Roman"/>
          <w:sz w:val="24"/>
          <w:szCs w:val="24"/>
        </w:rPr>
        <w:t xml:space="preserve"> and cultivating high-quality technical and skilled talents</w:t>
      </w:r>
      <w:r w:rsidR="000D25AD">
        <w:rPr>
          <w:rFonts w:ascii="Times New Roman" w:hAnsi="Times New Roman" w:cs="Times New Roman"/>
          <w:sz w:val="24"/>
          <w:szCs w:val="24"/>
        </w:rPr>
        <w:t xml:space="preserve"> </w:t>
      </w:r>
      <w:r w:rsidRPr="0098395A">
        <w:rPr>
          <w:rFonts w:ascii="Times New Roman" w:hAnsi="Times New Roman" w:cs="Times New Roman"/>
          <w:sz w:val="24"/>
          <w:szCs w:val="24"/>
          <w:vertAlign w:val="superscript"/>
        </w:rPr>
        <w:t>[2]</w:t>
      </w:r>
      <w:r w:rsidRPr="0098395A">
        <w:rPr>
          <w:rFonts w:ascii="Times New Roman" w:hAnsi="Times New Roman" w:cs="Times New Roman"/>
          <w:sz w:val="24"/>
          <w:szCs w:val="24"/>
        </w:rPr>
        <w:t>. As the main platform for training technical and skilled personnel, vocational education should not only impart professional knowledge and practical abilities, but also strengthen ideological and political guidance, cultivate students</w:t>
      </w:r>
      <w:r w:rsidR="000365BF" w:rsidRPr="0098395A">
        <w:rPr>
          <w:rFonts w:ascii="Times New Roman" w:hAnsi="Times New Roman" w:cs="Times New Roman"/>
          <w:sz w:val="24"/>
          <w:szCs w:val="24"/>
        </w:rPr>
        <w:t>’</w:t>
      </w:r>
      <w:r w:rsidRPr="0098395A">
        <w:rPr>
          <w:rFonts w:ascii="Times New Roman" w:hAnsi="Times New Roman" w:cs="Times New Roman"/>
          <w:sz w:val="24"/>
          <w:szCs w:val="24"/>
        </w:rPr>
        <w:t xml:space="preserve"> patriotism, craftsman spirit and sense of social responsibility, so as to cultivate builders with firm political stances and fulfill the mission of educating people for the Party. As the core driving force of university education, </w:t>
      </w:r>
      <w:r w:rsidRPr="0098395A">
        <w:rPr>
          <w:rFonts w:ascii="Times New Roman" w:hAnsi="Times New Roman" w:cs="Times New Roman"/>
          <w:sz w:val="24"/>
          <w:szCs w:val="24"/>
        </w:rPr>
        <w:lastRenderedPageBreak/>
        <w:t>ideological and political work plays an irreplaceable role in integrating educational resources, pooling educational synergy and standardizing educational directions.</w:t>
      </w:r>
    </w:p>
    <w:p w14:paraId="7D654CE1" w14:textId="2FDD33C5" w:rsidR="00432A78" w:rsidRPr="0098395A" w:rsidRDefault="00000000" w:rsidP="007C680C">
      <w:pPr>
        <w:ind w:firstLineChars="200" w:firstLine="480"/>
        <w:rPr>
          <w:rFonts w:ascii="Times New Roman" w:hAnsi="Times New Roman" w:cs="Times New Roman"/>
          <w:sz w:val="24"/>
          <w:szCs w:val="24"/>
        </w:rPr>
      </w:pPr>
      <w:r w:rsidRPr="0098395A">
        <w:rPr>
          <w:rFonts w:ascii="Times New Roman" w:hAnsi="Times New Roman" w:cs="Times New Roman"/>
          <w:sz w:val="24"/>
          <w:szCs w:val="24"/>
        </w:rPr>
        <w:t>Transportation is a basic, leading and strategic industry as well as an important service sector of the national economy, acting as the pathfinder and foundation for Chinese modernization</w:t>
      </w:r>
      <w:r w:rsidR="000D25AD">
        <w:rPr>
          <w:rFonts w:ascii="Times New Roman" w:hAnsi="Times New Roman" w:cs="Times New Roman"/>
          <w:sz w:val="24"/>
          <w:szCs w:val="24"/>
        </w:rPr>
        <w:t xml:space="preserve"> </w:t>
      </w:r>
      <w:r w:rsidRPr="0098395A">
        <w:rPr>
          <w:rFonts w:ascii="Times New Roman" w:hAnsi="Times New Roman" w:cs="Times New Roman"/>
          <w:sz w:val="24"/>
          <w:szCs w:val="24"/>
          <w:vertAlign w:val="superscript"/>
        </w:rPr>
        <w:t>[3]</w:t>
      </w:r>
      <w:r w:rsidRPr="0098395A">
        <w:rPr>
          <w:rFonts w:ascii="Times New Roman" w:hAnsi="Times New Roman" w:cs="Times New Roman"/>
          <w:sz w:val="24"/>
          <w:szCs w:val="24"/>
        </w:rPr>
        <w:t xml:space="preserve">. As an important birthplace and practice ground of </w:t>
      </w:r>
      <w:r w:rsidR="003174A6">
        <w:rPr>
          <w:rFonts w:ascii="Times New Roman" w:hAnsi="Times New Roman" w:cs="Times New Roman"/>
          <w:sz w:val="24"/>
          <w:szCs w:val="24"/>
        </w:rPr>
        <w:t xml:space="preserve">the </w:t>
      </w:r>
      <w:r w:rsidR="003174A6">
        <w:rPr>
          <w:rFonts w:ascii="Times New Roman" w:hAnsi="Times New Roman" w:cs="Times New Roman"/>
          <w:sz w:val="24"/>
          <w:szCs w:val="24"/>
        </w:rPr>
        <w:t>President of the CPC</w:t>
      </w:r>
      <w:r w:rsidR="003174A6" w:rsidRPr="0098395A">
        <w:rPr>
          <w:rFonts w:ascii="Times New Roman" w:hAnsi="Times New Roman" w:cs="Times New Roman"/>
          <w:sz w:val="24"/>
          <w:szCs w:val="24"/>
        </w:rPr>
        <w:t xml:space="preserve"> </w:t>
      </w:r>
      <w:r w:rsidRPr="0098395A">
        <w:rPr>
          <w:rFonts w:ascii="Times New Roman" w:hAnsi="Times New Roman" w:cs="Times New Roman"/>
          <w:sz w:val="24"/>
          <w:szCs w:val="24"/>
        </w:rPr>
        <w:t>Thought on Socialism with Chinese Characteristics for a New Era, Zhejiang has achieved landmark results in building a powerful transportation country, including integrated development of Ningbo Zhoushan Port, full coverage of well-built rural roads</w:t>
      </w:r>
      <w:r w:rsidR="000D25AD">
        <w:rPr>
          <w:rFonts w:ascii="Times New Roman" w:hAnsi="Times New Roman" w:cs="Times New Roman"/>
          <w:sz w:val="24"/>
          <w:szCs w:val="24"/>
        </w:rPr>
        <w:t>,</w:t>
      </w:r>
      <w:r w:rsidRPr="0098395A">
        <w:rPr>
          <w:rFonts w:ascii="Times New Roman" w:hAnsi="Times New Roman" w:cs="Times New Roman"/>
          <w:sz w:val="24"/>
          <w:szCs w:val="24"/>
        </w:rPr>
        <w:t xml:space="preserve"> and completion of a comprehensive transportation network with six vertical and six horizontal corridors</w:t>
      </w:r>
      <w:r w:rsidR="000D25AD">
        <w:rPr>
          <w:rFonts w:ascii="Times New Roman" w:hAnsi="Times New Roman" w:cs="Times New Roman"/>
          <w:sz w:val="24"/>
          <w:szCs w:val="24"/>
        </w:rPr>
        <w:t xml:space="preserve"> </w:t>
      </w:r>
      <w:r w:rsidRPr="0098395A">
        <w:rPr>
          <w:rFonts w:ascii="Times New Roman" w:hAnsi="Times New Roman" w:cs="Times New Roman"/>
          <w:sz w:val="24"/>
          <w:szCs w:val="24"/>
          <w:vertAlign w:val="superscript"/>
        </w:rPr>
        <w:t>[4</w:t>
      </w:r>
      <w:r w:rsidR="000D25AD">
        <w:rPr>
          <w:rFonts w:ascii="Times New Roman" w:hAnsi="Times New Roman" w:cs="Times New Roman"/>
          <w:sz w:val="24"/>
          <w:szCs w:val="24"/>
          <w:vertAlign w:val="superscript"/>
        </w:rPr>
        <w:t>–</w:t>
      </w:r>
      <w:r w:rsidRPr="0098395A">
        <w:rPr>
          <w:rFonts w:ascii="Times New Roman" w:hAnsi="Times New Roman" w:cs="Times New Roman"/>
          <w:sz w:val="24"/>
          <w:szCs w:val="24"/>
          <w:vertAlign w:val="superscript"/>
        </w:rPr>
        <w:t>5]</w:t>
      </w:r>
      <w:r w:rsidRPr="0098395A">
        <w:rPr>
          <w:rFonts w:ascii="Times New Roman" w:hAnsi="Times New Roman" w:cs="Times New Roman"/>
          <w:sz w:val="24"/>
          <w:szCs w:val="24"/>
        </w:rPr>
        <w:t xml:space="preserve">. As an important carrier for cultivating industrial talents, transportation vocational colleges provide core talent support and internal driving force for high-quality transportation development. It has become an urgent task to integrate I&amp;P education into the whole process of vocational education and transform </w:t>
      </w:r>
      <w:r w:rsidR="000D25AD">
        <w:rPr>
          <w:rFonts w:ascii="Times New Roman" w:hAnsi="Times New Roman" w:cs="Times New Roman"/>
          <w:sz w:val="24"/>
          <w:szCs w:val="24"/>
        </w:rPr>
        <w:t xml:space="preserve">the </w:t>
      </w:r>
      <w:r w:rsidRPr="0098395A">
        <w:rPr>
          <w:rFonts w:ascii="Times New Roman" w:hAnsi="Times New Roman" w:cs="Times New Roman"/>
          <w:sz w:val="24"/>
          <w:szCs w:val="24"/>
        </w:rPr>
        <w:t>great achievements and spiritual wealth of the transportation industry into vivid materials for I&amp;P education. Based on the practical exploration of Zhejiang Institute of Communications, this paper deeply analyzes the integration logic and realization paths of I&amp;P education in vocational education, and offers replicable and promotable experience for similar colleges.</w:t>
      </w:r>
    </w:p>
    <w:p w14:paraId="32435C69" w14:textId="69CD98B0" w:rsidR="00432A78" w:rsidRPr="0098395A" w:rsidRDefault="00000000" w:rsidP="007C680C">
      <w:pPr>
        <w:ind w:firstLineChars="200" w:firstLine="480"/>
        <w:rPr>
          <w:rFonts w:ascii="Times New Roman" w:hAnsi="Times New Roman" w:cs="Times New Roman"/>
          <w:sz w:val="24"/>
          <w:szCs w:val="24"/>
        </w:rPr>
      </w:pPr>
      <w:r w:rsidRPr="0098395A">
        <w:rPr>
          <w:rFonts w:ascii="Times New Roman" w:hAnsi="Times New Roman" w:cs="Times New Roman"/>
          <w:sz w:val="24"/>
          <w:szCs w:val="24"/>
        </w:rPr>
        <w:t xml:space="preserve">Some vocational colleges in Zhejiang have carried out educational practices combining industrial characteristics. Zhejiang Police Vocational College developed a </w:t>
      </w:r>
      <w:r w:rsidR="000365BF" w:rsidRPr="0098395A">
        <w:rPr>
          <w:rFonts w:ascii="Times New Roman" w:hAnsi="Times New Roman" w:cs="Times New Roman"/>
          <w:sz w:val="24"/>
          <w:szCs w:val="24"/>
        </w:rPr>
        <w:t>“</w:t>
      </w:r>
      <w:r w:rsidRPr="0098395A">
        <w:rPr>
          <w:rFonts w:ascii="Times New Roman" w:hAnsi="Times New Roman" w:cs="Times New Roman"/>
          <w:sz w:val="24"/>
          <w:szCs w:val="24"/>
        </w:rPr>
        <w:t>Five-in-One</w:t>
      </w:r>
      <w:r w:rsidR="000365BF" w:rsidRPr="0098395A">
        <w:rPr>
          <w:rFonts w:ascii="Times New Roman" w:hAnsi="Times New Roman" w:cs="Times New Roman"/>
          <w:sz w:val="24"/>
          <w:szCs w:val="24"/>
        </w:rPr>
        <w:t>”</w:t>
      </w:r>
      <w:r w:rsidRPr="0098395A">
        <w:rPr>
          <w:rFonts w:ascii="Times New Roman" w:hAnsi="Times New Roman" w:cs="Times New Roman"/>
          <w:sz w:val="24"/>
          <w:szCs w:val="24"/>
        </w:rPr>
        <w:t xml:space="preserve"> practical model centered on safety prevention, giving full play to the fighting role of I&amp;P education in industry-education integration, faculty development, student management, training infrastructure</w:t>
      </w:r>
      <w:r w:rsidR="00246817">
        <w:rPr>
          <w:rFonts w:ascii="Times New Roman" w:hAnsi="Times New Roman" w:cs="Times New Roman"/>
          <w:sz w:val="24"/>
          <w:szCs w:val="24"/>
        </w:rPr>
        <w:t>,</w:t>
      </w:r>
      <w:r w:rsidRPr="0098395A">
        <w:rPr>
          <w:rFonts w:ascii="Times New Roman" w:hAnsi="Times New Roman" w:cs="Times New Roman"/>
          <w:sz w:val="24"/>
          <w:szCs w:val="24"/>
        </w:rPr>
        <w:t xml:space="preserve"> and social services</w:t>
      </w:r>
      <w:r w:rsidR="000D25AD">
        <w:rPr>
          <w:rFonts w:ascii="Times New Roman" w:hAnsi="Times New Roman" w:cs="Times New Roman"/>
          <w:sz w:val="24"/>
          <w:szCs w:val="24"/>
        </w:rPr>
        <w:t xml:space="preserve"> </w:t>
      </w:r>
      <w:r w:rsidRPr="0098395A">
        <w:rPr>
          <w:rFonts w:ascii="Times New Roman" w:hAnsi="Times New Roman" w:cs="Times New Roman"/>
          <w:sz w:val="24"/>
          <w:szCs w:val="24"/>
          <w:vertAlign w:val="superscript"/>
        </w:rPr>
        <w:t>[6]</w:t>
      </w:r>
      <w:r w:rsidRPr="0098395A">
        <w:rPr>
          <w:rFonts w:ascii="Times New Roman" w:hAnsi="Times New Roman" w:cs="Times New Roman"/>
          <w:sz w:val="24"/>
          <w:szCs w:val="24"/>
        </w:rPr>
        <w:t xml:space="preserve">. Zhejiang Finance Vocational and Technical College proposed that I&amp;P education should focus on fostering virtue through education and regard training of </w:t>
      </w:r>
      <w:r w:rsidR="000365BF" w:rsidRPr="0098395A">
        <w:rPr>
          <w:rFonts w:ascii="Times New Roman" w:hAnsi="Times New Roman" w:cs="Times New Roman"/>
          <w:sz w:val="24"/>
          <w:szCs w:val="24"/>
        </w:rPr>
        <w:t>“</w:t>
      </w:r>
      <w:r w:rsidRPr="0098395A">
        <w:rPr>
          <w:rFonts w:ascii="Times New Roman" w:hAnsi="Times New Roman" w:cs="Times New Roman"/>
          <w:sz w:val="24"/>
          <w:szCs w:val="24"/>
        </w:rPr>
        <w:t>dual leaders</w:t>
      </w:r>
      <w:r w:rsidR="000365BF" w:rsidRPr="0098395A">
        <w:rPr>
          <w:rFonts w:ascii="Times New Roman" w:hAnsi="Times New Roman" w:cs="Times New Roman"/>
          <w:sz w:val="24"/>
          <w:szCs w:val="24"/>
        </w:rPr>
        <w:t>”</w:t>
      </w:r>
      <w:r w:rsidRPr="0098395A">
        <w:rPr>
          <w:rFonts w:ascii="Times New Roman" w:hAnsi="Times New Roman" w:cs="Times New Roman"/>
          <w:sz w:val="24"/>
          <w:szCs w:val="24"/>
        </w:rPr>
        <w:t xml:space="preserve"> as a key measure for professional development</w:t>
      </w:r>
      <w:r w:rsidR="000D25AD">
        <w:rPr>
          <w:rFonts w:ascii="Times New Roman" w:hAnsi="Times New Roman" w:cs="Times New Roman"/>
          <w:sz w:val="24"/>
          <w:szCs w:val="24"/>
        </w:rPr>
        <w:t xml:space="preserve"> </w:t>
      </w:r>
      <w:r w:rsidRPr="0098395A">
        <w:rPr>
          <w:rFonts w:ascii="Times New Roman" w:hAnsi="Times New Roman" w:cs="Times New Roman"/>
          <w:sz w:val="24"/>
          <w:szCs w:val="24"/>
          <w:vertAlign w:val="superscript"/>
        </w:rPr>
        <w:t>[7]</w:t>
      </w:r>
      <w:r w:rsidRPr="0098395A">
        <w:rPr>
          <w:rFonts w:ascii="Times New Roman" w:hAnsi="Times New Roman" w:cs="Times New Roman"/>
          <w:sz w:val="24"/>
          <w:szCs w:val="24"/>
        </w:rPr>
        <w:t xml:space="preserve">. Zhejiang University of Mechanical and Electrical Engineering implemented an integration project of I&amp;P education and majors to boost high-quality development in the era of </w:t>
      </w:r>
      <w:r w:rsidR="0013087C">
        <w:rPr>
          <w:rFonts w:ascii="Times New Roman" w:hAnsi="Times New Roman" w:cs="Times New Roman"/>
          <w:sz w:val="24"/>
          <w:szCs w:val="24"/>
        </w:rPr>
        <w:t xml:space="preserve">the </w:t>
      </w:r>
      <w:r w:rsidR="000365BF" w:rsidRPr="0098395A">
        <w:rPr>
          <w:rFonts w:ascii="Times New Roman" w:hAnsi="Times New Roman" w:cs="Times New Roman"/>
          <w:sz w:val="24"/>
          <w:szCs w:val="24"/>
        </w:rPr>
        <w:t>“</w:t>
      </w:r>
      <w:r w:rsidRPr="0098395A">
        <w:rPr>
          <w:rFonts w:ascii="Times New Roman" w:hAnsi="Times New Roman" w:cs="Times New Roman"/>
          <w:sz w:val="24"/>
          <w:szCs w:val="24"/>
        </w:rPr>
        <w:t>Double High-level Plan</w:t>
      </w:r>
      <w:r w:rsidR="000365BF" w:rsidRPr="0098395A">
        <w:rPr>
          <w:rFonts w:ascii="Times New Roman" w:hAnsi="Times New Roman" w:cs="Times New Roman"/>
          <w:sz w:val="24"/>
          <w:szCs w:val="24"/>
        </w:rPr>
        <w:t>”</w:t>
      </w:r>
      <w:r w:rsidRPr="0098395A">
        <w:rPr>
          <w:rFonts w:ascii="Times New Roman" w:hAnsi="Times New Roman" w:cs="Times New Roman"/>
          <w:sz w:val="24"/>
          <w:szCs w:val="24"/>
        </w:rPr>
        <w:t xml:space="preserve"> by enhancing leadership, support</w:t>
      </w:r>
      <w:r w:rsidR="0013087C">
        <w:rPr>
          <w:rFonts w:ascii="Times New Roman" w:hAnsi="Times New Roman" w:cs="Times New Roman"/>
          <w:sz w:val="24"/>
          <w:szCs w:val="24"/>
        </w:rPr>
        <w:t>,</w:t>
      </w:r>
      <w:r w:rsidRPr="0098395A">
        <w:rPr>
          <w:rFonts w:ascii="Times New Roman" w:hAnsi="Times New Roman" w:cs="Times New Roman"/>
          <w:sz w:val="24"/>
          <w:szCs w:val="24"/>
        </w:rPr>
        <w:t xml:space="preserve"> and contribution capacity</w:t>
      </w:r>
      <w:r w:rsidR="0013087C">
        <w:rPr>
          <w:rFonts w:ascii="Times New Roman" w:hAnsi="Times New Roman" w:cs="Times New Roman"/>
          <w:sz w:val="24"/>
          <w:szCs w:val="24"/>
        </w:rPr>
        <w:t xml:space="preserve"> </w:t>
      </w:r>
      <w:r w:rsidRPr="0098395A">
        <w:rPr>
          <w:rFonts w:ascii="Times New Roman" w:hAnsi="Times New Roman" w:cs="Times New Roman"/>
          <w:sz w:val="24"/>
          <w:szCs w:val="24"/>
          <w:vertAlign w:val="superscript"/>
        </w:rPr>
        <w:t>[8]</w:t>
      </w:r>
      <w:r w:rsidRPr="0098395A">
        <w:rPr>
          <w:rFonts w:ascii="Times New Roman" w:hAnsi="Times New Roman" w:cs="Times New Roman"/>
          <w:sz w:val="24"/>
          <w:szCs w:val="24"/>
        </w:rPr>
        <w:t xml:space="preserve">. Jinhua Polytechnic built a one-stop student community demonstration brand relying on I&amp;P classrooms and explored one-stop student services via the </w:t>
      </w:r>
      <w:r w:rsidR="000365BF" w:rsidRPr="0098395A">
        <w:rPr>
          <w:rFonts w:ascii="Times New Roman" w:hAnsi="Times New Roman" w:cs="Times New Roman"/>
          <w:sz w:val="24"/>
          <w:szCs w:val="24"/>
        </w:rPr>
        <w:t>“</w:t>
      </w:r>
      <w:r w:rsidRPr="0098395A">
        <w:rPr>
          <w:rFonts w:ascii="Times New Roman" w:hAnsi="Times New Roman" w:cs="Times New Roman"/>
          <w:sz w:val="24"/>
          <w:szCs w:val="24"/>
        </w:rPr>
        <w:t>Four Guidance Project</w:t>
      </w:r>
      <w:r w:rsidR="000365BF" w:rsidRPr="0098395A">
        <w:rPr>
          <w:rFonts w:ascii="Times New Roman" w:hAnsi="Times New Roman" w:cs="Times New Roman"/>
          <w:sz w:val="24"/>
          <w:szCs w:val="24"/>
        </w:rPr>
        <w:t>”</w:t>
      </w:r>
      <w:r w:rsidR="0013087C">
        <w:rPr>
          <w:rFonts w:ascii="Times New Roman" w:hAnsi="Times New Roman" w:cs="Times New Roman"/>
          <w:sz w:val="24"/>
          <w:szCs w:val="24"/>
        </w:rPr>
        <w:t xml:space="preserve"> </w:t>
      </w:r>
      <w:r w:rsidRPr="0098395A">
        <w:rPr>
          <w:rFonts w:ascii="Times New Roman" w:hAnsi="Times New Roman" w:cs="Times New Roman"/>
          <w:sz w:val="24"/>
          <w:szCs w:val="24"/>
          <w:vertAlign w:val="superscript"/>
        </w:rPr>
        <w:t>[9]</w:t>
      </w:r>
      <w:r w:rsidRPr="0098395A">
        <w:rPr>
          <w:rFonts w:ascii="Times New Roman" w:hAnsi="Times New Roman" w:cs="Times New Roman"/>
          <w:sz w:val="24"/>
          <w:szCs w:val="24"/>
        </w:rPr>
        <w:t>.</w:t>
      </w:r>
    </w:p>
    <w:p w14:paraId="7AB208E5" w14:textId="77777777" w:rsidR="0013087C" w:rsidRDefault="0013087C" w:rsidP="000365BF">
      <w:pPr>
        <w:rPr>
          <w:rFonts w:ascii="Times New Roman" w:hAnsi="Times New Roman" w:cs="Times New Roman"/>
          <w:sz w:val="24"/>
          <w:szCs w:val="24"/>
        </w:rPr>
      </w:pPr>
      <w:bookmarkStart w:id="3" w:name="heading_3"/>
    </w:p>
    <w:p w14:paraId="5D3CE79B" w14:textId="127712E8" w:rsidR="00432A78" w:rsidRPr="007C680C" w:rsidRDefault="00000000" w:rsidP="000365BF">
      <w:pPr>
        <w:rPr>
          <w:rFonts w:ascii="Times New Roman" w:hAnsi="Times New Roman" w:cs="Times New Roman"/>
          <w:b/>
          <w:bCs/>
          <w:sz w:val="24"/>
          <w:szCs w:val="24"/>
        </w:rPr>
      </w:pPr>
      <w:r w:rsidRPr="007C680C">
        <w:rPr>
          <w:rFonts w:ascii="Times New Roman" w:hAnsi="Times New Roman" w:cs="Times New Roman"/>
          <w:b/>
          <w:bCs/>
          <w:sz w:val="24"/>
          <w:szCs w:val="24"/>
        </w:rPr>
        <w:t>2</w:t>
      </w:r>
      <w:r w:rsidR="0013087C" w:rsidRPr="007C680C">
        <w:rPr>
          <w:rFonts w:ascii="Times New Roman" w:hAnsi="Times New Roman" w:cs="Times New Roman"/>
          <w:b/>
          <w:bCs/>
          <w:sz w:val="24"/>
          <w:szCs w:val="24"/>
        </w:rPr>
        <w:t>.</w:t>
      </w:r>
      <w:r w:rsidRPr="007C680C">
        <w:rPr>
          <w:rFonts w:ascii="Times New Roman" w:hAnsi="Times New Roman" w:cs="Times New Roman"/>
          <w:b/>
          <w:bCs/>
          <w:sz w:val="24"/>
          <w:szCs w:val="24"/>
        </w:rPr>
        <w:t xml:space="preserve"> Core </w:t>
      </w:r>
      <w:r w:rsidR="0013087C" w:rsidRPr="007C680C">
        <w:rPr>
          <w:rFonts w:ascii="Times New Roman" w:hAnsi="Times New Roman" w:cs="Times New Roman"/>
          <w:b/>
          <w:bCs/>
          <w:sz w:val="24"/>
          <w:szCs w:val="24"/>
        </w:rPr>
        <w:t>connotation and integration logic of vocational education under ideological and political education</w:t>
      </w:r>
      <w:bookmarkEnd w:id="3"/>
    </w:p>
    <w:p w14:paraId="048E1FBF" w14:textId="694D2609" w:rsidR="00432A78" w:rsidRPr="007C680C" w:rsidRDefault="00000000" w:rsidP="000365BF">
      <w:pPr>
        <w:rPr>
          <w:rFonts w:ascii="Times New Roman" w:hAnsi="Times New Roman" w:cs="Times New Roman"/>
          <w:b/>
          <w:bCs/>
          <w:sz w:val="24"/>
          <w:szCs w:val="24"/>
        </w:rPr>
      </w:pPr>
      <w:bookmarkStart w:id="4" w:name="heading_4"/>
      <w:r w:rsidRPr="007C680C">
        <w:rPr>
          <w:rFonts w:ascii="Times New Roman" w:hAnsi="Times New Roman" w:cs="Times New Roman"/>
          <w:b/>
          <w:bCs/>
          <w:sz w:val="24"/>
          <w:szCs w:val="24"/>
        </w:rPr>
        <w:t>2.1</w:t>
      </w:r>
      <w:r w:rsidR="0013087C">
        <w:rPr>
          <w:rFonts w:ascii="Times New Roman" w:hAnsi="Times New Roman" w:cs="Times New Roman"/>
          <w:b/>
          <w:bCs/>
          <w:sz w:val="24"/>
          <w:szCs w:val="24"/>
        </w:rPr>
        <w:t>.</w:t>
      </w:r>
      <w:r w:rsidRPr="007C680C">
        <w:rPr>
          <w:rFonts w:ascii="Times New Roman" w:hAnsi="Times New Roman" w:cs="Times New Roman"/>
          <w:b/>
          <w:bCs/>
          <w:sz w:val="24"/>
          <w:szCs w:val="24"/>
        </w:rPr>
        <w:t xml:space="preserve"> Educating for </w:t>
      </w:r>
      <w:r w:rsidR="0013087C" w:rsidRPr="007C680C">
        <w:rPr>
          <w:rFonts w:ascii="Times New Roman" w:hAnsi="Times New Roman" w:cs="Times New Roman"/>
          <w:b/>
          <w:bCs/>
          <w:sz w:val="24"/>
          <w:szCs w:val="24"/>
        </w:rPr>
        <w:t>the party and the country as the core connotation of vocational education</w:t>
      </w:r>
      <w:bookmarkEnd w:id="4"/>
    </w:p>
    <w:p w14:paraId="5B648E38" w14:textId="5417E3A2" w:rsidR="00432A78" w:rsidRPr="0098395A" w:rsidRDefault="00000000" w:rsidP="000365BF">
      <w:pPr>
        <w:rPr>
          <w:rFonts w:ascii="Times New Roman" w:hAnsi="Times New Roman" w:cs="Times New Roman"/>
          <w:sz w:val="24"/>
          <w:szCs w:val="24"/>
        </w:rPr>
      </w:pPr>
      <w:r w:rsidRPr="0098395A">
        <w:rPr>
          <w:rFonts w:ascii="Times New Roman" w:hAnsi="Times New Roman" w:cs="Times New Roman"/>
          <w:sz w:val="24"/>
          <w:szCs w:val="24"/>
        </w:rPr>
        <w:t>Essentially, I&amp;P education in vocational education transforms the Party</w:t>
      </w:r>
      <w:r w:rsidR="000365BF" w:rsidRPr="0098395A">
        <w:rPr>
          <w:rFonts w:ascii="Times New Roman" w:hAnsi="Times New Roman" w:cs="Times New Roman"/>
          <w:sz w:val="24"/>
          <w:szCs w:val="24"/>
        </w:rPr>
        <w:t>’</w:t>
      </w:r>
      <w:r w:rsidRPr="0098395A">
        <w:rPr>
          <w:rFonts w:ascii="Times New Roman" w:hAnsi="Times New Roman" w:cs="Times New Roman"/>
          <w:sz w:val="24"/>
          <w:szCs w:val="24"/>
        </w:rPr>
        <w:t>s political and organizational advantages into educational strengths. It equips students with the Party</w:t>
      </w:r>
      <w:r w:rsidR="000365BF" w:rsidRPr="0098395A">
        <w:rPr>
          <w:rFonts w:ascii="Times New Roman" w:hAnsi="Times New Roman" w:cs="Times New Roman"/>
          <w:sz w:val="24"/>
          <w:szCs w:val="24"/>
        </w:rPr>
        <w:t>’</w:t>
      </w:r>
      <w:r w:rsidRPr="0098395A">
        <w:rPr>
          <w:rFonts w:ascii="Times New Roman" w:hAnsi="Times New Roman" w:cs="Times New Roman"/>
          <w:sz w:val="24"/>
          <w:szCs w:val="24"/>
        </w:rPr>
        <w:t>s innovative theories, nurtures their minds with industrial practical achievements</w:t>
      </w:r>
      <w:r w:rsidR="00CF456E">
        <w:rPr>
          <w:rFonts w:ascii="Times New Roman" w:hAnsi="Times New Roman" w:cs="Times New Roman"/>
          <w:sz w:val="24"/>
          <w:szCs w:val="24"/>
        </w:rPr>
        <w:t>, and shapes their souls with red cultural genes, realizing the organic integration of consolidating Party building, prioritizing education, empowering industries,</w:t>
      </w:r>
      <w:r w:rsidRPr="0098395A">
        <w:rPr>
          <w:rFonts w:ascii="Times New Roman" w:hAnsi="Times New Roman" w:cs="Times New Roman"/>
          <w:sz w:val="24"/>
          <w:szCs w:val="24"/>
        </w:rPr>
        <w:t xml:space="preserve"> and all-round development, and ultimately achieving the goal of educating for the Party and the country.</w:t>
      </w:r>
    </w:p>
    <w:p w14:paraId="3BB0DE26" w14:textId="290E3068" w:rsidR="00432A78" w:rsidRDefault="00000000" w:rsidP="007C680C">
      <w:pPr>
        <w:ind w:firstLineChars="200" w:firstLine="480"/>
        <w:rPr>
          <w:rFonts w:ascii="Times New Roman" w:hAnsi="Times New Roman" w:cs="Times New Roman"/>
          <w:sz w:val="24"/>
          <w:szCs w:val="24"/>
        </w:rPr>
      </w:pPr>
      <w:r w:rsidRPr="0098395A">
        <w:rPr>
          <w:rFonts w:ascii="Times New Roman" w:hAnsi="Times New Roman" w:cs="Times New Roman"/>
          <w:sz w:val="24"/>
          <w:szCs w:val="24"/>
        </w:rPr>
        <w:t>Its core connotation is reflected in three dimensions. First, the dimension of political guidance</w:t>
      </w:r>
      <w:r w:rsidR="000365BF" w:rsidRPr="0098395A">
        <w:rPr>
          <w:rFonts w:ascii="Times New Roman" w:hAnsi="Times New Roman" w:cs="Times New Roman"/>
          <w:sz w:val="24"/>
          <w:szCs w:val="24"/>
        </w:rPr>
        <w:t>:</w:t>
      </w:r>
      <w:r w:rsidRPr="0098395A">
        <w:rPr>
          <w:rFonts w:ascii="Times New Roman" w:hAnsi="Times New Roman" w:cs="Times New Roman"/>
          <w:sz w:val="24"/>
          <w:szCs w:val="24"/>
        </w:rPr>
        <w:t xml:space="preserve"> we adhere to the socialist orientation of running schools, implement the fundamental task of fostering virtue through education throughout the whole process of vocational education, and cultivate technical and skilled personnel who uphold the leadership of the Communist Party of China and meet the needs of national development. Second, the dimension of industry integration</w:t>
      </w:r>
      <w:r w:rsidR="000365BF" w:rsidRPr="0098395A">
        <w:rPr>
          <w:rFonts w:ascii="Times New Roman" w:hAnsi="Times New Roman" w:cs="Times New Roman"/>
          <w:sz w:val="24"/>
          <w:szCs w:val="24"/>
        </w:rPr>
        <w:t>:</w:t>
      </w:r>
      <w:r w:rsidRPr="0098395A">
        <w:rPr>
          <w:rFonts w:ascii="Times New Roman" w:hAnsi="Times New Roman" w:cs="Times New Roman"/>
          <w:sz w:val="24"/>
          <w:szCs w:val="24"/>
        </w:rPr>
        <w:t xml:space="preserve"> based on industrial characteristics, we deeply integrate the industry</w:t>
      </w:r>
      <w:r w:rsidR="000365BF" w:rsidRPr="0098395A">
        <w:rPr>
          <w:rFonts w:ascii="Times New Roman" w:hAnsi="Times New Roman" w:cs="Times New Roman"/>
          <w:sz w:val="24"/>
          <w:szCs w:val="24"/>
        </w:rPr>
        <w:t>’</w:t>
      </w:r>
      <w:r w:rsidRPr="0098395A">
        <w:rPr>
          <w:rFonts w:ascii="Times New Roman" w:hAnsi="Times New Roman" w:cs="Times New Roman"/>
          <w:sz w:val="24"/>
          <w:szCs w:val="24"/>
        </w:rPr>
        <w:t>s development history, major achievements</w:t>
      </w:r>
      <w:r w:rsidR="00CF456E">
        <w:rPr>
          <w:rFonts w:ascii="Times New Roman" w:hAnsi="Times New Roman" w:cs="Times New Roman"/>
          <w:sz w:val="24"/>
          <w:szCs w:val="24"/>
        </w:rPr>
        <w:t>,</w:t>
      </w:r>
      <w:r w:rsidRPr="0098395A">
        <w:rPr>
          <w:rFonts w:ascii="Times New Roman" w:hAnsi="Times New Roman" w:cs="Times New Roman"/>
          <w:sz w:val="24"/>
          <w:szCs w:val="24"/>
        </w:rPr>
        <w:t xml:space="preserve"> and spiritual inheritance with ideological and political work, so that professional education and ideological and political education can advance in tandem. Third, the dimension of practical education</w:t>
      </w:r>
      <w:r w:rsidR="000365BF" w:rsidRPr="0098395A">
        <w:rPr>
          <w:rFonts w:ascii="Times New Roman" w:hAnsi="Times New Roman" w:cs="Times New Roman"/>
          <w:sz w:val="24"/>
          <w:szCs w:val="24"/>
        </w:rPr>
        <w:t>:</w:t>
      </w:r>
      <w:r w:rsidRPr="0098395A">
        <w:rPr>
          <w:rFonts w:ascii="Times New Roman" w:hAnsi="Times New Roman" w:cs="Times New Roman"/>
          <w:sz w:val="24"/>
          <w:szCs w:val="24"/>
        </w:rPr>
        <w:t xml:space="preserve"> taking ideological and political activities as the carrier, we guide students to strengthen their ideals </w:t>
      </w:r>
      <w:r w:rsidRPr="0098395A">
        <w:rPr>
          <w:rFonts w:ascii="Times New Roman" w:hAnsi="Times New Roman" w:cs="Times New Roman"/>
          <w:sz w:val="24"/>
          <w:szCs w:val="24"/>
        </w:rPr>
        <w:lastRenderedPageBreak/>
        <w:t>and convictions and hone solid capabilities through the construction of on-campus and off-campus practical bases, volunteer services, social surveys</w:t>
      </w:r>
      <w:r w:rsidR="00EB7976">
        <w:rPr>
          <w:rFonts w:ascii="Times New Roman" w:hAnsi="Times New Roman" w:cs="Times New Roman"/>
          <w:sz w:val="24"/>
          <w:szCs w:val="24"/>
        </w:rPr>
        <w:t>,</w:t>
      </w:r>
      <w:r w:rsidRPr="0098395A">
        <w:rPr>
          <w:rFonts w:ascii="Times New Roman" w:hAnsi="Times New Roman" w:cs="Times New Roman"/>
          <w:sz w:val="24"/>
          <w:szCs w:val="24"/>
        </w:rPr>
        <w:t xml:space="preserve"> and other forms of practice.</w:t>
      </w:r>
    </w:p>
    <w:p w14:paraId="526D2EE8" w14:textId="77777777" w:rsidR="00CF456E" w:rsidRPr="0098395A" w:rsidRDefault="00CF456E" w:rsidP="000365BF">
      <w:pPr>
        <w:rPr>
          <w:rFonts w:ascii="Times New Roman" w:hAnsi="Times New Roman" w:cs="Times New Roman"/>
          <w:sz w:val="24"/>
          <w:szCs w:val="24"/>
        </w:rPr>
      </w:pPr>
    </w:p>
    <w:p w14:paraId="0B472F8D" w14:textId="0CC0A216" w:rsidR="00432A78" w:rsidRPr="007C680C" w:rsidRDefault="00000000" w:rsidP="000365BF">
      <w:pPr>
        <w:rPr>
          <w:rFonts w:ascii="Times New Roman" w:hAnsi="Times New Roman" w:cs="Times New Roman"/>
          <w:b/>
          <w:bCs/>
          <w:sz w:val="24"/>
          <w:szCs w:val="24"/>
        </w:rPr>
      </w:pPr>
      <w:bookmarkStart w:id="5" w:name="heading_5"/>
      <w:r w:rsidRPr="007C680C">
        <w:rPr>
          <w:rFonts w:ascii="Times New Roman" w:hAnsi="Times New Roman" w:cs="Times New Roman"/>
          <w:b/>
          <w:bCs/>
          <w:sz w:val="24"/>
          <w:szCs w:val="24"/>
        </w:rPr>
        <w:t>2.2</w:t>
      </w:r>
      <w:r w:rsidR="00CF456E">
        <w:rPr>
          <w:rFonts w:ascii="Times New Roman" w:hAnsi="Times New Roman" w:cs="Times New Roman"/>
          <w:b/>
          <w:bCs/>
          <w:sz w:val="24"/>
          <w:szCs w:val="24"/>
        </w:rPr>
        <w:t>.</w:t>
      </w:r>
      <w:r w:rsidRPr="007C680C">
        <w:rPr>
          <w:rFonts w:ascii="Times New Roman" w:hAnsi="Times New Roman" w:cs="Times New Roman"/>
          <w:b/>
          <w:bCs/>
          <w:sz w:val="24"/>
          <w:szCs w:val="24"/>
        </w:rPr>
        <w:t xml:space="preserve"> Establishment of </w:t>
      </w:r>
      <w:r w:rsidR="00CF456E" w:rsidRPr="007C680C">
        <w:rPr>
          <w:rFonts w:ascii="Times New Roman" w:hAnsi="Times New Roman" w:cs="Times New Roman"/>
          <w:b/>
          <w:bCs/>
          <w:sz w:val="24"/>
          <w:szCs w:val="24"/>
        </w:rPr>
        <w:t>integration logic</w:t>
      </w:r>
      <w:r w:rsidR="000365BF" w:rsidRPr="007C680C">
        <w:rPr>
          <w:rFonts w:ascii="Times New Roman" w:hAnsi="Times New Roman" w:cs="Times New Roman"/>
          <w:b/>
          <w:bCs/>
          <w:sz w:val="24"/>
          <w:szCs w:val="24"/>
        </w:rPr>
        <w:t>:</w:t>
      </w:r>
      <w:r w:rsidRPr="007C680C">
        <w:rPr>
          <w:rFonts w:ascii="Times New Roman" w:hAnsi="Times New Roman" w:cs="Times New Roman"/>
          <w:b/>
          <w:bCs/>
          <w:sz w:val="24"/>
          <w:szCs w:val="24"/>
        </w:rPr>
        <w:t xml:space="preserve"> Value </w:t>
      </w:r>
      <w:r w:rsidR="00CF456E" w:rsidRPr="007C680C">
        <w:rPr>
          <w:rFonts w:ascii="Times New Roman" w:hAnsi="Times New Roman" w:cs="Times New Roman"/>
          <w:b/>
          <w:bCs/>
          <w:sz w:val="24"/>
          <w:szCs w:val="24"/>
        </w:rPr>
        <w:t>guidance – resource integration – cultural inheritance</w:t>
      </w:r>
      <w:bookmarkEnd w:id="5"/>
    </w:p>
    <w:p w14:paraId="44F7DC3C" w14:textId="4ADDCA5C" w:rsidR="00432A78" w:rsidRPr="0098395A" w:rsidRDefault="00000000" w:rsidP="000365BF">
      <w:pPr>
        <w:rPr>
          <w:rFonts w:ascii="Times New Roman" w:hAnsi="Times New Roman" w:cs="Times New Roman"/>
          <w:sz w:val="24"/>
          <w:szCs w:val="24"/>
        </w:rPr>
      </w:pPr>
      <w:r w:rsidRPr="0098395A">
        <w:rPr>
          <w:rFonts w:ascii="Times New Roman" w:hAnsi="Times New Roman" w:cs="Times New Roman"/>
          <w:sz w:val="24"/>
          <w:szCs w:val="24"/>
        </w:rPr>
        <w:t>Logic of Value Guidance</w:t>
      </w:r>
      <w:r w:rsidR="000365BF" w:rsidRPr="0098395A">
        <w:rPr>
          <w:rFonts w:ascii="Times New Roman" w:hAnsi="Times New Roman" w:cs="Times New Roman"/>
          <w:sz w:val="24"/>
          <w:szCs w:val="24"/>
        </w:rPr>
        <w:t>:</w:t>
      </w:r>
      <w:r w:rsidRPr="0098395A">
        <w:rPr>
          <w:rFonts w:ascii="Times New Roman" w:hAnsi="Times New Roman" w:cs="Times New Roman"/>
          <w:sz w:val="24"/>
          <w:szCs w:val="24"/>
        </w:rPr>
        <w:t xml:space="preserve"> Party building provides fundamental political guarantee for vocational education. The type positioning of vocational education closely links it with industrial development and industrial upgrading. Through clarifying educational orientation and strengthening value guidance, I&amp;P work ensures vocational education always serves national strategies and industrial demands, avoiding the one-sided tendency of valuing skills over morality.</w:t>
      </w:r>
    </w:p>
    <w:p w14:paraId="73C8C37C" w14:textId="33849A3D" w:rsidR="00432A78" w:rsidRPr="0098395A" w:rsidRDefault="00000000" w:rsidP="007C680C">
      <w:pPr>
        <w:ind w:firstLineChars="200" w:firstLine="480"/>
        <w:rPr>
          <w:rFonts w:ascii="Times New Roman" w:hAnsi="Times New Roman" w:cs="Times New Roman"/>
          <w:sz w:val="24"/>
          <w:szCs w:val="24"/>
        </w:rPr>
      </w:pPr>
      <w:r w:rsidRPr="0098395A">
        <w:rPr>
          <w:rFonts w:ascii="Times New Roman" w:hAnsi="Times New Roman" w:cs="Times New Roman"/>
          <w:sz w:val="24"/>
          <w:szCs w:val="24"/>
        </w:rPr>
        <w:t>Logic of Resource Integration</w:t>
      </w:r>
      <w:r w:rsidR="000365BF" w:rsidRPr="0098395A">
        <w:rPr>
          <w:rFonts w:ascii="Times New Roman" w:hAnsi="Times New Roman" w:cs="Times New Roman"/>
          <w:sz w:val="24"/>
          <w:szCs w:val="24"/>
        </w:rPr>
        <w:t>:</w:t>
      </w:r>
      <w:r w:rsidRPr="0098395A">
        <w:rPr>
          <w:rFonts w:ascii="Times New Roman" w:hAnsi="Times New Roman" w:cs="Times New Roman"/>
          <w:sz w:val="24"/>
          <w:szCs w:val="24"/>
        </w:rPr>
        <w:t xml:space="preserve"> I&amp;P education pools diversified resources for vocational education. It effectively integrates resources from governments, industries, enterprises</w:t>
      </w:r>
      <w:r w:rsidR="00EB7976">
        <w:rPr>
          <w:rFonts w:ascii="Times New Roman" w:hAnsi="Times New Roman" w:cs="Times New Roman"/>
          <w:sz w:val="24"/>
          <w:szCs w:val="24"/>
        </w:rPr>
        <w:t>,</w:t>
      </w:r>
      <w:r w:rsidRPr="0098395A">
        <w:rPr>
          <w:rFonts w:ascii="Times New Roman" w:hAnsi="Times New Roman" w:cs="Times New Roman"/>
          <w:sz w:val="24"/>
          <w:szCs w:val="24"/>
        </w:rPr>
        <w:t xml:space="preserve"> and society to build a school-local-enterprise collaborative education mechanism, providing practical venues, teaching staff</w:t>
      </w:r>
      <w:r w:rsidR="00EB7976">
        <w:rPr>
          <w:rFonts w:ascii="Times New Roman" w:hAnsi="Times New Roman" w:cs="Times New Roman"/>
          <w:sz w:val="24"/>
          <w:szCs w:val="24"/>
        </w:rPr>
        <w:t>, and technical support,</w:t>
      </w:r>
      <w:r w:rsidRPr="0098395A">
        <w:rPr>
          <w:rFonts w:ascii="Times New Roman" w:hAnsi="Times New Roman" w:cs="Times New Roman"/>
          <w:sz w:val="24"/>
          <w:szCs w:val="24"/>
        </w:rPr>
        <w:t xml:space="preserve"> and enriching the forms and contents of I&amp;P education.</w:t>
      </w:r>
    </w:p>
    <w:p w14:paraId="78005624" w14:textId="7456034E" w:rsidR="00432A78" w:rsidRPr="0098395A" w:rsidRDefault="00000000" w:rsidP="007C680C">
      <w:pPr>
        <w:ind w:firstLineChars="200" w:firstLine="480"/>
        <w:rPr>
          <w:rFonts w:ascii="Times New Roman" w:hAnsi="Times New Roman" w:cs="Times New Roman"/>
          <w:sz w:val="24"/>
          <w:szCs w:val="24"/>
        </w:rPr>
      </w:pPr>
      <w:r w:rsidRPr="0098395A">
        <w:rPr>
          <w:rFonts w:ascii="Times New Roman" w:hAnsi="Times New Roman" w:cs="Times New Roman"/>
          <w:sz w:val="24"/>
          <w:szCs w:val="24"/>
        </w:rPr>
        <w:t>Logic of Cultural Inheritance</w:t>
      </w:r>
      <w:r w:rsidR="000365BF" w:rsidRPr="0098395A">
        <w:rPr>
          <w:rFonts w:ascii="Times New Roman" w:hAnsi="Times New Roman" w:cs="Times New Roman"/>
          <w:sz w:val="24"/>
          <w:szCs w:val="24"/>
        </w:rPr>
        <w:t>:</w:t>
      </w:r>
      <w:r w:rsidRPr="0098395A">
        <w:rPr>
          <w:rFonts w:ascii="Times New Roman" w:hAnsi="Times New Roman" w:cs="Times New Roman"/>
          <w:sz w:val="24"/>
          <w:szCs w:val="24"/>
        </w:rPr>
        <w:t xml:space="preserve"> I&amp;P education injects red cultural genes into vocational education. By organically integrating red culture, industrial culture</w:t>
      </w:r>
      <w:r w:rsidR="00246817">
        <w:rPr>
          <w:rFonts w:ascii="Times New Roman" w:hAnsi="Times New Roman" w:cs="Times New Roman"/>
          <w:sz w:val="24"/>
          <w:szCs w:val="24"/>
        </w:rPr>
        <w:t>,</w:t>
      </w:r>
      <w:r w:rsidRPr="0098395A">
        <w:rPr>
          <w:rFonts w:ascii="Times New Roman" w:hAnsi="Times New Roman" w:cs="Times New Roman"/>
          <w:sz w:val="24"/>
          <w:szCs w:val="24"/>
        </w:rPr>
        <w:t xml:space="preserve"> and campus culture and constructing red education bases and cultural inheritance activities, vocational characteristic campus culture can be cultivated to realize educating people through culture and morality.</w:t>
      </w:r>
    </w:p>
    <w:p w14:paraId="0829A5EC" w14:textId="77777777" w:rsidR="00EB7976" w:rsidRDefault="00EB7976" w:rsidP="000365BF">
      <w:pPr>
        <w:rPr>
          <w:rFonts w:ascii="Times New Roman" w:hAnsi="Times New Roman" w:cs="Times New Roman"/>
          <w:sz w:val="24"/>
          <w:szCs w:val="24"/>
        </w:rPr>
      </w:pPr>
      <w:bookmarkStart w:id="6" w:name="heading_6"/>
    </w:p>
    <w:p w14:paraId="3FF5AB13" w14:textId="317BB161" w:rsidR="00432A78" w:rsidRPr="007C680C" w:rsidRDefault="00000000" w:rsidP="000365BF">
      <w:pPr>
        <w:rPr>
          <w:rFonts w:ascii="Times New Roman" w:hAnsi="Times New Roman" w:cs="Times New Roman"/>
          <w:b/>
          <w:bCs/>
          <w:sz w:val="24"/>
          <w:szCs w:val="24"/>
        </w:rPr>
      </w:pPr>
      <w:r w:rsidRPr="007C680C">
        <w:rPr>
          <w:rFonts w:ascii="Times New Roman" w:hAnsi="Times New Roman" w:cs="Times New Roman"/>
          <w:b/>
          <w:bCs/>
          <w:sz w:val="24"/>
          <w:szCs w:val="24"/>
        </w:rPr>
        <w:t>3</w:t>
      </w:r>
      <w:r w:rsidR="00EB7976" w:rsidRPr="007C680C">
        <w:rPr>
          <w:rFonts w:ascii="Times New Roman" w:hAnsi="Times New Roman" w:cs="Times New Roman"/>
          <w:b/>
          <w:bCs/>
          <w:sz w:val="24"/>
          <w:szCs w:val="24"/>
        </w:rPr>
        <w:t>.</w:t>
      </w:r>
      <w:r w:rsidRPr="007C680C">
        <w:rPr>
          <w:rFonts w:ascii="Times New Roman" w:hAnsi="Times New Roman" w:cs="Times New Roman"/>
          <w:b/>
          <w:bCs/>
          <w:sz w:val="24"/>
          <w:szCs w:val="24"/>
        </w:rPr>
        <w:t xml:space="preserve"> Practical </w:t>
      </w:r>
      <w:r w:rsidR="00EB7976" w:rsidRPr="007C680C">
        <w:rPr>
          <w:rFonts w:ascii="Times New Roman" w:hAnsi="Times New Roman" w:cs="Times New Roman"/>
          <w:b/>
          <w:bCs/>
          <w:sz w:val="24"/>
          <w:szCs w:val="24"/>
        </w:rPr>
        <w:t>paths of ideological and political education in vocational education</w:t>
      </w:r>
      <w:bookmarkEnd w:id="6"/>
    </w:p>
    <w:p w14:paraId="4EB0C574" w14:textId="3B62A874" w:rsidR="00432A78" w:rsidRPr="0098395A" w:rsidRDefault="00000000" w:rsidP="000365BF">
      <w:pPr>
        <w:rPr>
          <w:rFonts w:ascii="Times New Roman" w:hAnsi="Times New Roman" w:cs="Times New Roman"/>
          <w:sz w:val="24"/>
          <w:szCs w:val="24"/>
        </w:rPr>
      </w:pPr>
      <w:r w:rsidRPr="0098395A">
        <w:rPr>
          <w:rFonts w:ascii="Times New Roman" w:hAnsi="Times New Roman" w:cs="Times New Roman"/>
          <w:sz w:val="24"/>
          <w:szCs w:val="24"/>
        </w:rPr>
        <w:t>Based on Zhejiang</w:t>
      </w:r>
      <w:r w:rsidR="000365BF" w:rsidRPr="0098395A">
        <w:rPr>
          <w:rFonts w:ascii="Times New Roman" w:hAnsi="Times New Roman" w:cs="Times New Roman"/>
          <w:sz w:val="24"/>
          <w:szCs w:val="24"/>
        </w:rPr>
        <w:t>’</w:t>
      </w:r>
      <w:r w:rsidRPr="0098395A">
        <w:rPr>
          <w:rFonts w:ascii="Times New Roman" w:hAnsi="Times New Roman" w:cs="Times New Roman"/>
          <w:sz w:val="24"/>
          <w:szCs w:val="24"/>
        </w:rPr>
        <w:t>s transportation industrial characteristics, Zhejiang Institute of Communications has built an all-round, multi-level and three-dimensional I&amp;P education system centered on the construction of a powerful transportation country</w:t>
      </w:r>
      <w:r w:rsidR="00EB7976">
        <w:rPr>
          <w:rFonts w:ascii="Times New Roman" w:hAnsi="Times New Roman" w:cs="Times New Roman"/>
          <w:sz w:val="24"/>
          <w:szCs w:val="24"/>
        </w:rPr>
        <w:t xml:space="preserve"> (</w:t>
      </w:r>
      <w:r w:rsidR="00EB7976" w:rsidRPr="007C680C">
        <w:rPr>
          <w:rFonts w:ascii="Times New Roman" w:hAnsi="Times New Roman" w:cs="Times New Roman"/>
          <w:b/>
          <w:bCs/>
          <w:sz w:val="24"/>
          <w:szCs w:val="24"/>
        </w:rPr>
        <w:t>Figure 1</w:t>
      </w:r>
      <w:r w:rsidR="00EB7976">
        <w:rPr>
          <w:rFonts w:ascii="Times New Roman" w:hAnsi="Times New Roman" w:cs="Times New Roman"/>
          <w:sz w:val="24"/>
          <w:szCs w:val="24"/>
        </w:rPr>
        <w:t>)</w:t>
      </w:r>
      <w:r w:rsidRPr="0098395A">
        <w:rPr>
          <w:rFonts w:ascii="Times New Roman" w:hAnsi="Times New Roman" w:cs="Times New Roman"/>
          <w:sz w:val="24"/>
          <w:szCs w:val="24"/>
        </w:rPr>
        <w:t>. The model addresses three core questions</w:t>
      </w:r>
      <w:r w:rsidR="000365BF" w:rsidRPr="0098395A">
        <w:rPr>
          <w:rFonts w:ascii="Times New Roman" w:hAnsi="Times New Roman" w:cs="Times New Roman"/>
          <w:sz w:val="24"/>
          <w:szCs w:val="24"/>
        </w:rPr>
        <w:t>:</w:t>
      </w:r>
      <w:r w:rsidRPr="0098395A">
        <w:rPr>
          <w:rFonts w:ascii="Times New Roman" w:hAnsi="Times New Roman" w:cs="Times New Roman"/>
          <w:sz w:val="24"/>
          <w:szCs w:val="24"/>
        </w:rPr>
        <w:t xml:space="preserve"> what to integrate, how to integrate</w:t>
      </w:r>
      <w:r w:rsidR="00EB7976">
        <w:rPr>
          <w:rFonts w:ascii="Times New Roman" w:hAnsi="Times New Roman" w:cs="Times New Roman"/>
          <w:sz w:val="24"/>
          <w:szCs w:val="24"/>
        </w:rPr>
        <w:t>,</w:t>
      </w:r>
      <w:r w:rsidRPr="0098395A">
        <w:rPr>
          <w:rFonts w:ascii="Times New Roman" w:hAnsi="Times New Roman" w:cs="Times New Roman"/>
          <w:sz w:val="24"/>
          <w:szCs w:val="24"/>
        </w:rPr>
        <w:t xml:space="preserve"> and where to integrate.</w:t>
      </w:r>
    </w:p>
    <w:p w14:paraId="6E93CCE7" w14:textId="74566420" w:rsidR="00432A78" w:rsidRPr="0098395A" w:rsidRDefault="00000000" w:rsidP="007C680C">
      <w:pPr>
        <w:ind w:firstLineChars="200" w:firstLine="480"/>
        <w:rPr>
          <w:rFonts w:ascii="Times New Roman" w:hAnsi="Times New Roman" w:cs="Times New Roman"/>
          <w:sz w:val="24"/>
          <w:szCs w:val="24"/>
        </w:rPr>
      </w:pPr>
      <w:r w:rsidRPr="0098395A">
        <w:rPr>
          <w:rFonts w:ascii="Times New Roman" w:hAnsi="Times New Roman" w:cs="Times New Roman"/>
          <w:sz w:val="24"/>
          <w:szCs w:val="24"/>
        </w:rPr>
        <w:t>What to integrate</w:t>
      </w:r>
      <w:r w:rsidR="000365BF" w:rsidRPr="0098395A">
        <w:rPr>
          <w:rFonts w:ascii="Times New Roman" w:hAnsi="Times New Roman" w:cs="Times New Roman"/>
          <w:sz w:val="24"/>
          <w:szCs w:val="24"/>
        </w:rPr>
        <w:t>:</w:t>
      </w:r>
      <w:r w:rsidRPr="0098395A">
        <w:rPr>
          <w:rFonts w:ascii="Times New Roman" w:hAnsi="Times New Roman" w:cs="Times New Roman"/>
          <w:sz w:val="24"/>
          <w:szCs w:val="24"/>
        </w:rPr>
        <w:t xml:space="preserve"> Develop high-quality comprehensive ideological courses themed on building a powerful transportation country, carrying out serial activities including </w:t>
      </w:r>
      <w:r w:rsidR="000365BF" w:rsidRPr="0098395A">
        <w:rPr>
          <w:rFonts w:ascii="Times New Roman" w:hAnsi="Times New Roman" w:cs="Times New Roman"/>
          <w:sz w:val="24"/>
          <w:szCs w:val="24"/>
        </w:rPr>
        <w:t>“</w:t>
      </w:r>
      <w:r w:rsidRPr="0098395A">
        <w:rPr>
          <w:rFonts w:ascii="Times New Roman" w:hAnsi="Times New Roman" w:cs="Times New Roman"/>
          <w:sz w:val="24"/>
          <w:szCs w:val="24"/>
        </w:rPr>
        <w:t>writing about transportation, traveling transportation routes, building ports and constructing transportation networks</w:t>
      </w:r>
      <w:r w:rsidR="00EB7976">
        <w:rPr>
          <w:rFonts w:ascii="Times New Roman" w:hAnsi="Times New Roman" w:cs="Times New Roman"/>
          <w:sz w:val="24"/>
          <w:szCs w:val="24"/>
        </w:rPr>
        <w:t>.”</w:t>
      </w:r>
    </w:p>
    <w:p w14:paraId="3728AAFC" w14:textId="7496EB98" w:rsidR="00432A78" w:rsidRPr="0098395A" w:rsidRDefault="00000000" w:rsidP="007C680C">
      <w:pPr>
        <w:ind w:firstLineChars="200" w:firstLine="480"/>
        <w:rPr>
          <w:rFonts w:ascii="Times New Roman" w:hAnsi="Times New Roman" w:cs="Times New Roman"/>
          <w:sz w:val="24"/>
          <w:szCs w:val="24"/>
        </w:rPr>
      </w:pPr>
      <w:r w:rsidRPr="0098395A">
        <w:rPr>
          <w:rFonts w:ascii="Times New Roman" w:hAnsi="Times New Roman" w:cs="Times New Roman"/>
          <w:sz w:val="24"/>
          <w:szCs w:val="24"/>
        </w:rPr>
        <w:t>How to integrate</w:t>
      </w:r>
      <w:r w:rsidR="000365BF" w:rsidRPr="0098395A">
        <w:rPr>
          <w:rFonts w:ascii="Times New Roman" w:hAnsi="Times New Roman" w:cs="Times New Roman"/>
          <w:sz w:val="24"/>
          <w:szCs w:val="24"/>
        </w:rPr>
        <w:t>:</w:t>
      </w:r>
      <w:r w:rsidRPr="0098395A">
        <w:rPr>
          <w:rFonts w:ascii="Times New Roman" w:hAnsi="Times New Roman" w:cs="Times New Roman"/>
          <w:sz w:val="24"/>
          <w:szCs w:val="24"/>
        </w:rPr>
        <w:t xml:space="preserve"> Build a cultural education system of </w:t>
      </w:r>
      <w:r w:rsidR="000365BF" w:rsidRPr="0098395A">
        <w:rPr>
          <w:rFonts w:ascii="Times New Roman" w:hAnsi="Times New Roman" w:cs="Times New Roman"/>
          <w:sz w:val="24"/>
          <w:szCs w:val="24"/>
        </w:rPr>
        <w:t>“</w:t>
      </w:r>
      <w:r w:rsidRPr="0098395A">
        <w:rPr>
          <w:rFonts w:ascii="Times New Roman" w:hAnsi="Times New Roman" w:cs="Times New Roman"/>
          <w:sz w:val="24"/>
          <w:szCs w:val="24"/>
        </w:rPr>
        <w:t>Five Actions Fulfill Five Educations</w:t>
      </w:r>
      <w:r w:rsidR="000365BF" w:rsidRPr="0098395A">
        <w:rPr>
          <w:rFonts w:ascii="Times New Roman" w:hAnsi="Times New Roman" w:cs="Times New Roman"/>
          <w:sz w:val="24"/>
          <w:szCs w:val="24"/>
        </w:rPr>
        <w:t>”</w:t>
      </w:r>
      <w:r w:rsidRPr="0098395A">
        <w:rPr>
          <w:rFonts w:ascii="Times New Roman" w:hAnsi="Times New Roman" w:cs="Times New Roman"/>
          <w:sz w:val="24"/>
          <w:szCs w:val="24"/>
        </w:rPr>
        <w:t xml:space="preserve"> — cultivate morality, intelligence, physical health, aesthetics and labor through practice.</w:t>
      </w:r>
    </w:p>
    <w:p w14:paraId="2E346322" w14:textId="0E9E91D9" w:rsidR="00432A78" w:rsidRDefault="00000000" w:rsidP="007C680C">
      <w:pPr>
        <w:ind w:firstLineChars="200" w:firstLine="480"/>
        <w:rPr>
          <w:rFonts w:ascii="Times New Roman" w:hAnsi="Times New Roman" w:cs="Times New Roman"/>
          <w:sz w:val="24"/>
          <w:szCs w:val="24"/>
        </w:rPr>
      </w:pPr>
      <w:r w:rsidRPr="0098395A">
        <w:rPr>
          <w:rFonts w:ascii="Times New Roman" w:hAnsi="Times New Roman" w:cs="Times New Roman"/>
          <w:sz w:val="24"/>
          <w:szCs w:val="24"/>
        </w:rPr>
        <w:t>Where to integrate</w:t>
      </w:r>
      <w:r w:rsidR="000365BF" w:rsidRPr="0098395A">
        <w:rPr>
          <w:rFonts w:ascii="Times New Roman" w:hAnsi="Times New Roman" w:cs="Times New Roman"/>
          <w:sz w:val="24"/>
          <w:szCs w:val="24"/>
        </w:rPr>
        <w:t>:</w:t>
      </w:r>
      <w:r w:rsidRPr="0098395A">
        <w:rPr>
          <w:rFonts w:ascii="Times New Roman" w:hAnsi="Times New Roman" w:cs="Times New Roman"/>
          <w:sz w:val="24"/>
          <w:szCs w:val="24"/>
        </w:rPr>
        <w:t xml:space="preserve"> Integrate I&amp;P education into main teaching positions, ideological practice activities and online campus platforms to realize integrated online and offline education.</w:t>
      </w:r>
    </w:p>
    <w:p w14:paraId="1965F6B1" w14:textId="77777777" w:rsidR="00EB7976" w:rsidRPr="0098395A" w:rsidRDefault="00EB7976" w:rsidP="000365BF">
      <w:pPr>
        <w:rPr>
          <w:rFonts w:ascii="Times New Roman" w:hAnsi="Times New Roman" w:cs="Times New Roman"/>
          <w:sz w:val="24"/>
          <w:szCs w:val="24"/>
        </w:rPr>
      </w:pPr>
    </w:p>
    <w:p w14:paraId="2ACBE42C" w14:textId="77777777" w:rsidR="00432A78" w:rsidRPr="0098395A" w:rsidRDefault="00000000" w:rsidP="007C680C">
      <w:pPr>
        <w:jc w:val="center"/>
        <w:rPr>
          <w:rFonts w:ascii="Times New Roman" w:eastAsia="SimSun" w:hAnsi="Times New Roman" w:cs="Times New Roman"/>
          <w:kern w:val="32"/>
          <w:sz w:val="24"/>
          <w:szCs w:val="24"/>
        </w:rPr>
      </w:pPr>
      <w:r w:rsidRPr="0098395A">
        <w:rPr>
          <w:rFonts w:ascii="Times New Roman" w:eastAsia="SimSun" w:hAnsi="Times New Roman" w:cs="Times New Roman"/>
          <w:noProof/>
          <w:kern w:val="32"/>
          <w:sz w:val="24"/>
          <w:szCs w:val="24"/>
        </w:rPr>
        <w:lastRenderedPageBreak/>
        <w:drawing>
          <wp:inline distT="0" distB="0" distL="114300" distR="114300" wp14:anchorId="18EE5224" wp14:editId="09D1FF68">
            <wp:extent cx="5269865" cy="3475990"/>
            <wp:effectExtent l="0" t="0" r="6985" b="10160"/>
            <wp:docPr id="3" name="图片 3"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片2"/>
                    <pic:cNvPicPr>
                      <a:picLocks noChangeAspect="1"/>
                    </pic:cNvPicPr>
                  </pic:nvPicPr>
                  <pic:blipFill>
                    <a:blip r:embed="rId7"/>
                    <a:stretch>
                      <a:fillRect/>
                    </a:stretch>
                  </pic:blipFill>
                  <pic:spPr>
                    <a:xfrm>
                      <a:off x="0" y="0"/>
                      <a:ext cx="5269865" cy="3475990"/>
                    </a:xfrm>
                    <a:prstGeom prst="rect">
                      <a:avLst/>
                    </a:prstGeom>
                  </pic:spPr>
                </pic:pic>
              </a:graphicData>
            </a:graphic>
          </wp:inline>
        </w:drawing>
      </w:r>
    </w:p>
    <w:p w14:paraId="6AFD3723" w14:textId="45D5705C" w:rsidR="00432A78" w:rsidRPr="007C680C" w:rsidRDefault="00000000" w:rsidP="007C680C">
      <w:pPr>
        <w:jc w:val="left"/>
        <w:rPr>
          <w:rFonts w:ascii="Times New Roman" w:hAnsi="Times New Roman" w:cs="Times New Roman"/>
          <w:sz w:val="20"/>
          <w:szCs w:val="20"/>
        </w:rPr>
      </w:pPr>
      <w:r w:rsidRPr="007C680C">
        <w:rPr>
          <w:rFonts w:ascii="Times New Roman" w:hAnsi="Times New Roman" w:cs="Times New Roman"/>
          <w:b/>
          <w:bCs/>
          <w:sz w:val="20"/>
          <w:szCs w:val="20"/>
        </w:rPr>
        <w:t>Figure 1</w:t>
      </w:r>
      <w:r w:rsidR="00EB7976" w:rsidRPr="007C680C">
        <w:rPr>
          <w:rFonts w:ascii="Times New Roman" w:hAnsi="Times New Roman" w:cs="Times New Roman"/>
          <w:sz w:val="20"/>
          <w:szCs w:val="20"/>
        </w:rPr>
        <w:t>.</w:t>
      </w:r>
      <w:r w:rsidRPr="007C680C">
        <w:rPr>
          <w:rFonts w:ascii="Times New Roman" w:hAnsi="Times New Roman" w:cs="Times New Roman"/>
          <w:sz w:val="20"/>
          <w:szCs w:val="20"/>
        </w:rPr>
        <w:t xml:space="preserve"> The </w:t>
      </w:r>
      <w:r w:rsidR="00EB7976" w:rsidRPr="007C680C">
        <w:rPr>
          <w:rFonts w:ascii="Times New Roman" w:hAnsi="Times New Roman" w:cs="Times New Roman"/>
          <w:sz w:val="20"/>
          <w:szCs w:val="20"/>
        </w:rPr>
        <w:t>ideological and political education model for building a powerful transportation country in the new era</w:t>
      </w:r>
    </w:p>
    <w:p w14:paraId="6312181E" w14:textId="77777777" w:rsidR="00EB7976" w:rsidRDefault="00EB7976" w:rsidP="000365BF">
      <w:pPr>
        <w:rPr>
          <w:rFonts w:ascii="Times New Roman" w:hAnsi="Times New Roman" w:cs="Times New Roman"/>
          <w:sz w:val="24"/>
          <w:szCs w:val="24"/>
        </w:rPr>
      </w:pPr>
    </w:p>
    <w:p w14:paraId="0F391AAD" w14:textId="4F935AE0" w:rsidR="00432A78" w:rsidRDefault="00000000" w:rsidP="007C680C">
      <w:pPr>
        <w:ind w:firstLineChars="200" w:firstLine="480"/>
        <w:rPr>
          <w:rFonts w:ascii="Times New Roman" w:hAnsi="Times New Roman" w:cs="Times New Roman"/>
          <w:sz w:val="24"/>
          <w:szCs w:val="24"/>
        </w:rPr>
      </w:pPr>
      <w:r w:rsidRPr="0098395A">
        <w:rPr>
          <w:rFonts w:ascii="Times New Roman" w:hAnsi="Times New Roman" w:cs="Times New Roman"/>
          <w:sz w:val="24"/>
          <w:szCs w:val="24"/>
        </w:rPr>
        <w:t>On the basis of constructing the ideological and political education model for building a powerful transportation country in the new era, practical approaches to ideological and political education in vocational education shall be implemented. The specific practical approaches are as follows</w:t>
      </w:r>
      <w:r w:rsidR="000365BF" w:rsidRPr="0098395A">
        <w:rPr>
          <w:rFonts w:ascii="Times New Roman" w:hAnsi="Times New Roman" w:cs="Times New Roman"/>
          <w:sz w:val="24"/>
          <w:szCs w:val="24"/>
        </w:rPr>
        <w:t>:</w:t>
      </w:r>
    </w:p>
    <w:p w14:paraId="78545F70" w14:textId="77777777" w:rsidR="00EB7976" w:rsidRPr="0098395A" w:rsidRDefault="00EB7976" w:rsidP="000365BF">
      <w:pPr>
        <w:rPr>
          <w:rFonts w:ascii="Times New Roman" w:hAnsi="Times New Roman" w:cs="Times New Roman"/>
          <w:sz w:val="24"/>
          <w:szCs w:val="24"/>
        </w:rPr>
      </w:pPr>
    </w:p>
    <w:p w14:paraId="1CC11420" w14:textId="09109447" w:rsidR="00432A78" w:rsidRPr="007C680C" w:rsidRDefault="00000000" w:rsidP="000365BF">
      <w:pPr>
        <w:rPr>
          <w:rFonts w:ascii="Times New Roman" w:hAnsi="Times New Roman" w:cs="Times New Roman"/>
          <w:b/>
          <w:bCs/>
          <w:sz w:val="24"/>
          <w:szCs w:val="24"/>
        </w:rPr>
      </w:pPr>
      <w:bookmarkStart w:id="7" w:name="heading_7"/>
      <w:r w:rsidRPr="007C680C">
        <w:rPr>
          <w:rFonts w:ascii="Times New Roman" w:hAnsi="Times New Roman" w:cs="Times New Roman"/>
          <w:b/>
          <w:bCs/>
          <w:sz w:val="24"/>
          <w:szCs w:val="24"/>
        </w:rPr>
        <w:t>3.1</w:t>
      </w:r>
      <w:r w:rsidR="00EB7976" w:rsidRPr="007C680C">
        <w:rPr>
          <w:rFonts w:ascii="Times New Roman" w:hAnsi="Times New Roman" w:cs="Times New Roman"/>
          <w:b/>
          <w:bCs/>
          <w:sz w:val="24"/>
          <w:szCs w:val="24"/>
        </w:rPr>
        <w:t>.</w:t>
      </w:r>
      <w:r w:rsidRPr="007C680C">
        <w:rPr>
          <w:rFonts w:ascii="Times New Roman" w:hAnsi="Times New Roman" w:cs="Times New Roman"/>
          <w:b/>
          <w:bCs/>
          <w:sz w:val="24"/>
          <w:szCs w:val="24"/>
        </w:rPr>
        <w:t xml:space="preserve"> Build an </w:t>
      </w:r>
      <w:r w:rsidR="000365BF" w:rsidRPr="007C680C">
        <w:rPr>
          <w:rFonts w:ascii="Times New Roman" w:hAnsi="Times New Roman" w:cs="Times New Roman"/>
          <w:b/>
          <w:bCs/>
          <w:sz w:val="24"/>
          <w:szCs w:val="24"/>
        </w:rPr>
        <w:t>“</w:t>
      </w:r>
      <w:r w:rsidR="00EB7976" w:rsidRPr="007C680C">
        <w:rPr>
          <w:rFonts w:ascii="Times New Roman" w:hAnsi="Times New Roman" w:cs="Times New Roman"/>
          <w:b/>
          <w:bCs/>
          <w:sz w:val="24"/>
          <w:szCs w:val="24"/>
        </w:rPr>
        <w:t>ideology + industry” education system to strengthen political guidance</w:t>
      </w:r>
      <w:bookmarkEnd w:id="7"/>
    </w:p>
    <w:p w14:paraId="362DC8B9" w14:textId="50990349" w:rsidR="00432A78" w:rsidRPr="0098395A" w:rsidRDefault="003174A6" w:rsidP="000365BF">
      <w:pPr>
        <w:rPr>
          <w:rFonts w:ascii="Times New Roman" w:hAnsi="Times New Roman" w:cs="Times New Roman"/>
          <w:sz w:val="24"/>
          <w:szCs w:val="24"/>
        </w:rPr>
      </w:pPr>
      <w:r w:rsidRPr="003174A6">
        <w:rPr>
          <w:rFonts w:ascii="Times New Roman" w:hAnsi="Times New Roman" w:cs="Times New Roman"/>
          <w:sz w:val="24"/>
          <w:szCs w:val="24"/>
        </w:rPr>
        <w:t>Clarify educational orientation</w:t>
      </w:r>
      <w:r>
        <w:rPr>
          <w:rFonts w:ascii="Times New Roman" w:hAnsi="Times New Roman" w:cs="Times New Roman"/>
          <w:sz w:val="24"/>
          <w:szCs w:val="24"/>
        </w:rPr>
        <w:t xml:space="preserve">: </w:t>
      </w:r>
      <w:r w:rsidR="00000000" w:rsidRPr="0098395A">
        <w:rPr>
          <w:rFonts w:ascii="Times New Roman" w:hAnsi="Times New Roman" w:cs="Times New Roman"/>
          <w:sz w:val="24"/>
          <w:szCs w:val="24"/>
        </w:rPr>
        <w:t>The Party Committee of the college attaches great importance to I&amp;P education, establishing leading groups for campus cultural construction and ideological theory courses. A comprehensive ideological education pattern has been formed featuring unified leadership of the Party Committee, overall coordination of the Academic Affairs Office, linkage of relevant departments</w:t>
      </w:r>
      <w:r>
        <w:rPr>
          <w:rFonts w:ascii="Times New Roman" w:hAnsi="Times New Roman" w:cs="Times New Roman"/>
          <w:sz w:val="24"/>
          <w:szCs w:val="24"/>
        </w:rPr>
        <w:t>,</w:t>
      </w:r>
      <w:r w:rsidR="00000000" w:rsidRPr="0098395A">
        <w:rPr>
          <w:rFonts w:ascii="Times New Roman" w:hAnsi="Times New Roman" w:cs="Times New Roman"/>
          <w:sz w:val="24"/>
          <w:szCs w:val="24"/>
        </w:rPr>
        <w:t xml:space="preserve"> and implementation by secondary colleges. Important speeches and instructions of </w:t>
      </w:r>
      <w:r>
        <w:rPr>
          <w:rFonts w:ascii="Times New Roman" w:hAnsi="Times New Roman" w:cs="Times New Roman"/>
          <w:sz w:val="24"/>
          <w:szCs w:val="24"/>
        </w:rPr>
        <w:t>the President of the CPC</w:t>
      </w:r>
      <w:r w:rsidR="00000000" w:rsidRPr="0098395A">
        <w:rPr>
          <w:rFonts w:ascii="Times New Roman" w:hAnsi="Times New Roman" w:cs="Times New Roman"/>
          <w:sz w:val="24"/>
          <w:szCs w:val="24"/>
        </w:rPr>
        <w:t xml:space="preserve"> on building a powerful transportation country are incorporated into theoretical study groups of the Party Committee, Party member training</w:t>
      </w:r>
      <w:r w:rsidR="00246817">
        <w:rPr>
          <w:rFonts w:ascii="Times New Roman" w:hAnsi="Times New Roman" w:cs="Times New Roman"/>
          <w:sz w:val="24"/>
          <w:szCs w:val="24"/>
        </w:rPr>
        <w:t>,</w:t>
      </w:r>
      <w:r w:rsidR="00000000" w:rsidRPr="0098395A">
        <w:rPr>
          <w:rFonts w:ascii="Times New Roman" w:hAnsi="Times New Roman" w:cs="Times New Roman"/>
          <w:sz w:val="24"/>
          <w:szCs w:val="24"/>
        </w:rPr>
        <w:t xml:space="preserve"> and ideological courses to ensure education advances along the correct political direction.</w:t>
      </w:r>
    </w:p>
    <w:p w14:paraId="157A246C" w14:textId="241D748A" w:rsidR="00432A78" w:rsidRDefault="00F535DA" w:rsidP="007C680C">
      <w:pPr>
        <w:ind w:firstLineChars="200" w:firstLine="480"/>
        <w:rPr>
          <w:rFonts w:ascii="Times New Roman" w:hAnsi="Times New Roman" w:cs="Times New Roman"/>
          <w:sz w:val="24"/>
          <w:szCs w:val="24"/>
        </w:rPr>
      </w:pPr>
      <w:r w:rsidRPr="00F535DA">
        <w:rPr>
          <w:rFonts w:ascii="Times New Roman" w:hAnsi="Times New Roman" w:cs="Times New Roman"/>
          <w:sz w:val="24"/>
          <w:szCs w:val="24"/>
        </w:rPr>
        <w:t>Enrich educational connotation through industry empowerment</w:t>
      </w:r>
      <w:r>
        <w:rPr>
          <w:rFonts w:ascii="Times New Roman" w:hAnsi="Times New Roman" w:cs="Times New Roman"/>
          <w:sz w:val="24"/>
          <w:szCs w:val="24"/>
        </w:rPr>
        <w:t xml:space="preserve">: </w:t>
      </w:r>
      <w:r w:rsidR="00000000" w:rsidRPr="0098395A">
        <w:rPr>
          <w:rFonts w:ascii="Times New Roman" w:hAnsi="Times New Roman" w:cs="Times New Roman"/>
          <w:sz w:val="24"/>
          <w:szCs w:val="24"/>
        </w:rPr>
        <w:t>Relying on Zhejiang</w:t>
      </w:r>
      <w:r w:rsidR="000365BF" w:rsidRPr="0098395A">
        <w:rPr>
          <w:rFonts w:ascii="Times New Roman" w:hAnsi="Times New Roman" w:cs="Times New Roman"/>
          <w:sz w:val="24"/>
          <w:szCs w:val="24"/>
        </w:rPr>
        <w:t>’</w:t>
      </w:r>
      <w:r w:rsidR="00000000" w:rsidRPr="0098395A">
        <w:rPr>
          <w:rFonts w:ascii="Times New Roman" w:hAnsi="Times New Roman" w:cs="Times New Roman"/>
          <w:sz w:val="24"/>
          <w:szCs w:val="24"/>
        </w:rPr>
        <w:t xml:space="preserve">s transportation advantages, landmark achievements including integrated development of Ningbo Zhoushan Port, full coverage of well-built rural roads and the six vertical and six horizontal comprehensive transportation </w:t>
      </w:r>
      <w:proofErr w:type="gramStart"/>
      <w:r w:rsidR="00000000" w:rsidRPr="0098395A">
        <w:rPr>
          <w:rFonts w:ascii="Times New Roman" w:hAnsi="Times New Roman" w:cs="Times New Roman"/>
          <w:sz w:val="24"/>
          <w:szCs w:val="24"/>
        </w:rPr>
        <w:t>network</w:t>
      </w:r>
      <w:proofErr w:type="gramEnd"/>
      <w:r w:rsidR="00000000" w:rsidRPr="0098395A">
        <w:rPr>
          <w:rFonts w:ascii="Times New Roman" w:hAnsi="Times New Roman" w:cs="Times New Roman"/>
          <w:sz w:val="24"/>
          <w:szCs w:val="24"/>
        </w:rPr>
        <w:t xml:space="preserve"> are transformed into I&amp;P teaching materials. The college launches thematic I&amp;P education themed </w:t>
      </w:r>
      <w:r w:rsidR="000365BF" w:rsidRPr="0098395A">
        <w:rPr>
          <w:rFonts w:ascii="Times New Roman" w:hAnsi="Times New Roman" w:cs="Times New Roman"/>
          <w:sz w:val="24"/>
          <w:szCs w:val="24"/>
        </w:rPr>
        <w:t>“</w:t>
      </w:r>
      <w:r w:rsidR="00000000" w:rsidRPr="0098395A">
        <w:rPr>
          <w:rFonts w:ascii="Times New Roman" w:hAnsi="Times New Roman" w:cs="Times New Roman"/>
          <w:sz w:val="24"/>
          <w:szCs w:val="24"/>
        </w:rPr>
        <w:t>a road, a port, a network and a sentiment</w:t>
      </w:r>
      <w:r w:rsidR="00EB7976">
        <w:rPr>
          <w:rFonts w:ascii="Times New Roman" w:hAnsi="Times New Roman" w:cs="Times New Roman"/>
          <w:sz w:val="24"/>
          <w:szCs w:val="24"/>
        </w:rPr>
        <w:t>.”</w:t>
      </w:r>
      <w:r w:rsidR="00000000" w:rsidRPr="0098395A">
        <w:rPr>
          <w:rFonts w:ascii="Times New Roman" w:hAnsi="Times New Roman" w:cs="Times New Roman"/>
          <w:sz w:val="24"/>
          <w:szCs w:val="24"/>
        </w:rPr>
        <w:t xml:space="preserve"> Industry model workers, great craftsmen and outstanding alumni are invited as moral tutors to carry out activities such as </w:t>
      </w:r>
      <w:r w:rsidR="000365BF" w:rsidRPr="0098395A">
        <w:rPr>
          <w:rFonts w:ascii="Times New Roman" w:hAnsi="Times New Roman" w:cs="Times New Roman"/>
          <w:sz w:val="24"/>
          <w:szCs w:val="24"/>
        </w:rPr>
        <w:t>“</w:t>
      </w:r>
      <w:r w:rsidR="00000000" w:rsidRPr="0098395A">
        <w:rPr>
          <w:rFonts w:ascii="Times New Roman" w:hAnsi="Times New Roman" w:cs="Times New Roman"/>
          <w:sz w:val="24"/>
          <w:szCs w:val="24"/>
        </w:rPr>
        <w:t>Model Workers Enter Campus</w:t>
      </w:r>
      <w:r w:rsidR="000365BF" w:rsidRPr="0098395A">
        <w:rPr>
          <w:rFonts w:ascii="Times New Roman" w:hAnsi="Times New Roman" w:cs="Times New Roman"/>
          <w:sz w:val="24"/>
          <w:szCs w:val="24"/>
        </w:rPr>
        <w:t>”</w:t>
      </w:r>
      <w:r w:rsidR="00000000" w:rsidRPr="0098395A">
        <w:rPr>
          <w:rFonts w:ascii="Times New Roman" w:hAnsi="Times New Roman" w:cs="Times New Roman"/>
          <w:sz w:val="24"/>
          <w:szCs w:val="24"/>
        </w:rPr>
        <w:t>, passing on the transportation spirit of forging ahead and the pursuit of excellence embodied in the craftsman spirit.</w:t>
      </w:r>
    </w:p>
    <w:p w14:paraId="543408D3" w14:textId="77777777" w:rsidR="00F535DA" w:rsidRPr="0098395A" w:rsidRDefault="00F535DA" w:rsidP="000365BF">
      <w:pPr>
        <w:rPr>
          <w:rFonts w:ascii="Times New Roman" w:hAnsi="Times New Roman" w:cs="Times New Roman"/>
          <w:sz w:val="24"/>
          <w:szCs w:val="24"/>
        </w:rPr>
      </w:pPr>
    </w:p>
    <w:p w14:paraId="09D3F417" w14:textId="16291D7A" w:rsidR="00432A78" w:rsidRPr="007C680C" w:rsidRDefault="00000000" w:rsidP="000365BF">
      <w:pPr>
        <w:rPr>
          <w:rFonts w:ascii="Times New Roman" w:hAnsi="Times New Roman" w:cs="Times New Roman"/>
          <w:b/>
          <w:bCs/>
          <w:sz w:val="24"/>
          <w:szCs w:val="24"/>
        </w:rPr>
      </w:pPr>
      <w:bookmarkStart w:id="8" w:name="heading_8"/>
      <w:r w:rsidRPr="007C680C">
        <w:rPr>
          <w:rFonts w:ascii="Times New Roman" w:hAnsi="Times New Roman" w:cs="Times New Roman"/>
          <w:b/>
          <w:bCs/>
          <w:sz w:val="24"/>
          <w:szCs w:val="24"/>
        </w:rPr>
        <w:t xml:space="preserve">3.2 Forge an </w:t>
      </w:r>
      <w:r w:rsidR="000365BF" w:rsidRPr="007C680C">
        <w:rPr>
          <w:rFonts w:ascii="Times New Roman" w:hAnsi="Times New Roman" w:cs="Times New Roman"/>
          <w:b/>
          <w:bCs/>
          <w:sz w:val="24"/>
          <w:szCs w:val="24"/>
        </w:rPr>
        <w:t>“</w:t>
      </w:r>
      <w:r w:rsidR="00F535DA" w:rsidRPr="007C680C">
        <w:rPr>
          <w:rFonts w:ascii="Times New Roman" w:hAnsi="Times New Roman" w:cs="Times New Roman"/>
          <w:b/>
          <w:bCs/>
          <w:sz w:val="24"/>
          <w:szCs w:val="24"/>
        </w:rPr>
        <w:t>ideology + culture” education brand to deepen cultural heritage</w:t>
      </w:r>
      <w:bookmarkEnd w:id="8"/>
    </w:p>
    <w:p w14:paraId="2347DA51" w14:textId="3167EF6E" w:rsidR="00432A78" w:rsidRPr="0098395A" w:rsidRDefault="00F535DA" w:rsidP="000365BF">
      <w:pPr>
        <w:rPr>
          <w:rFonts w:ascii="Times New Roman" w:hAnsi="Times New Roman" w:cs="Times New Roman"/>
          <w:sz w:val="24"/>
          <w:szCs w:val="24"/>
        </w:rPr>
      </w:pPr>
      <w:r w:rsidRPr="00F535DA">
        <w:rPr>
          <w:rFonts w:ascii="Times New Roman" w:hAnsi="Times New Roman" w:cs="Times New Roman"/>
          <w:sz w:val="24"/>
          <w:szCs w:val="24"/>
        </w:rPr>
        <w:t>Construct red cultural education positions</w:t>
      </w:r>
      <w:r>
        <w:rPr>
          <w:rFonts w:ascii="Times New Roman" w:hAnsi="Times New Roman" w:cs="Times New Roman"/>
          <w:sz w:val="24"/>
          <w:szCs w:val="24"/>
        </w:rPr>
        <w:t xml:space="preserve">: </w:t>
      </w:r>
      <w:r w:rsidR="00000000" w:rsidRPr="0098395A">
        <w:rPr>
          <w:rFonts w:ascii="Times New Roman" w:hAnsi="Times New Roman" w:cs="Times New Roman"/>
          <w:sz w:val="24"/>
          <w:szCs w:val="24"/>
        </w:rPr>
        <w:t>The college integrates internal and external resources to build an integrated red practical teaching base consisting of six venues</w:t>
      </w:r>
      <w:r w:rsidR="000365BF" w:rsidRPr="0098395A">
        <w:rPr>
          <w:rFonts w:ascii="Times New Roman" w:hAnsi="Times New Roman" w:cs="Times New Roman"/>
          <w:sz w:val="24"/>
          <w:szCs w:val="24"/>
        </w:rPr>
        <w:t>:</w:t>
      </w:r>
      <w:r w:rsidR="00000000" w:rsidRPr="0098395A">
        <w:rPr>
          <w:rFonts w:ascii="Times New Roman" w:hAnsi="Times New Roman" w:cs="Times New Roman"/>
          <w:sz w:val="24"/>
          <w:szCs w:val="24"/>
        </w:rPr>
        <w:t xml:space="preserve"> school </w:t>
      </w:r>
      <w:r w:rsidR="00000000" w:rsidRPr="0098395A">
        <w:rPr>
          <w:rFonts w:ascii="Times New Roman" w:hAnsi="Times New Roman" w:cs="Times New Roman"/>
          <w:sz w:val="24"/>
          <w:szCs w:val="24"/>
        </w:rPr>
        <w:lastRenderedPageBreak/>
        <w:t>history museum, Party history museum, Party leadership exhibition hall, Zhejiang Transportation Museum, Liu Yuan Memorial Hall and Long March Spirit Inheritance Hall, covering a total area of 2,100 square meters. The base integrates exhibition, teaching, reading and research to deliver immersive red education. Other characteristic practical bases</w:t>
      </w:r>
      <w:r>
        <w:rPr>
          <w:rFonts w:ascii="Times New Roman" w:hAnsi="Times New Roman" w:cs="Times New Roman"/>
          <w:sz w:val="24"/>
          <w:szCs w:val="24"/>
        </w:rPr>
        <w:t>, including a low-altitude economy popular science base, an ancient bridge culture base, a multi-modal transportation and logistics base, and a transportation safety virtual simulation platform,</w:t>
      </w:r>
      <w:r w:rsidR="00000000" w:rsidRPr="0098395A">
        <w:rPr>
          <w:rFonts w:ascii="Times New Roman" w:hAnsi="Times New Roman" w:cs="Times New Roman"/>
          <w:sz w:val="24"/>
          <w:szCs w:val="24"/>
        </w:rPr>
        <w:t xml:space="preserve"> are also built. Red cultural knowledge is embedded in all professional teaching. Cultural facilities such as the </w:t>
      </w:r>
      <w:r w:rsidR="000365BF" w:rsidRPr="0098395A">
        <w:rPr>
          <w:rFonts w:ascii="Times New Roman" w:hAnsi="Times New Roman" w:cs="Times New Roman"/>
          <w:sz w:val="24"/>
          <w:szCs w:val="24"/>
        </w:rPr>
        <w:t>“</w:t>
      </w:r>
      <w:r w:rsidR="00000000" w:rsidRPr="0098395A">
        <w:rPr>
          <w:rFonts w:ascii="Times New Roman" w:hAnsi="Times New Roman" w:cs="Times New Roman"/>
          <w:sz w:val="24"/>
          <w:szCs w:val="24"/>
        </w:rPr>
        <w:t xml:space="preserve">Red Footprints of </w:t>
      </w:r>
      <w:r w:rsidR="003174A6">
        <w:rPr>
          <w:rFonts w:ascii="Times New Roman" w:hAnsi="Times New Roman" w:cs="Times New Roman"/>
          <w:sz w:val="24"/>
          <w:szCs w:val="24"/>
        </w:rPr>
        <w:t xml:space="preserve">the </w:t>
      </w:r>
      <w:r w:rsidR="003174A6">
        <w:rPr>
          <w:rFonts w:ascii="Times New Roman" w:hAnsi="Times New Roman" w:cs="Times New Roman"/>
          <w:sz w:val="24"/>
          <w:szCs w:val="24"/>
        </w:rPr>
        <w:t>President of the CPC</w:t>
      </w:r>
      <w:r w:rsidR="003174A6" w:rsidRPr="0098395A">
        <w:rPr>
          <w:rFonts w:ascii="Times New Roman" w:hAnsi="Times New Roman" w:cs="Times New Roman"/>
          <w:sz w:val="24"/>
          <w:szCs w:val="24"/>
        </w:rPr>
        <w:t xml:space="preserve"> </w:t>
      </w:r>
      <w:r w:rsidR="000365BF" w:rsidRPr="0098395A">
        <w:rPr>
          <w:rFonts w:ascii="Times New Roman" w:hAnsi="Times New Roman" w:cs="Times New Roman"/>
          <w:sz w:val="24"/>
          <w:szCs w:val="24"/>
        </w:rPr>
        <w:t>”</w:t>
      </w:r>
      <w:r w:rsidR="00000000" w:rsidRPr="0098395A">
        <w:rPr>
          <w:rFonts w:ascii="Times New Roman" w:hAnsi="Times New Roman" w:cs="Times New Roman"/>
          <w:sz w:val="24"/>
          <w:szCs w:val="24"/>
        </w:rPr>
        <w:t xml:space="preserve"> gallery and Red Book House are constructed on campus to create a strong red education atmosphere.</w:t>
      </w:r>
    </w:p>
    <w:p w14:paraId="168F259A" w14:textId="576EB38F" w:rsidR="00432A78" w:rsidRPr="0098395A" w:rsidRDefault="0033208B" w:rsidP="007C680C">
      <w:pPr>
        <w:ind w:firstLineChars="200" w:firstLine="480"/>
        <w:rPr>
          <w:rFonts w:ascii="Times New Roman" w:hAnsi="Times New Roman" w:cs="Times New Roman"/>
          <w:sz w:val="24"/>
          <w:szCs w:val="24"/>
        </w:rPr>
      </w:pPr>
      <w:r w:rsidRPr="0033208B">
        <w:rPr>
          <w:rFonts w:ascii="Times New Roman" w:hAnsi="Times New Roman" w:cs="Times New Roman"/>
          <w:sz w:val="24"/>
          <w:szCs w:val="24"/>
        </w:rPr>
        <w:t>Form the educational culture of “Five Actions Fulfill Five Educations”</w:t>
      </w:r>
      <w:r>
        <w:rPr>
          <w:rFonts w:ascii="Times New Roman" w:hAnsi="Times New Roman" w:cs="Times New Roman"/>
          <w:sz w:val="24"/>
          <w:szCs w:val="24"/>
        </w:rPr>
        <w:t xml:space="preserve">: </w:t>
      </w:r>
      <w:r w:rsidR="00000000" w:rsidRPr="0098395A">
        <w:rPr>
          <w:rFonts w:ascii="Times New Roman" w:hAnsi="Times New Roman" w:cs="Times New Roman"/>
          <w:sz w:val="24"/>
          <w:szCs w:val="24"/>
        </w:rPr>
        <w:t xml:space="preserve">Rooted in the school motto of </w:t>
      </w:r>
      <w:r w:rsidR="000365BF" w:rsidRPr="0098395A">
        <w:rPr>
          <w:rFonts w:ascii="Times New Roman" w:hAnsi="Times New Roman" w:cs="Times New Roman"/>
          <w:sz w:val="24"/>
          <w:szCs w:val="24"/>
        </w:rPr>
        <w:t>“</w:t>
      </w:r>
      <w:r w:rsidR="00000000" w:rsidRPr="0098395A">
        <w:rPr>
          <w:rFonts w:ascii="Times New Roman" w:hAnsi="Times New Roman" w:cs="Times New Roman"/>
          <w:sz w:val="24"/>
          <w:szCs w:val="24"/>
        </w:rPr>
        <w:t>Aspiration and Practice</w:t>
      </w:r>
      <w:r w:rsidR="000365BF" w:rsidRPr="0098395A">
        <w:rPr>
          <w:rFonts w:ascii="Times New Roman" w:hAnsi="Times New Roman" w:cs="Times New Roman"/>
          <w:sz w:val="24"/>
          <w:szCs w:val="24"/>
        </w:rPr>
        <w:t>”</w:t>
      </w:r>
      <w:r w:rsidR="00000000" w:rsidRPr="0098395A">
        <w:rPr>
          <w:rFonts w:ascii="Times New Roman" w:hAnsi="Times New Roman" w:cs="Times New Roman"/>
          <w:sz w:val="24"/>
          <w:szCs w:val="24"/>
        </w:rPr>
        <w:t xml:space="preserve"> and transportation industrial characteristics, the college develops a </w:t>
      </w:r>
      <w:r w:rsidR="000365BF" w:rsidRPr="0098395A">
        <w:rPr>
          <w:rFonts w:ascii="Times New Roman" w:hAnsi="Times New Roman" w:cs="Times New Roman"/>
          <w:sz w:val="24"/>
          <w:szCs w:val="24"/>
        </w:rPr>
        <w:t>“</w:t>
      </w:r>
      <w:r w:rsidR="00000000" w:rsidRPr="0098395A">
        <w:rPr>
          <w:rFonts w:ascii="Times New Roman" w:hAnsi="Times New Roman" w:cs="Times New Roman"/>
          <w:sz w:val="24"/>
          <w:szCs w:val="24"/>
        </w:rPr>
        <w:t>Practice Culture</w:t>
      </w:r>
      <w:r w:rsidR="000365BF" w:rsidRPr="0098395A">
        <w:rPr>
          <w:rFonts w:ascii="Times New Roman" w:hAnsi="Times New Roman" w:cs="Times New Roman"/>
          <w:sz w:val="24"/>
          <w:szCs w:val="24"/>
        </w:rPr>
        <w:t>”</w:t>
      </w:r>
      <w:r w:rsidR="00000000" w:rsidRPr="0098395A">
        <w:rPr>
          <w:rFonts w:ascii="Times New Roman" w:hAnsi="Times New Roman" w:cs="Times New Roman"/>
          <w:sz w:val="24"/>
          <w:szCs w:val="24"/>
        </w:rPr>
        <w:t xml:space="preserve"> brand with the connotation of cultivating morality, intelligence, physical health, aesthetics and labor through practice. Absorbing </w:t>
      </w:r>
      <w:proofErr w:type="spellStart"/>
      <w:r w:rsidR="00000000" w:rsidRPr="0098395A">
        <w:rPr>
          <w:rFonts w:ascii="Times New Roman" w:hAnsi="Times New Roman" w:cs="Times New Roman"/>
          <w:sz w:val="24"/>
          <w:szCs w:val="24"/>
        </w:rPr>
        <w:t>Liangzhu</w:t>
      </w:r>
      <w:proofErr w:type="spellEnd"/>
      <w:r w:rsidR="00000000" w:rsidRPr="0098395A">
        <w:rPr>
          <w:rFonts w:ascii="Times New Roman" w:hAnsi="Times New Roman" w:cs="Times New Roman"/>
          <w:sz w:val="24"/>
          <w:szCs w:val="24"/>
        </w:rPr>
        <w:t xml:space="preserve"> culture and Zhejiang</w:t>
      </w:r>
      <w:r w:rsidR="000365BF" w:rsidRPr="0098395A">
        <w:rPr>
          <w:rFonts w:ascii="Times New Roman" w:hAnsi="Times New Roman" w:cs="Times New Roman"/>
          <w:sz w:val="24"/>
          <w:szCs w:val="24"/>
        </w:rPr>
        <w:t>’</w:t>
      </w:r>
      <w:r w:rsidR="00000000" w:rsidRPr="0098395A">
        <w:rPr>
          <w:rFonts w:ascii="Times New Roman" w:hAnsi="Times New Roman" w:cs="Times New Roman"/>
          <w:sz w:val="24"/>
          <w:szCs w:val="24"/>
        </w:rPr>
        <w:t>s pioneering transportation culture, the brand integrates the fundamental task of fostering virtue through education into campus culture. It incorporates the Two-Road Spirit, Hong Kong-Zhuhai-Macao Bridge builders</w:t>
      </w:r>
      <w:r w:rsidR="000365BF" w:rsidRPr="0098395A">
        <w:rPr>
          <w:rFonts w:ascii="Times New Roman" w:hAnsi="Times New Roman" w:cs="Times New Roman"/>
          <w:sz w:val="24"/>
          <w:szCs w:val="24"/>
        </w:rPr>
        <w:t>’</w:t>
      </w:r>
      <w:r w:rsidR="00000000" w:rsidRPr="0098395A">
        <w:rPr>
          <w:rFonts w:ascii="Times New Roman" w:hAnsi="Times New Roman" w:cs="Times New Roman"/>
          <w:sz w:val="24"/>
          <w:szCs w:val="24"/>
        </w:rPr>
        <w:t xml:space="preserve"> spirit, Paving Stone Spirit and craftsman spirit to promote students</w:t>
      </w:r>
      <w:r w:rsidR="000365BF" w:rsidRPr="0098395A">
        <w:rPr>
          <w:rFonts w:ascii="Times New Roman" w:hAnsi="Times New Roman" w:cs="Times New Roman"/>
          <w:sz w:val="24"/>
          <w:szCs w:val="24"/>
        </w:rPr>
        <w:t>’</w:t>
      </w:r>
      <w:r w:rsidR="00000000" w:rsidRPr="0098395A">
        <w:rPr>
          <w:rFonts w:ascii="Times New Roman" w:hAnsi="Times New Roman" w:cs="Times New Roman"/>
          <w:sz w:val="24"/>
          <w:szCs w:val="24"/>
        </w:rPr>
        <w:t xml:space="preserve"> all-round development. A series of sports, aesthetic and volunteer activities are held to carry forward the transportation spirit and labor awareness, with experiential and immersive labor practice bases built.</w:t>
      </w:r>
    </w:p>
    <w:p w14:paraId="0CA24610" w14:textId="2385C5EC" w:rsidR="00432A78" w:rsidRDefault="00000000" w:rsidP="007C680C">
      <w:pPr>
        <w:ind w:firstLineChars="200" w:firstLine="480"/>
        <w:rPr>
          <w:rFonts w:ascii="Times New Roman" w:hAnsi="Times New Roman" w:cs="Times New Roman"/>
          <w:sz w:val="24"/>
          <w:szCs w:val="24"/>
        </w:rPr>
      </w:pPr>
      <w:r w:rsidRPr="0098395A">
        <w:rPr>
          <w:rFonts w:ascii="Times New Roman" w:hAnsi="Times New Roman" w:cs="Times New Roman"/>
          <w:sz w:val="24"/>
          <w:szCs w:val="24"/>
        </w:rPr>
        <w:t xml:space="preserve">Characteristic activities including micro-video contests themed </w:t>
      </w:r>
      <w:r w:rsidR="000365BF" w:rsidRPr="0098395A">
        <w:rPr>
          <w:rFonts w:ascii="Times New Roman" w:hAnsi="Times New Roman" w:cs="Times New Roman"/>
          <w:sz w:val="24"/>
          <w:szCs w:val="24"/>
        </w:rPr>
        <w:t>“</w:t>
      </w:r>
      <w:r w:rsidRPr="0098395A">
        <w:rPr>
          <w:rFonts w:ascii="Times New Roman" w:hAnsi="Times New Roman" w:cs="Times New Roman"/>
          <w:sz w:val="24"/>
          <w:szCs w:val="24"/>
        </w:rPr>
        <w:t>Roads in Hometown</w:t>
      </w:r>
      <w:r w:rsidR="000365BF" w:rsidRPr="0098395A">
        <w:rPr>
          <w:rFonts w:ascii="Times New Roman" w:hAnsi="Times New Roman" w:cs="Times New Roman"/>
          <w:sz w:val="24"/>
          <w:szCs w:val="24"/>
        </w:rPr>
        <w:t>”</w:t>
      </w:r>
      <w:r w:rsidRPr="0098395A">
        <w:rPr>
          <w:rFonts w:ascii="Times New Roman" w:hAnsi="Times New Roman" w:cs="Times New Roman"/>
          <w:sz w:val="24"/>
          <w:szCs w:val="24"/>
        </w:rPr>
        <w:t xml:space="preserve">, photography competitions for the most beautiful rural roads, mini marathons of bridges and ports, volunteer programs where thousands of students visit villages to promote well-built rural roads, and lectures delivered by outstanding figures such as post-95 delivery rider Yang Yanghui and war veteran Luo </w:t>
      </w:r>
      <w:proofErr w:type="spellStart"/>
      <w:r w:rsidRPr="0098395A">
        <w:rPr>
          <w:rFonts w:ascii="Times New Roman" w:hAnsi="Times New Roman" w:cs="Times New Roman"/>
          <w:sz w:val="24"/>
          <w:szCs w:val="24"/>
        </w:rPr>
        <w:t>Baogen</w:t>
      </w:r>
      <w:proofErr w:type="spellEnd"/>
      <w:r w:rsidRPr="0098395A">
        <w:rPr>
          <w:rFonts w:ascii="Times New Roman" w:hAnsi="Times New Roman" w:cs="Times New Roman"/>
          <w:sz w:val="24"/>
          <w:szCs w:val="24"/>
        </w:rPr>
        <w:t xml:space="preserve"> integrate I&amp;P education into cultural activities to achieve holistic development of morality, intelligence, physical fitness, aesthetics and labor skills.</w:t>
      </w:r>
    </w:p>
    <w:p w14:paraId="11FF0D99" w14:textId="77777777" w:rsidR="0033208B" w:rsidRPr="0098395A" w:rsidRDefault="0033208B" w:rsidP="000365BF">
      <w:pPr>
        <w:rPr>
          <w:rFonts w:ascii="Times New Roman" w:hAnsi="Times New Roman" w:cs="Times New Roman"/>
          <w:sz w:val="24"/>
          <w:szCs w:val="24"/>
        </w:rPr>
      </w:pPr>
    </w:p>
    <w:p w14:paraId="4866815E" w14:textId="67D2116A" w:rsidR="00432A78" w:rsidRPr="007C680C" w:rsidRDefault="00000000" w:rsidP="000365BF">
      <w:pPr>
        <w:rPr>
          <w:rFonts w:ascii="Times New Roman" w:hAnsi="Times New Roman" w:cs="Times New Roman"/>
          <w:b/>
          <w:bCs/>
          <w:sz w:val="24"/>
          <w:szCs w:val="24"/>
        </w:rPr>
      </w:pPr>
      <w:bookmarkStart w:id="9" w:name="heading_9"/>
      <w:r w:rsidRPr="007C680C">
        <w:rPr>
          <w:rFonts w:ascii="Times New Roman" w:hAnsi="Times New Roman" w:cs="Times New Roman"/>
          <w:b/>
          <w:bCs/>
          <w:sz w:val="24"/>
          <w:szCs w:val="24"/>
        </w:rPr>
        <w:t>3.3</w:t>
      </w:r>
      <w:r w:rsidR="0033208B" w:rsidRPr="007C680C">
        <w:rPr>
          <w:rFonts w:ascii="Times New Roman" w:hAnsi="Times New Roman" w:cs="Times New Roman"/>
          <w:b/>
          <w:bCs/>
          <w:sz w:val="24"/>
          <w:szCs w:val="24"/>
        </w:rPr>
        <w:t>.</w:t>
      </w:r>
      <w:r w:rsidRPr="007C680C">
        <w:rPr>
          <w:rFonts w:ascii="Times New Roman" w:hAnsi="Times New Roman" w:cs="Times New Roman"/>
          <w:b/>
          <w:bCs/>
          <w:sz w:val="24"/>
          <w:szCs w:val="24"/>
        </w:rPr>
        <w:t xml:space="preserve"> Innovate </w:t>
      </w:r>
      <w:r w:rsidR="0033208B" w:rsidRPr="007C680C">
        <w:rPr>
          <w:rFonts w:ascii="Times New Roman" w:hAnsi="Times New Roman" w:cs="Times New Roman"/>
          <w:b/>
          <w:bCs/>
          <w:sz w:val="24"/>
          <w:szCs w:val="24"/>
        </w:rPr>
        <w:t>the “ideology + practice” education model to boost educational effectiveness</w:t>
      </w:r>
      <w:bookmarkEnd w:id="9"/>
    </w:p>
    <w:p w14:paraId="1F7DDDC6" w14:textId="7DA7259B" w:rsidR="00432A78" w:rsidRPr="0098395A" w:rsidRDefault="0033208B" w:rsidP="000365BF">
      <w:pPr>
        <w:rPr>
          <w:rFonts w:ascii="Times New Roman" w:hAnsi="Times New Roman" w:cs="Times New Roman"/>
          <w:sz w:val="24"/>
          <w:szCs w:val="24"/>
        </w:rPr>
      </w:pPr>
      <w:r w:rsidRPr="0033208B">
        <w:rPr>
          <w:rFonts w:ascii="Times New Roman" w:hAnsi="Times New Roman" w:cs="Times New Roman"/>
          <w:sz w:val="24"/>
          <w:szCs w:val="24"/>
        </w:rPr>
        <w:t>Build a trinity education field of classroom – practice – online</w:t>
      </w:r>
      <w:r>
        <w:rPr>
          <w:rFonts w:ascii="Times New Roman" w:hAnsi="Times New Roman" w:cs="Times New Roman"/>
          <w:sz w:val="24"/>
          <w:szCs w:val="24"/>
        </w:rPr>
        <w:t xml:space="preserve">: </w:t>
      </w:r>
      <w:r w:rsidR="00000000" w:rsidRPr="0098395A">
        <w:rPr>
          <w:rFonts w:ascii="Times New Roman" w:hAnsi="Times New Roman" w:cs="Times New Roman"/>
          <w:sz w:val="24"/>
          <w:szCs w:val="24"/>
        </w:rPr>
        <w:t>In classroom teaching, ideological elements of the transportation industry are integrated into professional courses to realize coordinated development of ideological courses and curriculum-based I&amp;P education, forming a teaching feature where professional courses contain ideological value and ideological courses cover professional knowledge. In practice, brand volunteer activities are organized, such as thousands of students visiting villages to promote rural roads and assisting enterprises in solving technical problems. Online high-quality ideological courses</w:t>
      </w:r>
      <w:r>
        <w:rPr>
          <w:rFonts w:ascii="Times New Roman" w:hAnsi="Times New Roman" w:cs="Times New Roman"/>
          <w:sz w:val="24"/>
          <w:szCs w:val="24"/>
        </w:rPr>
        <w:t>, including Current Politics,</w:t>
      </w:r>
      <w:r w:rsidR="00000000" w:rsidRPr="0098395A">
        <w:rPr>
          <w:rFonts w:ascii="Times New Roman" w:hAnsi="Times New Roman" w:cs="Times New Roman"/>
          <w:sz w:val="24"/>
          <w:szCs w:val="24"/>
        </w:rPr>
        <w:t xml:space="preserve"> are launched on Zhejiang Online Open Course Platform to expand teaching coverage and gather online educational synergy.</w:t>
      </w:r>
    </w:p>
    <w:p w14:paraId="3AB1BA9D" w14:textId="02BD238B" w:rsidR="00432A78" w:rsidRPr="0098395A" w:rsidRDefault="0033208B" w:rsidP="007C680C">
      <w:pPr>
        <w:ind w:firstLineChars="200" w:firstLine="480"/>
        <w:rPr>
          <w:rFonts w:ascii="Times New Roman" w:hAnsi="Times New Roman" w:cs="Times New Roman"/>
          <w:sz w:val="24"/>
          <w:szCs w:val="24"/>
        </w:rPr>
      </w:pPr>
      <w:r w:rsidRPr="0033208B">
        <w:rPr>
          <w:rFonts w:ascii="Times New Roman" w:hAnsi="Times New Roman" w:cs="Times New Roman"/>
          <w:sz w:val="24"/>
          <w:szCs w:val="24"/>
        </w:rPr>
        <w:t>Deepen school-local-enterprise collaborative practical education</w:t>
      </w:r>
      <w:r>
        <w:rPr>
          <w:rFonts w:ascii="Times New Roman" w:hAnsi="Times New Roman" w:cs="Times New Roman"/>
          <w:sz w:val="24"/>
          <w:szCs w:val="24"/>
        </w:rPr>
        <w:t xml:space="preserve">: </w:t>
      </w:r>
      <w:r w:rsidR="00000000" w:rsidRPr="0098395A">
        <w:rPr>
          <w:rFonts w:ascii="Times New Roman" w:hAnsi="Times New Roman" w:cs="Times New Roman"/>
          <w:sz w:val="24"/>
          <w:szCs w:val="24"/>
        </w:rPr>
        <w:t xml:space="preserve">Long-term cooperation mechanisms are established with enterprises such as ZEEKR Intelligent Technology and Zhejiang Communications Construction Group, as well as local governments and transportation authorities including Songyang, </w:t>
      </w:r>
      <w:proofErr w:type="spellStart"/>
      <w:r w:rsidR="00000000" w:rsidRPr="0098395A">
        <w:rPr>
          <w:rFonts w:ascii="Times New Roman" w:hAnsi="Times New Roman" w:cs="Times New Roman"/>
          <w:sz w:val="24"/>
          <w:szCs w:val="24"/>
        </w:rPr>
        <w:t>Changxing</w:t>
      </w:r>
      <w:proofErr w:type="spellEnd"/>
      <w:r w:rsidR="00000000" w:rsidRPr="0098395A">
        <w:rPr>
          <w:rFonts w:ascii="Times New Roman" w:hAnsi="Times New Roman" w:cs="Times New Roman"/>
          <w:sz w:val="24"/>
          <w:szCs w:val="24"/>
        </w:rPr>
        <w:t xml:space="preserve"> and </w:t>
      </w:r>
      <w:proofErr w:type="spellStart"/>
      <w:r w:rsidR="00000000" w:rsidRPr="0098395A">
        <w:rPr>
          <w:rFonts w:ascii="Times New Roman" w:hAnsi="Times New Roman" w:cs="Times New Roman"/>
          <w:sz w:val="24"/>
          <w:szCs w:val="24"/>
        </w:rPr>
        <w:t>Jingning</w:t>
      </w:r>
      <w:proofErr w:type="spellEnd"/>
      <w:r w:rsidR="00000000" w:rsidRPr="0098395A">
        <w:rPr>
          <w:rFonts w:ascii="Times New Roman" w:hAnsi="Times New Roman" w:cs="Times New Roman"/>
          <w:sz w:val="24"/>
          <w:szCs w:val="24"/>
        </w:rPr>
        <w:t>. Students participate in rural road maintenance and rural logistics construction to improve professional skills and service awareness in practice, linking small classrooms to the greater society.</w:t>
      </w:r>
    </w:p>
    <w:p w14:paraId="6E17C8EC" w14:textId="77777777" w:rsidR="0033208B" w:rsidRDefault="0033208B" w:rsidP="000365BF">
      <w:pPr>
        <w:rPr>
          <w:rFonts w:ascii="Times New Roman" w:hAnsi="Times New Roman" w:cs="Times New Roman"/>
          <w:sz w:val="24"/>
          <w:szCs w:val="24"/>
        </w:rPr>
      </w:pPr>
      <w:bookmarkStart w:id="10" w:name="heading_10"/>
    </w:p>
    <w:p w14:paraId="4F50F007" w14:textId="7D364AEA" w:rsidR="00432A78" w:rsidRPr="007C680C" w:rsidRDefault="00000000" w:rsidP="000365BF">
      <w:pPr>
        <w:rPr>
          <w:rFonts w:ascii="Times New Roman" w:hAnsi="Times New Roman" w:cs="Times New Roman"/>
          <w:b/>
          <w:bCs/>
          <w:sz w:val="24"/>
          <w:szCs w:val="24"/>
        </w:rPr>
      </w:pPr>
      <w:r w:rsidRPr="007C680C">
        <w:rPr>
          <w:rFonts w:ascii="Times New Roman" w:hAnsi="Times New Roman" w:cs="Times New Roman"/>
          <w:b/>
          <w:bCs/>
          <w:sz w:val="24"/>
          <w:szCs w:val="24"/>
        </w:rPr>
        <w:t>3.4</w:t>
      </w:r>
      <w:r w:rsidR="0033208B" w:rsidRPr="007C680C">
        <w:rPr>
          <w:rFonts w:ascii="Times New Roman" w:hAnsi="Times New Roman" w:cs="Times New Roman"/>
          <w:b/>
          <w:bCs/>
          <w:sz w:val="24"/>
          <w:szCs w:val="24"/>
        </w:rPr>
        <w:t>.</w:t>
      </w:r>
      <w:r w:rsidRPr="007C680C">
        <w:rPr>
          <w:rFonts w:ascii="Times New Roman" w:hAnsi="Times New Roman" w:cs="Times New Roman"/>
          <w:b/>
          <w:bCs/>
          <w:sz w:val="24"/>
          <w:szCs w:val="24"/>
        </w:rPr>
        <w:t xml:space="preserve"> Improve the </w:t>
      </w:r>
      <w:r w:rsidR="0033208B" w:rsidRPr="007C680C">
        <w:rPr>
          <w:rFonts w:ascii="Times New Roman" w:hAnsi="Times New Roman" w:cs="Times New Roman"/>
          <w:b/>
          <w:bCs/>
          <w:sz w:val="24"/>
          <w:szCs w:val="24"/>
        </w:rPr>
        <w:t>“ideology + guarantee” education mechanism to consolidate educational foundations</w:t>
      </w:r>
      <w:bookmarkEnd w:id="10"/>
    </w:p>
    <w:p w14:paraId="6F1511F5" w14:textId="2D093EE6" w:rsidR="00432A78" w:rsidRPr="0098395A" w:rsidRDefault="0033208B" w:rsidP="000365BF">
      <w:pPr>
        <w:rPr>
          <w:rFonts w:ascii="Times New Roman" w:hAnsi="Times New Roman" w:cs="Times New Roman"/>
          <w:sz w:val="24"/>
          <w:szCs w:val="24"/>
        </w:rPr>
      </w:pPr>
      <w:r w:rsidRPr="0033208B">
        <w:rPr>
          <w:rFonts w:ascii="Times New Roman" w:hAnsi="Times New Roman" w:cs="Times New Roman"/>
          <w:sz w:val="24"/>
          <w:szCs w:val="24"/>
        </w:rPr>
        <w:t>Organizational and institutional guarantee</w:t>
      </w:r>
      <w:r>
        <w:rPr>
          <w:rFonts w:ascii="Times New Roman" w:hAnsi="Times New Roman" w:cs="Times New Roman"/>
          <w:sz w:val="24"/>
          <w:szCs w:val="24"/>
        </w:rPr>
        <w:t xml:space="preserve">: </w:t>
      </w:r>
      <w:r w:rsidR="00000000" w:rsidRPr="0098395A">
        <w:rPr>
          <w:rFonts w:ascii="Times New Roman" w:hAnsi="Times New Roman" w:cs="Times New Roman"/>
          <w:sz w:val="24"/>
          <w:szCs w:val="24"/>
        </w:rPr>
        <w:t xml:space="preserve">Documents including Work Plan for Comprehensively Promoting Comprehensive Ideological Courses and Implementation Plan for Deepening the Reform of Teaching Staff, Teaching Materials and Teaching Methods are </w:t>
      </w:r>
      <w:r w:rsidR="00000000" w:rsidRPr="0098395A">
        <w:rPr>
          <w:rFonts w:ascii="Times New Roman" w:hAnsi="Times New Roman" w:cs="Times New Roman"/>
          <w:sz w:val="24"/>
          <w:szCs w:val="24"/>
        </w:rPr>
        <w:lastRenderedPageBreak/>
        <w:t>formulated to clarify objectives and requirements. A daily communication mechanism is established to coordinate functional departments and ensure full implementation of all work.</w:t>
      </w:r>
    </w:p>
    <w:p w14:paraId="165EE6E8" w14:textId="56BEC842" w:rsidR="00432A78" w:rsidRPr="0098395A" w:rsidRDefault="0033208B" w:rsidP="000365BF">
      <w:pPr>
        <w:rPr>
          <w:rFonts w:ascii="Times New Roman" w:hAnsi="Times New Roman" w:cs="Times New Roman"/>
          <w:sz w:val="24"/>
          <w:szCs w:val="24"/>
        </w:rPr>
      </w:pPr>
      <w:r w:rsidRPr="0033208B">
        <w:rPr>
          <w:rFonts w:ascii="Times New Roman" w:hAnsi="Times New Roman" w:cs="Times New Roman"/>
          <w:sz w:val="24"/>
          <w:szCs w:val="24"/>
        </w:rPr>
        <w:t>Human resource and hardware support</w:t>
      </w:r>
      <w:r>
        <w:rPr>
          <w:rFonts w:ascii="Times New Roman" w:hAnsi="Times New Roman" w:cs="Times New Roman"/>
          <w:sz w:val="24"/>
          <w:szCs w:val="24"/>
        </w:rPr>
        <w:t xml:space="preserve">: </w:t>
      </w:r>
      <w:r w:rsidR="00000000" w:rsidRPr="0098395A">
        <w:rPr>
          <w:rFonts w:ascii="Times New Roman" w:hAnsi="Times New Roman" w:cs="Times New Roman"/>
          <w:sz w:val="24"/>
          <w:szCs w:val="24"/>
        </w:rPr>
        <w:t>More than 20 cadres and staff are dispatched to transportation authorities every year for temporary training. Industry experts, model workers</w:t>
      </w:r>
      <w:r>
        <w:rPr>
          <w:rFonts w:ascii="Times New Roman" w:hAnsi="Times New Roman" w:cs="Times New Roman"/>
          <w:sz w:val="24"/>
          <w:szCs w:val="24"/>
        </w:rPr>
        <w:t>,</w:t>
      </w:r>
      <w:r w:rsidR="00000000" w:rsidRPr="0098395A">
        <w:rPr>
          <w:rFonts w:ascii="Times New Roman" w:hAnsi="Times New Roman" w:cs="Times New Roman"/>
          <w:sz w:val="24"/>
          <w:szCs w:val="24"/>
        </w:rPr>
        <w:t xml:space="preserve"> and great craftsmen are invited to join the teaching team. A fund of 2.5 million RMB is invested in the red cultural practical teaching base and 20 million RMB in the digital transportation port to provide sufficient hardware support for I&amp;P education.</w:t>
      </w:r>
    </w:p>
    <w:p w14:paraId="51CD1258" w14:textId="7015807D" w:rsidR="00432A78" w:rsidRPr="0098395A" w:rsidRDefault="0033208B" w:rsidP="007C680C">
      <w:pPr>
        <w:ind w:firstLineChars="200" w:firstLine="480"/>
        <w:rPr>
          <w:rFonts w:ascii="Times New Roman" w:hAnsi="Times New Roman" w:cs="Times New Roman"/>
          <w:sz w:val="24"/>
          <w:szCs w:val="24"/>
        </w:rPr>
      </w:pPr>
      <w:r w:rsidRPr="0033208B">
        <w:rPr>
          <w:rFonts w:ascii="Times New Roman" w:hAnsi="Times New Roman" w:cs="Times New Roman"/>
          <w:sz w:val="24"/>
          <w:szCs w:val="24"/>
        </w:rPr>
        <w:t>Financial guarantee</w:t>
      </w:r>
      <w:r>
        <w:rPr>
          <w:rFonts w:ascii="Times New Roman" w:hAnsi="Times New Roman" w:cs="Times New Roman"/>
          <w:sz w:val="24"/>
          <w:szCs w:val="24"/>
        </w:rPr>
        <w:t xml:space="preserve">: </w:t>
      </w:r>
      <w:r w:rsidR="00000000" w:rsidRPr="0098395A">
        <w:rPr>
          <w:rFonts w:ascii="Times New Roman" w:hAnsi="Times New Roman" w:cs="Times New Roman"/>
          <w:sz w:val="24"/>
          <w:szCs w:val="24"/>
        </w:rPr>
        <w:t xml:space="preserve">An annual special fund of 360,000 RMB is allocated for comprehensive ideological course construction, with separate budgets for the operation of red education venues and </w:t>
      </w:r>
      <w:r>
        <w:rPr>
          <w:rFonts w:ascii="Times New Roman" w:hAnsi="Times New Roman" w:cs="Times New Roman"/>
          <w:sz w:val="24"/>
          <w:szCs w:val="24"/>
        </w:rPr>
        <w:t xml:space="preserve">the </w:t>
      </w:r>
      <w:r w:rsidR="00000000" w:rsidRPr="0098395A">
        <w:rPr>
          <w:rFonts w:ascii="Times New Roman" w:hAnsi="Times New Roman" w:cs="Times New Roman"/>
          <w:sz w:val="24"/>
          <w:szCs w:val="24"/>
        </w:rPr>
        <w:t>digital transportation port to sustain Party-led I&amp;P education.</w:t>
      </w:r>
    </w:p>
    <w:p w14:paraId="71284B12" w14:textId="77777777" w:rsidR="0033208B" w:rsidRDefault="0033208B" w:rsidP="000365BF">
      <w:pPr>
        <w:rPr>
          <w:rFonts w:ascii="Times New Roman" w:hAnsi="Times New Roman" w:cs="Times New Roman"/>
          <w:sz w:val="24"/>
          <w:szCs w:val="24"/>
        </w:rPr>
      </w:pPr>
      <w:bookmarkStart w:id="11" w:name="heading_11"/>
    </w:p>
    <w:p w14:paraId="43459F6C" w14:textId="4D392D4D" w:rsidR="00432A78" w:rsidRPr="007C680C" w:rsidRDefault="00000000" w:rsidP="000365BF">
      <w:pPr>
        <w:rPr>
          <w:rFonts w:ascii="Times New Roman" w:hAnsi="Times New Roman" w:cs="Times New Roman"/>
          <w:b/>
          <w:bCs/>
          <w:sz w:val="24"/>
          <w:szCs w:val="24"/>
        </w:rPr>
      </w:pPr>
      <w:r w:rsidRPr="007C680C">
        <w:rPr>
          <w:rFonts w:ascii="Times New Roman" w:hAnsi="Times New Roman" w:cs="Times New Roman"/>
          <w:b/>
          <w:bCs/>
          <w:sz w:val="24"/>
          <w:szCs w:val="24"/>
        </w:rPr>
        <w:t>4</w:t>
      </w:r>
      <w:r w:rsidR="0033208B" w:rsidRPr="007C680C">
        <w:rPr>
          <w:rFonts w:ascii="Times New Roman" w:hAnsi="Times New Roman" w:cs="Times New Roman"/>
          <w:b/>
          <w:bCs/>
          <w:sz w:val="24"/>
          <w:szCs w:val="24"/>
        </w:rPr>
        <w:t>.</w:t>
      </w:r>
      <w:r w:rsidRPr="007C680C">
        <w:rPr>
          <w:rFonts w:ascii="Times New Roman" w:hAnsi="Times New Roman" w:cs="Times New Roman"/>
          <w:b/>
          <w:bCs/>
          <w:sz w:val="24"/>
          <w:szCs w:val="24"/>
        </w:rPr>
        <w:t xml:space="preserve"> Conclusion an</w:t>
      </w:r>
      <w:r w:rsidR="0033208B" w:rsidRPr="007C680C">
        <w:rPr>
          <w:rFonts w:ascii="Times New Roman" w:hAnsi="Times New Roman" w:cs="Times New Roman"/>
          <w:b/>
          <w:bCs/>
          <w:sz w:val="24"/>
          <w:szCs w:val="24"/>
        </w:rPr>
        <w:t>d prospects</w:t>
      </w:r>
      <w:bookmarkEnd w:id="11"/>
    </w:p>
    <w:p w14:paraId="6101C9D3" w14:textId="77777777" w:rsidR="00432A78" w:rsidRPr="0098395A" w:rsidRDefault="00000000" w:rsidP="000365BF">
      <w:pPr>
        <w:rPr>
          <w:rFonts w:ascii="Times New Roman" w:hAnsi="Times New Roman" w:cs="Times New Roman"/>
          <w:sz w:val="24"/>
          <w:szCs w:val="24"/>
        </w:rPr>
      </w:pPr>
      <w:r w:rsidRPr="0098395A">
        <w:rPr>
          <w:rFonts w:ascii="Times New Roman" w:hAnsi="Times New Roman" w:cs="Times New Roman"/>
          <w:sz w:val="24"/>
          <w:szCs w:val="24"/>
        </w:rPr>
        <w:t>Ideological and political education is the key for vocational colleges to fulfill the fundamental task of fostering virtue through education, as well as an important guarantee for high-quality vocational education development. The practical exploration of Zhejiang Institute of Communications proves that constructing an integrated education system combining ideology, industry, culture and education can effectively solve the problem of separation between ideological education and professional teaching, and realize the organic unification of political guidance, knowledge transmission, skill training and value shaping.</w:t>
      </w:r>
    </w:p>
    <w:p w14:paraId="1CA88A75" w14:textId="08A70C33" w:rsidR="00432A78" w:rsidRPr="0098395A" w:rsidRDefault="00000000" w:rsidP="007C680C">
      <w:pPr>
        <w:ind w:firstLineChars="200" w:firstLine="480"/>
        <w:rPr>
          <w:rFonts w:ascii="Times New Roman" w:hAnsi="Times New Roman" w:cs="Times New Roman"/>
          <w:sz w:val="24"/>
          <w:szCs w:val="24"/>
        </w:rPr>
      </w:pPr>
      <w:r w:rsidRPr="0098395A">
        <w:rPr>
          <w:rFonts w:ascii="Times New Roman" w:hAnsi="Times New Roman" w:cs="Times New Roman"/>
          <w:sz w:val="24"/>
          <w:szCs w:val="24"/>
        </w:rPr>
        <w:t xml:space="preserve">At present, vocational education is at a critical stage of improving quality, fostering excellence, elevating value and empowering development, and ideological and political education is also facing new opportunities and challenges. Going forward, vocational colleges should further strengthen the role of ideological and political education and continuously optimize the education system. First, deepen theoretical consolidation, continue to study and implement </w:t>
      </w:r>
      <w:r w:rsidR="003174A6">
        <w:rPr>
          <w:rFonts w:ascii="Times New Roman" w:hAnsi="Times New Roman" w:cs="Times New Roman"/>
          <w:sz w:val="24"/>
          <w:szCs w:val="24"/>
        </w:rPr>
        <w:t xml:space="preserve">the </w:t>
      </w:r>
      <w:r w:rsidR="003174A6" w:rsidRPr="003174A6">
        <w:rPr>
          <w:rFonts w:ascii="Times New Roman" w:hAnsi="Times New Roman" w:cs="Times New Roman"/>
          <w:sz w:val="24"/>
          <w:szCs w:val="24"/>
        </w:rPr>
        <w:t>President of the CPC</w:t>
      </w:r>
      <w:r w:rsidRPr="0098395A">
        <w:rPr>
          <w:rFonts w:ascii="Times New Roman" w:hAnsi="Times New Roman" w:cs="Times New Roman"/>
          <w:sz w:val="24"/>
          <w:szCs w:val="24"/>
        </w:rPr>
        <w:t xml:space="preserve"> Thought on Socialism with Chinese Characteristics for a New Era, especially </w:t>
      </w:r>
      <w:r w:rsidR="003174A6">
        <w:rPr>
          <w:rFonts w:ascii="Times New Roman" w:hAnsi="Times New Roman" w:cs="Times New Roman"/>
          <w:sz w:val="24"/>
          <w:szCs w:val="24"/>
        </w:rPr>
        <w:t xml:space="preserve">the </w:t>
      </w:r>
      <w:r w:rsidR="003174A6" w:rsidRPr="003174A6">
        <w:rPr>
          <w:rFonts w:ascii="Times New Roman" w:hAnsi="Times New Roman" w:cs="Times New Roman"/>
          <w:sz w:val="24"/>
          <w:szCs w:val="24"/>
        </w:rPr>
        <w:t>President of the CPC</w:t>
      </w:r>
      <w:r w:rsidR="000365BF" w:rsidRPr="0098395A">
        <w:rPr>
          <w:rFonts w:ascii="Times New Roman" w:hAnsi="Times New Roman" w:cs="Times New Roman"/>
          <w:sz w:val="24"/>
          <w:szCs w:val="24"/>
        </w:rPr>
        <w:t>’</w:t>
      </w:r>
      <w:r w:rsidRPr="0098395A">
        <w:rPr>
          <w:rFonts w:ascii="Times New Roman" w:hAnsi="Times New Roman" w:cs="Times New Roman"/>
          <w:sz w:val="24"/>
          <w:szCs w:val="24"/>
        </w:rPr>
        <w:t>s important expositions on vocational education and the development of a country with strong transportation infrastructure, and enrich the theoretical connotation of ideological and political education. Second, innovate education methods, fully apply digital and intelligent technologies to build more integrated online and offline platforms for ideological and political education, and enhance the appeal and effectiveness of education. Third, expand the scope of collaborative education, further strengthen cooperation with governments, industries, enterprises and communities, and build an all-round and three-dimensional educational ecosystem. Fourth, boost the transformation of practical achievements, timely summarize practical experience in ideological and political education led by Party building, form replicable and promotable models, and contribute more wisdom and strength to the ideological and political work of vocational education in the new era.</w:t>
      </w:r>
    </w:p>
    <w:p w14:paraId="21BD51F9" w14:textId="77777777" w:rsidR="000365BF" w:rsidRDefault="000365BF" w:rsidP="000365BF">
      <w:pPr>
        <w:rPr>
          <w:rFonts w:ascii="Times New Roman" w:hAnsi="Times New Roman" w:cs="Times New Roman"/>
          <w:sz w:val="24"/>
          <w:szCs w:val="24"/>
        </w:rPr>
      </w:pPr>
    </w:p>
    <w:p w14:paraId="6BE5114C" w14:textId="77777777" w:rsidR="0098395A" w:rsidRPr="0098395A" w:rsidRDefault="0098395A" w:rsidP="0098395A">
      <w:pPr>
        <w:rPr>
          <w:rFonts w:ascii="Times New Roman" w:hAnsi="Times New Roman" w:cs="Times New Roman"/>
          <w:b/>
          <w:bCs/>
          <w:sz w:val="24"/>
          <w:szCs w:val="24"/>
        </w:rPr>
      </w:pPr>
      <w:r w:rsidRPr="0098395A">
        <w:rPr>
          <w:rFonts w:ascii="Times New Roman" w:hAnsi="Times New Roman" w:cs="Times New Roman"/>
          <w:b/>
          <w:bCs/>
          <w:sz w:val="24"/>
          <w:szCs w:val="24"/>
        </w:rPr>
        <w:t>Disclosure statement</w:t>
      </w:r>
    </w:p>
    <w:p w14:paraId="2B6EC645" w14:textId="4DD58DBD" w:rsidR="0098395A" w:rsidRPr="0098395A" w:rsidRDefault="0098395A" w:rsidP="0098395A">
      <w:pPr>
        <w:rPr>
          <w:rFonts w:ascii="Times New Roman" w:hAnsi="Times New Roman" w:cs="Times New Roman"/>
          <w:sz w:val="24"/>
          <w:szCs w:val="24"/>
        </w:rPr>
      </w:pPr>
      <w:r w:rsidRPr="0098395A">
        <w:rPr>
          <w:rFonts w:ascii="Times New Roman" w:hAnsi="Times New Roman" w:cs="Times New Roman"/>
          <w:sz w:val="24"/>
          <w:szCs w:val="24"/>
        </w:rPr>
        <w:t>The authors declare no conflict of interest.</w:t>
      </w:r>
    </w:p>
    <w:p w14:paraId="72A2EC18" w14:textId="77777777" w:rsidR="000365BF" w:rsidRPr="0098395A" w:rsidRDefault="000365BF" w:rsidP="000365BF">
      <w:pPr>
        <w:rPr>
          <w:rFonts w:ascii="Times New Roman" w:hAnsi="Times New Roman" w:cs="Times New Roman"/>
          <w:sz w:val="24"/>
          <w:szCs w:val="24"/>
        </w:rPr>
      </w:pPr>
    </w:p>
    <w:p w14:paraId="08D46613" w14:textId="77777777" w:rsidR="00432A78" w:rsidRPr="007C680C" w:rsidRDefault="00000000" w:rsidP="000365BF">
      <w:pPr>
        <w:rPr>
          <w:rFonts w:ascii="Times New Roman" w:hAnsi="Times New Roman" w:cs="Times New Roman"/>
          <w:b/>
          <w:bCs/>
          <w:sz w:val="24"/>
          <w:szCs w:val="24"/>
        </w:rPr>
      </w:pPr>
      <w:bookmarkStart w:id="12" w:name="heading_12"/>
      <w:r w:rsidRPr="007C680C">
        <w:rPr>
          <w:rFonts w:ascii="Times New Roman" w:hAnsi="Times New Roman" w:cs="Times New Roman"/>
          <w:b/>
          <w:bCs/>
          <w:sz w:val="24"/>
          <w:szCs w:val="24"/>
        </w:rPr>
        <w:t>References</w:t>
      </w:r>
      <w:bookmarkEnd w:id="12"/>
    </w:p>
    <w:p w14:paraId="575CA9E3" w14:textId="4A7D2F97" w:rsidR="00432A78" w:rsidRPr="0098395A" w:rsidRDefault="00000000" w:rsidP="000365BF">
      <w:pPr>
        <w:rPr>
          <w:rFonts w:ascii="Times New Roman" w:hAnsi="Times New Roman" w:cs="Times New Roman"/>
          <w:sz w:val="24"/>
          <w:szCs w:val="24"/>
        </w:rPr>
      </w:pPr>
      <w:r w:rsidRPr="0098395A">
        <w:rPr>
          <w:rFonts w:ascii="Times New Roman" w:hAnsi="Times New Roman" w:cs="Times New Roman"/>
          <w:sz w:val="24"/>
          <w:szCs w:val="24"/>
        </w:rPr>
        <w:t xml:space="preserve">[1] </w:t>
      </w:r>
      <w:r w:rsidR="00406E29">
        <w:rPr>
          <w:rFonts w:ascii="Times New Roman" w:hAnsi="Times New Roman" w:cs="Times New Roman"/>
          <w:sz w:val="24"/>
          <w:szCs w:val="24"/>
        </w:rPr>
        <w:t>T</w:t>
      </w:r>
      <w:r w:rsidR="003174A6">
        <w:rPr>
          <w:rFonts w:ascii="Times New Roman" w:hAnsi="Times New Roman" w:cs="Times New Roman"/>
          <w:sz w:val="24"/>
          <w:szCs w:val="24"/>
        </w:rPr>
        <w:t xml:space="preserve">he </w:t>
      </w:r>
      <w:r w:rsidR="003174A6" w:rsidRPr="003174A6">
        <w:rPr>
          <w:rFonts w:ascii="Times New Roman" w:hAnsi="Times New Roman" w:cs="Times New Roman"/>
          <w:sz w:val="24"/>
          <w:szCs w:val="24"/>
        </w:rPr>
        <w:t>President of the CPC</w:t>
      </w:r>
      <w:r w:rsidR="00406E29">
        <w:rPr>
          <w:rFonts w:ascii="Times New Roman" w:hAnsi="Times New Roman" w:cs="Times New Roman"/>
          <w:sz w:val="24"/>
          <w:szCs w:val="24"/>
        </w:rPr>
        <w:t>, 2022,</w:t>
      </w:r>
      <w:r w:rsidRPr="0098395A">
        <w:rPr>
          <w:rFonts w:ascii="Times New Roman" w:hAnsi="Times New Roman" w:cs="Times New Roman"/>
          <w:sz w:val="24"/>
          <w:szCs w:val="24"/>
        </w:rPr>
        <w:t xml:space="preserve"> Hold High the Great Banner of Socialism with Chinese Characteristics and Strive in Unity to Build a Modern Socialist Country in All Respects. People</w:t>
      </w:r>
      <w:r w:rsidR="000365BF" w:rsidRPr="0098395A">
        <w:rPr>
          <w:rFonts w:ascii="Times New Roman" w:hAnsi="Times New Roman" w:cs="Times New Roman"/>
          <w:sz w:val="24"/>
          <w:szCs w:val="24"/>
        </w:rPr>
        <w:t>’</w:t>
      </w:r>
      <w:r w:rsidRPr="0098395A">
        <w:rPr>
          <w:rFonts w:ascii="Times New Roman" w:hAnsi="Times New Roman" w:cs="Times New Roman"/>
          <w:sz w:val="24"/>
          <w:szCs w:val="24"/>
        </w:rPr>
        <w:t xml:space="preserve">s Daily, </w:t>
      </w:r>
      <w:r w:rsidR="00406E29">
        <w:rPr>
          <w:rFonts w:ascii="Times New Roman" w:hAnsi="Times New Roman" w:cs="Times New Roman"/>
          <w:sz w:val="24"/>
          <w:szCs w:val="24"/>
        </w:rPr>
        <w:t xml:space="preserve">October 26, </w:t>
      </w:r>
      <w:r w:rsidRPr="0098395A">
        <w:rPr>
          <w:rFonts w:ascii="Times New Roman" w:hAnsi="Times New Roman" w:cs="Times New Roman"/>
          <w:sz w:val="24"/>
          <w:szCs w:val="24"/>
        </w:rPr>
        <w:t>2022.</w:t>
      </w:r>
      <w:r w:rsidRPr="0098395A">
        <w:rPr>
          <w:rFonts w:ascii="Times New Roman" w:hAnsi="Times New Roman" w:cs="Times New Roman"/>
          <w:sz w:val="24"/>
          <w:szCs w:val="24"/>
        </w:rPr>
        <w:br/>
        <w:t>[2] Yang XL, Xu ZN</w:t>
      </w:r>
      <w:r w:rsidR="00406E29">
        <w:rPr>
          <w:rFonts w:ascii="Times New Roman" w:hAnsi="Times New Roman" w:cs="Times New Roman"/>
          <w:sz w:val="24"/>
          <w:szCs w:val="24"/>
        </w:rPr>
        <w:t>, 2026,</w:t>
      </w:r>
      <w:r w:rsidRPr="0098395A">
        <w:rPr>
          <w:rFonts w:ascii="Times New Roman" w:hAnsi="Times New Roman" w:cs="Times New Roman"/>
          <w:sz w:val="24"/>
          <w:szCs w:val="24"/>
        </w:rPr>
        <w:t xml:space="preserve"> Implement the Spirit of the Plenary Session and Push Education to a New Stage. </w:t>
      </w:r>
      <w:proofErr w:type="spellStart"/>
      <w:r w:rsidRPr="0098395A">
        <w:rPr>
          <w:rFonts w:ascii="Times New Roman" w:hAnsi="Times New Roman" w:cs="Times New Roman"/>
          <w:sz w:val="24"/>
          <w:szCs w:val="24"/>
        </w:rPr>
        <w:t>Jinchang</w:t>
      </w:r>
      <w:proofErr w:type="spellEnd"/>
      <w:r w:rsidRPr="0098395A">
        <w:rPr>
          <w:rFonts w:ascii="Times New Roman" w:hAnsi="Times New Roman" w:cs="Times New Roman"/>
          <w:sz w:val="24"/>
          <w:szCs w:val="24"/>
        </w:rPr>
        <w:t xml:space="preserve"> Daily, </w:t>
      </w:r>
      <w:r w:rsidR="00406E29">
        <w:rPr>
          <w:rFonts w:ascii="Times New Roman" w:hAnsi="Times New Roman" w:cs="Times New Roman"/>
          <w:sz w:val="24"/>
          <w:szCs w:val="24"/>
        </w:rPr>
        <w:t xml:space="preserve">January, 29, </w:t>
      </w:r>
      <w:r w:rsidRPr="0098395A">
        <w:rPr>
          <w:rFonts w:ascii="Times New Roman" w:hAnsi="Times New Roman" w:cs="Times New Roman"/>
          <w:sz w:val="24"/>
          <w:szCs w:val="24"/>
        </w:rPr>
        <w:t>2026.</w:t>
      </w:r>
      <w:r w:rsidRPr="0098395A">
        <w:rPr>
          <w:rFonts w:ascii="Times New Roman" w:hAnsi="Times New Roman" w:cs="Times New Roman"/>
          <w:sz w:val="24"/>
          <w:szCs w:val="24"/>
        </w:rPr>
        <w:br/>
        <w:t>[3] Wen YB, Zhang MT, Yu F</w:t>
      </w:r>
      <w:r w:rsidR="00406E29">
        <w:rPr>
          <w:rFonts w:ascii="Times New Roman" w:hAnsi="Times New Roman" w:cs="Times New Roman"/>
          <w:sz w:val="24"/>
          <w:szCs w:val="24"/>
        </w:rPr>
        <w:t>, 2022,</w:t>
      </w:r>
      <w:r w:rsidRPr="0098395A">
        <w:rPr>
          <w:rFonts w:ascii="Times New Roman" w:hAnsi="Times New Roman" w:cs="Times New Roman"/>
          <w:sz w:val="24"/>
          <w:szCs w:val="24"/>
        </w:rPr>
        <w:t xml:space="preserve"> Resource Reallocation Effects of China</w:t>
      </w:r>
      <w:r w:rsidR="000365BF" w:rsidRPr="0098395A">
        <w:rPr>
          <w:rFonts w:ascii="Times New Roman" w:hAnsi="Times New Roman" w:cs="Times New Roman"/>
          <w:sz w:val="24"/>
          <w:szCs w:val="24"/>
        </w:rPr>
        <w:t>’</w:t>
      </w:r>
      <w:r w:rsidRPr="0098395A">
        <w:rPr>
          <w:rFonts w:ascii="Times New Roman" w:hAnsi="Times New Roman" w:cs="Times New Roman"/>
          <w:sz w:val="24"/>
          <w:szCs w:val="24"/>
        </w:rPr>
        <w:t>s Transportation Infrastructure. Economic Research Journal, 57(1)</w:t>
      </w:r>
      <w:r w:rsidR="000365BF" w:rsidRPr="0098395A">
        <w:rPr>
          <w:rFonts w:ascii="Times New Roman" w:hAnsi="Times New Roman" w:cs="Times New Roman"/>
          <w:sz w:val="24"/>
          <w:szCs w:val="24"/>
        </w:rPr>
        <w:t>:</w:t>
      </w:r>
      <w:r w:rsidR="00406E29">
        <w:rPr>
          <w:rFonts w:ascii="Times New Roman" w:hAnsi="Times New Roman" w:cs="Times New Roman"/>
          <w:sz w:val="24"/>
          <w:szCs w:val="24"/>
        </w:rPr>
        <w:t xml:space="preserve"> </w:t>
      </w:r>
      <w:r w:rsidRPr="0098395A">
        <w:rPr>
          <w:rFonts w:ascii="Times New Roman" w:hAnsi="Times New Roman" w:cs="Times New Roman"/>
          <w:sz w:val="24"/>
          <w:szCs w:val="24"/>
        </w:rPr>
        <w:t>155</w:t>
      </w:r>
      <w:r w:rsidR="00406E29">
        <w:rPr>
          <w:rFonts w:ascii="Times New Roman" w:hAnsi="Times New Roman" w:cs="Times New Roman"/>
          <w:sz w:val="24"/>
          <w:szCs w:val="24"/>
        </w:rPr>
        <w:t>–</w:t>
      </w:r>
      <w:r w:rsidRPr="0098395A">
        <w:rPr>
          <w:rFonts w:ascii="Times New Roman" w:hAnsi="Times New Roman" w:cs="Times New Roman"/>
          <w:sz w:val="24"/>
          <w:szCs w:val="24"/>
        </w:rPr>
        <w:t>171.</w:t>
      </w:r>
      <w:r w:rsidRPr="0098395A">
        <w:rPr>
          <w:rFonts w:ascii="Times New Roman" w:hAnsi="Times New Roman" w:cs="Times New Roman"/>
          <w:sz w:val="24"/>
          <w:szCs w:val="24"/>
        </w:rPr>
        <w:br/>
        <w:t>[4] Wang RX, Du YC, Yuan K</w:t>
      </w:r>
      <w:r w:rsidR="00406E29">
        <w:rPr>
          <w:rFonts w:ascii="Times New Roman" w:hAnsi="Times New Roman" w:cs="Times New Roman"/>
          <w:sz w:val="24"/>
          <w:szCs w:val="24"/>
        </w:rPr>
        <w:t>, 2025,</w:t>
      </w:r>
      <w:r w:rsidRPr="0098395A">
        <w:rPr>
          <w:rFonts w:ascii="Times New Roman" w:hAnsi="Times New Roman" w:cs="Times New Roman"/>
          <w:sz w:val="24"/>
          <w:szCs w:val="24"/>
        </w:rPr>
        <w:t xml:space="preserve"> Connotation, Internal Logic and Zhejiang Practice of </w:t>
      </w:r>
      <w:r w:rsidR="003174A6">
        <w:rPr>
          <w:rFonts w:ascii="Times New Roman" w:hAnsi="Times New Roman" w:cs="Times New Roman"/>
          <w:sz w:val="24"/>
          <w:szCs w:val="24"/>
        </w:rPr>
        <w:lastRenderedPageBreak/>
        <w:t xml:space="preserve">the </w:t>
      </w:r>
      <w:r w:rsidR="003174A6" w:rsidRPr="003174A6">
        <w:rPr>
          <w:rFonts w:ascii="Times New Roman" w:hAnsi="Times New Roman" w:cs="Times New Roman"/>
          <w:sz w:val="24"/>
          <w:szCs w:val="24"/>
        </w:rPr>
        <w:t>President of the CPC</w:t>
      </w:r>
      <w:r w:rsidR="000365BF" w:rsidRPr="0098395A">
        <w:rPr>
          <w:rFonts w:ascii="Times New Roman" w:hAnsi="Times New Roman" w:cs="Times New Roman"/>
          <w:sz w:val="24"/>
          <w:szCs w:val="24"/>
        </w:rPr>
        <w:t>’</w:t>
      </w:r>
      <w:r w:rsidRPr="0098395A">
        <w:rPr>
          <w:rFonts w:ascii="Times New Roman" w:hAnsi="Times New Roman" w:cs="Times New Roman"/>
          <w:sz w:val="24"/>
          <w:szCs w:val="24"/>
        </w:rPr>
        <w:t xml:space="preserve">s Important Expositions on Port Construction. Journal of Chongqing </w:t>
      </w:r>
      <w:proofErr w:type="spellStart"/>
      <w:r w:rsidRPr="0098395A">
        <w:rPr>
          <w:rFonts w:ascii="Times New Roman" w:hAnsi="Times New Roman" w:cs="Times New Roman"/>
          <w:sz w:val="24"/>
          <w:szCs w:val="24"/>
        </w:rPr>
        <w:t>Jiaotong</w:t>
      </w:r>
      <w:proofErr w:type="spellEnd"/>
      <w:r w:rsidRPr="0098395A">
        <w:rPr>
          <w:rFonts w:ascii="Times New Roman" w:hAnsi="Times New Roman" w:cs="Times New Roman"/>
          <w:sz w:val="24"/>
          <w:szCs w:val="24"/>
        </w:rPr>
        <w:t xml:space="preserve"> University (Social Science Edition), 25(5)</w:t>
      </w:r>
      <w:r w:rsidR="000365BF" w:rsidRPr="0098395A">
        <w:rPr>
          <w:rFonts w:ascii="Times New Roman" w:hAnsi="Times New Roman" w:cs="Times New Roman"/>
          <w:sz w:val="24"/>
          <w:szCs w:val="24"/>
        </w:rPr>
        <w:t>:</w:t>
      </w:r>
      <w:r w:rsidR="00406E29">
        <w:rPr>
          <w:rFonts w:ascii="Times New Roman" w:hAnsi="Times New Roman" w:cs="Times New Roman"/>
          <w:sz w:val="24"/>
          <w:szCs w:val="24"/>
        </w:rPr>
        <w:t xml:space="preserve"> </w:t>
      </w:r>
      <w:r w:rsidRPr="0098395A">
        <w:rPr>
          <w:rFonts w:ascii="Times New Roman" w:hAnsi="Times New Roman" w:cs="Times New Roman"/>
          <w:sz w:val="24"/>
          <w:szCs w:val="24"/>
        </w:rPr>
        <w:t>18</w:t>
      </w:r>
      <w:r w:rsidR="00406E29">
        <w:rPr>
          <w:rFonts w:ascii="Times New Roman" w:hAnsi="Times New Roman" w:cs="Times New Roman"/>
          <w:sz w:val="24"/>
          <w:szCs w:val="24"/>
        </w:rPr>
        <w:t>–</w:t>
      </w:r>
      <w:r w:rsidRPr="0098395A">
        <w:rPr>
          <w:rFonts w:ascii="Times New Roman" w:hAnsi="Times New Roman" w:cs="Times New Roman"/>
          <w:sz w:val="24"/>
          <w:szCs w:val="24"/>
        </w:rPr>
        <w:t>27.</w:t>
      </w:r>
      <w:r w:rsidRPr="0098395A">
        <w:rPr>
          <w:rFonts w:ascii="Times New Roman" w:hAnsi="Times New Roman" w:cs="Times New Roman"/>
          <w:sz w:val="24"/>
          <w:szCs w:val="24"/>
        </w:rPr>
        <w:br/>
        <w:t>[5] Li L, Wang XG, Liu Z, et al.</w:t>
      </w:r>
      <w:r w:rsidR="00406E29">
        <w:rPr>
          <w:rFonts w:ascii="Times New Roman" w:hAnsi="Times New Roman" w:cs="Times New Roman"/>
          <w:sz w:val="24"/>
          <w:szCs w:val="24"/>
        </w:rPr>
        <w:t>, 2024,</w:t>
      </w:r>
      <w:r w:rsidRPr="0098395A">
        <w:rPr>
          <w:rFonts w:ascii="Times New Roman" w:hAnsi="Times New Roman" w:cs="Times New Roman"/>
          <w:sz w:val="24"/>
          <w:szCs w:val="24"/>
        </w:rPr>
        <w:t xml:space="preserve"> Improve Slow Traffic to Empower Well-built Rural Roads — Suggestions on Perfecting Slow Traffic Service Functions of Highway System and Promoting High-quality Development of Well-built Rural Roads. China Highway, 2024(21)</w:t>
      </w:r>
      <w:r w:rsidR="000365BF" w:rsidRPr="0098395A">
        <w:rPr>
          <w:rFonts w:ascii="Times New Roman" w:hAnsi="Times New Roman" w:cs="Times New Roman"/>
          <w:sz w:val="24"/>
          <w:szCs w:val="24"/>
        </w:rPr>
        <w:t>:</w:t>
      </w:r>
      <w:r w:rsidR="00406E29">
        <w:rPr>
          <w:rFonts w:ascii="Times New Roman" w:hAnsi="Times New Roman" w:cs="Times New Roman"/>
          <w:sz w:val="24"/>
          <w:szCs w:val="24"/>
        </w:rPr>
        <w:t xml:space="preserve"> </w:t>
      </w:r>
      <w:r w:rsidRPr="0098395A">
        <w:rPr>
          <w:rFonts w:ascii="Times New Roman" w:hAnsi="Times New Roman" w:cs="Times New Roman"/>
          <w:sz w:val="24"/>
          <w:szCs w:val="24"/>
        </w:rPr>
        <w:t>10</w:t>
      </w:r>
      <w:r w:rsidR="00406E29">
        <w:rPr>
          <w:rFonts w:ascii="Times New Roman" w:hAnsi="Times New Roman" w:cs="Times New Roman"/>
          <w:sz w:val="24"/>
          <w:szCs w:val="24"/>
        </w:rPr>
        <w:t>–</w:t>
      </w:r>
      <w:r w:rsidRPr="0098395A">
        <w:rPr>
          <w:rFonts w:ascii="Times New Roman" w:hAnsi="Times New Roman" w:cs="Times New Roman"/>
          <w:sz w:val="24"/>
          <w:szCs w:val="24"/>
        </w:rPr>
        <w:t>15.</w:t>
      </w:r>
      <w:r w:rsidRPr="0098395A">
        <w:rPr>
          <w:rFonts w:ascii="Times New Roman" w:hAnsi="Times New Roman" w:cs="Times New Roman"/>
          <w:sz w:val="24"/>
          <w:szCs w:val="24"/>
        </w:rPr>
        <w:br/>
        <w:t>[6] Li T</w:t>
      </w:r>
      <w:r w:rsidR="00406E29">
        <w:rPr>
          <w:rFonts w:ascii="Times New Roman" w:hAnsi="Times New Roman" w:cs="Times New Roman"/>
          <w:sz w:val="24"/>
          <w:szCs w:val="24"/>
        </w:rPr>
        <w:t>, 2022,</w:t>
      </w:r>
      <w:r w:rsidRPr="0098395A">
        <w:rPr>
          <w:rFonts w:ascii="Times New Roman" w:hAnsi="Times New Roman" w:cs="Times New Roman"/>
          <w:sz w:val="24"/>
          <w:szCs w:val="24"/>
        </w:rPr>
        <w:t xml:space="preserve"> Promoting Vocational Education Under the Leadership of Party Building — A Case Study of the Security Prevention Department of Zhejiang Police Vocational College. Times Report, 2022(1)</w:t>
      </w:r>
      <w:r w:rsidR="000365BF" w:rsidRPr="0098395A">
        <w:rPr>
          <w:rFonts w:ascii="Times New Roman" w:hAnsi="Times New Roman" w:cs="Times New Roman"/>
          <w:sz w:val="24"/>
          <w:szCs w:val="24"/>
        </w:rPr>
        <w:t>:</w:t>
      </w:r>
      <w:r w:rsidR="00406E29">
        <w:rPr>
          <w:rFonts w:ascii="Times New Roman" w:hAnsi="Times New Roman" w:cs="Times New Roman"/>
          <w:sz w:val="24"/>
          <w:szCs w:val="24"/>
        </w:rPr>
        <w:t xml:space="preserve"> </w:t>
      </w:r>
      <w:r w:rsidRPr="0098395A">
        <w:rPr>
          <w:rFonts w:ascii="Times New Roman" w:hAnsi="Times New Roman" w:cs="Times New Roman"/>
          <w:sz w:val="24"/>
          <w:szCs w:val="24"/>
        </w:rPr>
        <w:t>70</w:t>
      </w:r>
      <w:r w:rsidR="00406E29">
        <w:rPr>
          <w:rFonts w:ascii="Times New Roman" w:hAnsi="Times New Roman" w:cs="Times New Roman"/>
          <w:sz w:val="24"/>
          <w:szCs w:val="24"/>
        </w:rPr>
        <w:t>–</w:t>
      </w:r>
      <w:r w:rsidRPr="0098395A">
        <w:rPr>
          <w:rFonts w:ascii="Times New Roman" w:hAnsi="Times New Roman" w:cs="Times New Roman"/>
          <w:sz w:val="24"/>
          <w:szCs w:val="24"/>
        </w:rPr>
        <w:t>72.</w:t>
      </w:r>
      <w:r w:rsidRPr="0098395A">
        <w:rPr>
          <w:rFonts w:ascii="Times New Roman" w:hAnsi="Times New Roman" w:cs="Times New Roman"/>
          <w:sz w:val="24"/>
          <w:szCs w:val="24"/>
        </w:rPr>
        <w:br/>
        <w:t>[7] Zhou JS</w:t>
      </w:r>
      <w:r w:rsidR="00406E29">
        <w:rPr>
          <w:rFonts w:ascii="Times New Roman" w:hAnsi="Times New Roman" w:cs="Times New Roman"/>
          <w:sz w:val="24"/>
          <w:szCs w:val="24"/>
        </w:rPr>
        <w:t>, 2019,</w:t>
      </w:r>
      <w:r w:rsidRPr="0098395A">
        <w:rPr>
          <w:rFonts w:ascii="Times New Roman" w:hAnsi="Times New Roman" w:cs="Times New Roman"/>
          <w:sz w:val="24"/>
          <w:szCs w:val="24"/>
        </w:rPr>
        <w:t xml:space="preserve"> Lead the Steady Progress of the Double High-level Plan with High-quality Party Building. Journal of Tianjin Vocational University, 28(5)</w:t>
      </w:r>
      <w:r w:rsidR="000365BF" w:rsidRPr="0098395A">
        <w:rPr>
          <w:rFonts w:ascii="Times New Roman" w:hAnsi="Times New Roman" w:cs="Times New Roman"/>
          <w:sz w:val="24"/>
          <w:szCs w:val="24"/>
        </w:rPr>
        <w:t>:</w:t>
      </w:r>
      <w:r w:rsidR="00406E29">
        <w:rPr>
          <w:rFonts w:ascii="Times New Roman" w:hAnsi="Times New Roman" w:cs="Times New Roman"/>
          <w:sz w:val="24"/>
          <w:szCs w:val="24"/>
        </w:rPr>
        <w:t xml:space="preserve"> </w:t>
      </w:r>
      <w:r w:rsidRPr="0098395A">
        <w:rPr>
          <w:rFonts w:ascii="Times New Roman" w:hAnsi="Times New Roman" w:cs="Times New Roman"/>
          <w:sz w:val="24"/>
          <w:szCs w:val="24"/>
        </w:rPr>
        <w:t>3</w:t>
      </w:r>
      <w:r w:rsidR="00406E29">
        <w:rPr>
          <w:rFonts w:ascii="Times New Roman" w:hAnsi="Times New Roman" w:cs="Times New Roman"/>
          <w:sz w:val="24"/>
          <w:szCs w:val="24"/>
        </w:rPr>
        <w:t>–</w:t>
      </w:r>
      <w:r w:rsidRPr="0098395A">
        <w:rPr>
          <w:rFonts w:ascii="Times New Roman" w:hAnsi="Times New Roman" w:cs="Times New Roman"/>
          <w:sz w:val="24"/>
          <w:szCs w:val="24"/>
        </w:rPr>
        <w:t>8.</w:t>
      </w:r>
      <w:r w:rsidRPr="0098395A">
        <w:rPr>
          <w:rFonts w:ascii="Times New Roman" w:hAnsi="Times New Roman" w:cs="Times New Roman"/>
          <w:sz w:val="24"/>
          <w:szCs w:val="24"/>
        </w:rPr>
        <w:br/>
        <w:t>[8] Liu BX</w:t>
      </w:r>
      <w:r w:rsidR="00406E29">
        <w:rPr>
          <w:rFonts w:ascii="Times New Roman" w:hAnsi="Times New Roman" w:cs="Times New Roman"/>
          <w:sz w:val="24"/>
          <w:szCs w:val="24"/>
        </w:rPr>
        <w:t>, 2021,</w:t>
      </w:r>
      <w:r w:rsidRPr="0098395A">
        <w:rPr>
          <w:rFonts w:ascii="Times New Roman" w:hAnsi="Times New Roman" w:cs="Times New Roman"/>
          <w:sz w:val="24"/>
          <w:szCs w:val="24"/>
        </w:rPr>
        <w:t xml:space="preserve"> Leadership, Support and Contribution — An Interview with He </w:t>
      </w:r>
      <w:proofErr w:type="spellStart"/>
      <w:r w:rsidRPr="0098395A">
        <w:rPr>
          <w:rFonts w:ascii="Times New Roman" w:hAnsi="Times New Roman" w:cs="Times New Roman"/>
          <w:sz w:val="24"/>
          <w:szCs w:val="24"/>
        </w:rPr>
        <w:t>Xingyue</w:t>
      </w:r>
      <w:proofErr w:type="spellEnd"/>
      <w:r w:rsidRPr="0098395A">
        <w:rPr>
          <w:rFonts w:ascii="Times New Roman" w:hAnsi="Times New Roman" w:cs="Times New Roman"/>
          <w:sz w:val="24"/>
          <w:szCs w:val="24"/>
        </w:rPr>
        <w:t>, President, Wang Jianlin and Ding Mingjun, Vice Presidents of Zhejiang University of Mechanical and Electrical Engineering. Vocational Education, 20(8)</w:t>
      </w:r>
      <w:r w:rsidR="000365BF" w:rsidRPr="0098395A">
        <w:rPr>
          <w:rFonts w:ascii="Times New Roman" w:hAnsi="Times New Roman" w:cs="Times New Roman"/>
          <w:sz w:val="24"/>
          <w:szCs w:val="24"/>
        </w:rPr>
        <w:t>:</w:t>
      </w:r>
      <w:r w:rsidR="00406E29">
        <w:rPr>
          <w:rFonts w:ascii="Times New Roman" w:hAnsi="Times New Roman" w:cs="Times New Roman"/>
          <w:sz w:val="24"/>
          <w:szCs w:val="24"/>
        </w:rPr>
        <w:t xml:space="preserve"> </w:t>
      </w:r>
      <w:r w:rsidRPr="0098395A">
        <w:rPr>
          <w:rFonts w:ascii="Times New Roman" w:hAnsi="Times New Roman" w:cs="Times New Roman"/>
          <w:sz w:val="24"/>
          <w:szCs w:val="24"/>
        </w:rPr>
        <w:t>3</w:t>
      </w:r>
      <w:r w:rsidR="00406E29">
        <w:rPr>
          <w:rFonts w:ascii="Times New Roman" w:hAnsi="Times New Roman" w:cs="Times New Roman"/>
          <w:sz w:val="24"/>
          <w:szCs w:val="24"/>
        </w:rPr>
        <w:t>–</w:t>
      </w:r>
      <w:r w:rsidRPr="0098395A">
        <w:rPr>
          <w:rFonts w:ascii="Times New Roman" w:hAnsi="Times New Roman" w:cs="Times New Roman"/>
          <w:sz w:val="24"/>
          <w:szCs w:val="24"/>
        </w:rPr>
        <w:t>9.</w:t>
      </w:r>
      <w:r w:rsidRPr="0098395A">
        <w:rPr>
          <w:rFonts w:ascii="Times New Roman" w:hAnsi="Times New Roman" w:cs="Times New Roman"/>
          <w:sz w:val="24"/>
          <w:szCs w:val="24"/>
        </w:rPr>
        <w:br/>
        <w:t>[9] Fei F</w:t>
      </w:r>
      <w:r w:rsidR="00406E29">
        <w:rPr>
          <w:rFonts w:ascii="Times New Roman" w:hAnsi="Times New Roman" w:cs="Times New Roman"/>
          <w:sz w:val="24"/>
          <w:szCs w:val="24"/>
        </w:rPr>
        <w:t>, 2024,</w:t>
      </w:r>
      <w:r w:rsidRPr="0098395A">
        <w:rPr>
          <w:rFonts w:ascii="Times New Roman" w:hAnsi="Times New Roman" w:cs="Times New Roman"/>
          <w:sz w:val="24"/>
          <w:szCs w:val="24"/>
        </w:rPr>
        <w:t xml:space="preserve"> Innovation and Practice of One-stop Student Community </w:t>
      </w:r>
      <w:proofErr w:type="gramStart"/>
      <w:r w:rsidRPr="0098395A">
        <w:rPr>
          <w:rFonts w:ascii="Times New Roman" w:hAnsi="Times New Roman" w:cs="Times New Roman"/>
          <w:sz w:val="24"/>
          <w:szCs w:val="24"/>
        </w:rPr>
        <w:t>From</w:t>
      </w:r>
      <w:proofErr w:type="gramEnd"/>
      <w:r w:rsidRPr="0098395A">
        <w:rPr>
          <w:rFonts w:ascii="Times New Roman" w:hAnsi="Times New Roman" w:cs="Times New Roman"/>
          <w:sz w:val="24"/>
          <w:szCs w:val="24"/>
        </w:rPr>
        <w:t xml:space="preserve"> the Perspective of Party Building — A Case Study of Zhixin E-Home, School of Information Engineering, Jinhua Polytechnic. 2024 Vocational Education Week — Craftsmen Enter Campus, Shijiazhuang, Hebei, China, 2024.</w:t>
      </w:r>
    </w:p>
    <w:p w14:paraId="5CFE0825" w14:textId="77777777" w:rsidR="0098395A" w:rsidRPr="0098395A" w:rsidRDefault="0098395A" w:rsidP="000365BF">
      <w:pPr>
        <w:rPr>
          <w:rFonts w:ascii="Times New Roman" w:hAnsi="Times New Roman" w:cs="Times New Roman"/>
          <w:sz w:val="24"/>
          <w:szCs w:val="24"/>
        </w:rPr>
      </w:pPr>
    </w:p>
    <w:p w14:paraId="48200B08" w14:textId="77777777" w:rsidR="0098395A" w:rsidRPr="0098395A" w:rsidRDefault="0098395A" w:rsidP="0098395A">
      <w:pPr>
        <w:rPr>
          <w:rFonts w:ascii="Times New Roman" w:hAnsi="Times New Roman" w:cs="Times New Roman"/>
          <w:b/>
          <w:bCs/>
          <w:sz w:val="20"/>
          <w:szCs w:val="20"/>
        </w:rPr>
      </w:pPr>
      <w:r w:rsidRPr="0098395A">
        <w:rPr>
          <w:rFonts w:ascii="Times New Roman" w:hAnsi="Times New Roman" w:cs="Times New Roman"/>
          <w:b/>
          <w:bCs/>
          <w:sz w:val="20"/>
          <w:szCs w:val="20"/>
        </w:rPr>
        <w:t>Publisher’s note</w:t>
      </w:r>
    </w:p>
    <w:p w14:paraId="37C97F29" w14:textId="7A63FBA9" w:rsidR="0098395A" w:rsidRPr="0098395A" w:rsidRDefault="0098395A" w:rsidP="000365BF">
      <w:pPr>
        <w:rPr>
          <w:rFonts w:ascii="Times New Roman" w:hAnsi="Times New Roman" w:cs="Times New Roman"/>
          <w:sz w:val="20"/>
          <w:szCs w:val="20"/>
        </w:rPr>
      </w:pPr>
      <w:r w:rsidRPr="0098395A">
        <w:rPr>
          <w:rFonts w:ascii="Times New Roman" w:hAnsi="Times New Roman" w:cs="Times New Roman"/>
          <w:sz w:val="20"/>
          <w:szCs w:val="20"/>
        </w:rPr>
        <w:t>Bio-Byword Scientific Publishing remains neutral with regard to jurisdictional claims in published maps and institutional affiliations.</w:t>
      </w:r>
    </w:p>
    <w:sectPr w:rsidR="0098395A" w:rsidRPr="0098395A">
      <w:headerReference w:type="default" r:id="rId8"/>
      <w:footerReference w:type="default" r:id="rId9"/>
      <w:pgSz w:w="11905" w:h="16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D6C2E0" w14:textId="77777777" w:rsidR="00054343" w:rsidRPr="000365BF" w:rsidRDefault="00054343">
      <w:r w:rsidRPr="000365BF">
        <w:separator/>
      </w:r>
    </w:p>
  </w:endnote>
  <w:endnote w:type="continuationSeparator" w:id="0">
    <w:p w14:paraId="47ABBE1F" w14:textId="77777777" w:rsidR="00054343" w:rsidRPr="000365BF" w:rsidRDefault="00054343">
      <w:r w:rsidRPr="000365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3C15B" w14:textId="77777777" w:rsidR="00432A78" w:rsidRPr="000365BF" w:rsidRDefault="00432A7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26674B" w14:textId="77777777" w:rsidR="00054343" w:rsidRPr="000365BF" w:rsidRDefault="00054343">
      <w:r w:rsidRPr="000365BF">
        <w:separator/>
      </w:r>
    </w:p>
  </w:footnote>
  <w:footnote w:type="continuationSeparator" w:id="0">
    <w:p w14:paraId="5FEEB6E7" w14:textId="77777777" w:rsidR="00054343" w:rsidRPr="000365BF" w:rsidRDefault="00054343">
      <w:r w:rsidRPr="000365B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FB3D1" w14:textId="77777777" w:rsidR="00432A78" w:rsidRPr="000365BF" w:rsidRDefault="00432A7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EE2550D"/>
    <w:multiLevelType w:val="singleLevel"/>
    <w:tmpl w:val="8EE2550D"/>
    <w:lvl w:ilvl="0">
      <w:start w:val="1"/>
      <w:numFmt w:val="decimal"/>
      <w:lvlText w:val="%1)"/>
      <w:lvlJc w:val="left"/>
      <w:pPr>
        <w:ind w:left="425" w:hanging="425"/>
      </w:pPr>
      <w:rPr>
        <w:rFonts w:hint="default"/>
      </w:rPr>
    </w:lvl>
  </w:abstractNum>
  <w:abstractNum w:abstractNumId="1" w15:restartNumberingAfterBreak="0">
    <w:nsid w:val="9A8C1AE7"/>
    <w:multiLevelType w:val="singleLevel"/>
    <w:tmpl w:val="9A8C1AE7"/>
    <w:lvl w:ilvl="0">
      <w:start w:val="1"/>
      <w:numFmt w:val="decimal"/>
      <w:lvlText w:val="%1)"/>
      <w:lvlJc w:val="left"/>
      <w:pPr>
        <w:ind w:left="425" w:hanging="425"/>
      </w:pPr>
      <w:rPr>
        <w:rFonts w:hint="default"/>
      </w:rPr>
    </w:lvl>
  </w:abstractNum>
  <w:abstractNum w:abstractNumId="2" w15:restartNumberingAfterBreak="0">
    <w:nsid w:val="DB32158E"/>
    <w:multiLevelType w:val="singleLevel"/>
    <w:tmpl w:val="DB32158E"/>
    <w:lvl w:ilvl="0">
      <w:start w:val="1"/>
      <w:numFmt w:val="decimal"/>
      <w:lvlText w:val="%1)"/>
      <w:lvlJc w:val="left"/>
      <w:pPr>
        <w:ind w:left="425" w:hanging="425"/>
      </w:pPr>
      <w:rPr>
        <w:rFonts w:hint="default"/>
      </w:rPr>
    </w:lvl>
  </w:abstractNum>
  <w:abstractNum w:abstractNumId="3" w15:restartNumberingAfterBreak="0">
    <w:nsid w:val="250F51CD"/>
    <w:multiLevelType w:val="singleLevel"/>
    <w:tmpl w:val="250F51CD"/>
    <w:lvl w:ilvl="0">
      <w:start w:val="1"/>
      <w:numFmt w:val="decimal"/>
      <w:lvlText w:val="%1)"/>
      <w:lvlJc w:val="left"/>
      <w:pPr>
        <w:ind w:left="425" w:hanging="425"/>
      </w:pPr>
      <w:rPr>
        <w:rFonts w:hint="default"/>
      </w:rPr>
    </w:lvl>
  </w:abstractNum>
  <w:abstractNum w:abstractNumId="4" w15:restartNumberingAfterBreak="0">
    <w:nsid w:val="63439C2F"/>
    <w:multiLevelType w:val="singleLevel"/>
    <w:tmpl w:val="63439C2F"/>
    <w:lvl w:ilvl="0">
      <w:start w:val="1"/>
      <w:numFmt w:val="decimal"/>
      <w:lvlText w:val="%1)"/>
      <w:lvlJc w:val="left"/>
      <w:pPr>
        <w:ind w:left="425" w:hanging="425"/>
      </w:pPr>
      <w:rPr>
        <w:rFonts w:hint="default"/>
      </w:rPr>
    </w:lvl>
  </w:abstractNum>
  <w:num w:numId="1" w16cid:durableId="919561573">
    <w:abstractNumId w:val="2"/>
  </w:num>
  <w:num w:numId="2" w16cid:durableId="1092747590">
    <w:abstractNumId w:val="4"/>
  </w:num>
  <w:num w:numId="3" w16cid:durableId="81070510">
    <w:abstractNumId w:val="1"/>
  </w:num>
  <w:num w:numId="4" w16cid:durableId="1270233333">
    <w:abstractNumId w:val="0"/>
  </w:num>
  <w:num w:numId="5" w16cid:durableId="12600608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A78"/>
    <w:rsid w:val="000365BF"/>
    <w:rsid w:val="00054343"/>
    <w:rsid w:val="000D25AD"/>
    <w:rsid w:val="000D710B"/>
    <w:rsid w:val="000E52F6"/>
    <w:rsid w:val="0013087C"/>
    <w:rsid w:val="001761E9"/>
    <w:rsid w:val="001C4012"/>
    <w:rsid w:val="001E4B5D"/>
    <w:rsid w:val="00246817"/>
    <w:rsid w:val="002D6552"/>
    <w:rsid w:val="003174A6"/>
    <w:rsid w:val="0033208B"/>
    <w:rsid w:val="00406E29"/>
    <w:rsid w:val="00432A78"/>
    <w:rsid w:val="00485D63"/>
    <w:rsid w:val="00680A42"/>
    <w:rsid w:val="007A0C19"/>
    <w:rsid w:val="007C680C"/>
    <w:rsid w:val="007F4E94"/>
    <w:rsid w:val="00805419"/>
    <w:rsid w:val="008E38D5"/>
    <w:rsid w:val="0098395A"/>
    <w:rsid w:val="00A12BDB"/>
    <w:rsid w:val="00AC1BEC"/>
    <w:rsid w:val="00CF456E"/>
    <w:rsid w:val="00D55683"/>
    <w:rsid w:val="00DA113A"/>
    <w:rsid w:val="00EB7976"/>
    <w:rsid w:val="00F27117"/>
    <w:rsid w:val="00F535DA"/>
    <w:rsid w:val="253976FA"/>
    <w:rsid w:val="2A0217DF"/>
    <w:rsid w:val="5FF3104D"/>
    <w:rsid w:val="630179CA"/>
    <w:rsid w:val="6BF50FF7"/>
    <w:rsid w:val="7ADFE9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CC4A7"/>
  <w15:docId w15:val="{E8EF4896-6766-49CC-8A1C-021EADFF9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sz w:val="21"/>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unhideWhenUsed/>
    <w:rsid w:val="000D25AD"/>
    <w:rPr>
      <w:sz w:val="21"/>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3212</Words>
  <Characters>18315</Characters>
  <Application>Microsoft Office Word</Application>
  <DocSecurity>0</DocSecurity>
  <Lines>152</Lines>
  <Paragraphs>42</Paragraphs>
  <ScaleCrop>false</ScaleCrop>
  <Company/>
  <LinksUpToDate>false</LinksUpToDate>
  <CharactersWithSpaces>21485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Acer NB</cp:lastModifiedBy>
  <cp:revision>2</cp:revision>
  <dcterms:created xsi:type="dcterms:W3CDTF">2026-07-17T07:38:00Z</dcterms:created>
  <dcterms:modified xsi:type="dcterms:W3CDTF">2026-07-17T07:38:00Z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{"Label":"1","ContentProducer":"001191110102MACQD9K64010000","ProduceID":"7659714746584927199","ReservedCode1":"","ContentPropagator":"","PropagateID":"","ReservedCode2":""}</vt:lpwstr>
  </property>
  <property fmtid="{D5CDD505-2E9C-101B-9397-08002B2CF9AE}" pid="3" name="KSOTemplateDocerSaveRecord">
    <vt:lpwstr>eyJoZGlkIjoiYzEzOWZlYzFlNTk2MmQzMDQwMDE5MjliMjM5ODUzNjEiLCJ1c2VySWQiOiI2NTQ2OTg3NDEifQ==</vt:lpwstr>
  </property>
  <property fmtid="{D5CDD505-2E9C-101B-9397-08002B2CF9AE}" pid="4" name="KSOProductBuildVer">
    <vt:lpwstr>2052-12.1.0.26895</vt:lpwstr>
  </property>
  <property fmtid="{D5CDD505-2E9C-101B-9397-08002B2CF9AE}" pid="5" name="ICV">
    <vt:lpwstr>E5ABAC272B8441FBA86392FA39814C9B_13</vt:lpwstr>
  </property>
  <property fmtid="{D5CDD505-2E9C-101B-9397-08002B2CF9AE}" pid="6" name="GrammarlyDocumentId">
    <vt:lpwstr>1437faa5-a387-4188-86ce-69fd236f0af7</vt:lpwstr>
  </property>
</Properties>
</file>