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DBFED2" w14:textId="77777777" w:rsidR="00CB4C86" w:rsidRPr="00295AF4" w:rsidRDefault="00000000" w:rsidP="00295AF4">
      <w:pPr>
        <w:jc w:val="left"/>
        <w:rPr>
          <w:rFonts w:ascii="Times New Roman" w:hAnsi="Times New Roman" w:cs="Times New Roman"/>
          <w:b/>
          <w:bCs/>
          <w:sz w:val="44"/>
          <w:szCs w:val="44"/>
        </w:rPr>
      </w:pPr>
      <w:r w:rsidRPr="00295AF4">
        <w:rPr>
          <w:rFonts w:ascii="Times New Roman" w:hAnsi="Times New Roman" w:cs="Times New Roman"/>
          <w:b/>
          <w:bCs/>
          <w:sz w:val="44"/>
          <w:szCs w:val="44"/>
        </w:rPr>
        <w:t>Class Culture Construction in Universities and an Analysis of Ideological and Political Education for College Students</w:t>
      </w:r>
    </w:p>
    <w:p w14:paraId="4C3DD870" w14:textId="57ADF3F3" w:rsidR="009C7B3D" w:rsidRPr="00295AF4" w:rsidRDefault="00000000" w:rsidP="009C7B3D">
      <w:pPr>
        <w:rPr>
          <w:rFonts w:ascii="Times New Roman" w:hAnsi="Times New Roman" w:cs="Times New Roman"/>
          <w:b/>
          <w:bCs/>
          <w:sz w:val="24"/>
          <w:szCs w:val="24"/>
        </w:rPr>
      </w:pPr>
      <w:r w:rsidRPr="00295AF4">
        <w:rPr>
          <w:rFonts w:ascii="Times New Roman" w:hAnsi="Times New Roman" w:cs="Times New Roman"/>
          <w:b/>
          <w:bCs/>
          <w:sz w:val="24"/>
          <w:szCs w:val="24"/>
        </w:rPr>
        <w:t>Jing Luo</w:t>
      </w:r>
      <w:r w:rsidR="009C7B3D" w:rsidRPr="00295AF4">
        <w:rPr>
          <w:rFonts w:ascii="Times New Roman" w:hAnsi="Times New Roman" w:cs="Times New Roman"/>
          <w:b/>
          <w:bCs/>
          <w:sz w:val="24"/>
          <w:szCs w:val="24"/>
        </w:rPr>
        <w:t>*</w:t>
      </w:r>
    </w:p>
    <w:p w14:paraId="2305FED8" w14:textId="0B1553D5" w:rsidR="00CB4C86" w:rsidRDefault="00000000" w:rsidP="009C7B3D">
      <w:pPr>
        <w:rPr>
          <w:rFonts w:ascii="Times New Roman" w:hAnsi="Times New Roman" w:cs="Times New Roman"/>
          <w:sz w:val="24"/>
          <w:szCs w:val="24"/>
        </w:rPr>
      </w:pPr>
      <w:r w:rsidRPr="009C7B3D">
        <w:rPr>
          <w:rFonts w:ascii="Times New Roman" w:hAnsi="Times New Roman" w:cs="Times New Roman"/>
          <w:sz w:val="24"/>
          <w:szCs w:val="24"/>
        </w:rPr>
        <w:t>Southwest Petroleum University, Chengdu 610500, China</w:t>
      </w:r>
    </w:p>
    <w:p w14:paraId="511FEA94" w14:textId="77777777" w:rsidR="00B85D7B" w:rsidRDefault="00B85D7B" w:rsidP="00B85D7B">
      <w:pPr>
        <w:rPr>
          <w:rFonts w:ascii="Times New Roman" w:hAnsi="Times New Roman" w:cs="Times New Roman"/>
          <w:b/>
          <w:bCs/>
          <w:i/>
          <w:iCs/>
          <w:sz w:val="24"/>
        </w:rPr>
      </w:pPr>
      <w:r>
        <w:rPr>
          <w:rFonts w:ascii="Times New Roman" w:hAnsi="Times New Roman" w:cs="Times New Roman"/>
          <w:b/>
          <w:bCs/>
          <w:i/>
          <w:iCs/>
          <w:sz w:val="24"/>
        </w:rPr>
        <w:t>*Author to whom correspondence should be addressed.</w:t>
      </w:r>
    </w:p>
    <w:p w14:paraId="50771E95" w14:textId="77777777" w:rsidR="00B85D7B" w:rsidRDefault="00B85D7B" w:rsidP="00B85D7B">
      <w:pPr>
        <w:rPr>
          <w:rFonts w:ascii="Times New Roman" w:hAnsi="Times New Roman" w:cs="Times New Roman"/>
          <w:sz w:val="24"/>
        </w:rPr>
      </w:pPr>
    </w:p>
    <w:p w14:paraId="6073A841" w14:textId="5F7A13C7" w:rsidR="009C7B3D" w:rsidRPr="00B85D7B" w:rsidRDefault="00B85D7B" w:rsidP="009C7B3D">
      <w:pPr>
        <w:rPr>
          <w:rFonts w:ascii="Times New Roman" w:hAnsi="Times New Roman" w:cs="Times New Roman"/>
          <w:sz w:val="20"/>
        </w:rPr>
      </w:pPr>
      <w:r>
        <w:rPr>
          <w:rFonts w:ascii="Times New Roman" w:hAnsi="Times New Roman" w:cs="Times New Roman"/>
          <w:b/>
          <w:sz w:val="20"/>
        </w:rPr>
        <w:t>Copyright:</w:t>
      </w:r>
      <w:r>
        <w:rPr>
          <w:rFonts w:ascii="Times New Roman" w:hAnsi="Times New Roman" w:cs="Times New Roman"/>
          <w:sz w:val="20"/>
        </w:rPr>
        <w:t xml:space="preserve"> © 2026 Author(s). This is an open-access article distributed under the terms of the Creative Commons Attribution License (CC BY 4.0), permitting distribution and reproduction in any medium, provided the original work is cited.</w:t>
      </w:r>
    </w:p>
    <w:p w14:paraId="7E605814" w14:textId="77777777" w:rsidR="00B85D7B" w:rsidRPr="009C7B3D" w:rsidRDefault="00B85D7B" w:rsidP="009C7B3D">
      <w:pPr>
        <w:rPr>
          <w:rFonts w:ascii="Times New Roman" w:hAnsi="Times New Roman" w:cs="Times New Roman"/>
          <w:sz w:val="24"/>
          <w:szCs w:val="24"/>
        </w:rPr>
      </w:pPr>
    </w:p>
    <w:p w14:paraId="58690583" w14:textId="66388D5A" w:rsidR="00CB4C86" w:rsidRPr="009C7B3D" w:rsidRDefault="00000000" w:rsidP="009C7B3D">
      <w:pPr>
        <w:rPr>
          <w:rFonts w:ascii="Times New Roman" w:hAnsi="Times New Roman" w:cs="Times New Roman"/>
          <w:sz w:val="24"/>
          <w:szCs w:val="24"/>
        </w:rPr>
      </w:pPr>
      <w:r w:rsidRPr="00295AF4">
        <w:rPr>
          <w:rFonts w:ascii="Times New Roman" w:hAnsi="Times New Roman" w:cs="Times New Roman"/>
          <w:b/>
          <w:bCs/>
          <w:sz w:val="24"/>
          <w:szCs w:val="24"/>
        </w:rPr>
        <w:t>Abstract</w:t>
      </w:r>
      <w:r w:rsidR="009C7B3D" w:rsidRPr="00295AF4">
        <w:rPr>
          <w:rFonts w:ascii="Times New Roman" w:hAnsi="Times New Roman" w:cs="Times New Roman"/>
          <w:b/>
          <w:bCs/>
          <w:sz w:val="24"/>
          <w:szCs w:val="24"/>
        </w:rPr>
        <w:t>:</w:t>
      </w:r>
      <w:r w:rsidR="009C7B3D">
        <w:rPr>
          <w:rFonts w:ascii="Times New Roman" w:hAnsi="Times New Roman" w:cs="Times New Roman"/>
          <w:sz w:val="24"/>
          <w:szCs w:val="24"/>
        </w:rPr>
        <w:t xml:space="preserve"> </w:t>
      </w:r>
      <w:r w:rsidRPr="009C7B3D">
        <w:rPr>
          <w:rFonts w:ascii="Times New Roman" w:hAnsi="Times New Roman" w:cs="Times New Roman"/>
          <w:sz w:val="24"/>
          <w:szCs w:val="24"/>
        </w:rPr>
        <w:t>As an important venue for students</w:t>
      </w:r>
      <w:r w:rsidR="009C7B3D" w:rsidRPr="009C7B3D">
        <w:rPr>
          <w:rFonts w:ascii="Times New Roman" w:hAnsi="Times New Roman" w:cs="Times New Roman"/>
          <w:sz w:val="24"/>
          <w:szCs w:val="24"/>
        </w:rPr>
        <w:t>’</w:t>
      </w:r>
      <w:r w:rsidRPr="009C7B3D">
        <w:rPr>
          <w:rFonts w:ascii="Times New Roman" w:hAnsi="Times New Roman" w:cs="Times New Roman"/>
          <w:sz w:val="24"/>
          <w:szCs w:val="24"/>
        </w:rPr>
        <w:t xml:space="preserve"> daily lives, university classes serve as the core carrier and critical channel for carrying out ideological and political education. This paper aims to explore the interrelationship between class culture construction and ideological and political education for college students, address existing deficiencies in university class culture construction, and advance the sustainable development of ideological and political education for college students.</w:t>
      </w:r>
    </w:p>
    <w:p w14:paraId="748933AC" w14:textId="22ECD6D5" w:rsidR="00CB4C86" w:rsidRDefault="00000000" w:rsidP="009C7B3D">
      <w:pPr>
        <w:rPr>
          <w:rFonts w:ascii="Times New Roman" w:hAnsi="Times New Roman" w:cs="Times New Roman"/>
          <w:sz w:val="24"/>
          <w:szCs w:val="24"/>
        </w:rPr>
      </w:pPr>
      <w:r w:rsidRPr="00295AF4">
        <w:rPr>
          <w:rFonts w:ascii="Times New Roman" w:hAnsi="Times New Roman" w:cs="Times New Roman"/>
          <w:b/>
          <w:bCs/>
          <w:sz w:val="24"/>
          <w:szCs w:val="24"/>
        </w:rPr>
        <w:t>Keywords</w:t>
      </w:r>
      <w:r w:rsidR="009C7B3D" w:rsidRPr="00295AF4">
        <w:rPr>
          <w:rFonts w:ascii="Times New Roman" w:hAnsi="Times New Roman" w:cs="Times New Roman"/>
          <w:b/>
          <w:bCs/>
          <w:sz w:val="24"/>
          <w:szCs w:val="24"/>
        </w:rPr>
        <w:t>:</w:t>
      </w:r>
      <w:r w:rsidRPr="009C7B3D">
        <w:rPr>
          <w:rFonts w:ascii="Times New Roman" w:hAnsi="Times New Roman" w:cs="Times New Roman"/>
          <w:sz w:val="24"/>
          <w:szCs w:val="24"/>
        </w:rPr>
        <w:t xml:space="preserve"> </w:t>
      </w:r>
      <w:r w:rsidR="00D73EFC" w:rsidRPr="009C7B3D">
        <w:rPr>
          <w:rFonts w:ascii="Times New Roman" w:hAnsi="Times New Roman" w:cs="Times New Roman"/>
          <w:sz w:val="24"/>
          <w:szCs w:val="24"/>
        </w:rPr>
        <w:t>Cla</w:t>
      </w:r>
      <w:r w:rsidRPr="009C7B3D">
        <w:rPr>
          <w:rFonts w:ascii="Times New Roman" w:hAnsi="Times New Roman" w:cs="Times New Roman"/>
          <w:sz w:val="24"/>
          <w:szCs w:val="24"/>
        </w:rPr>
        <w:t>ss culture construction</w:t>
      </w:r>
      <w:r w:rsidR="009C7B3D" w:rsidRPr="009C7B3D">
        <w:rPr>
          <w:rFonts w:ascii="Times New Roman" w:hAnsi="Times New Roman" w:cs="Times New Roman"/>
          <w:sz w:val="24"/>
          <w:szCs w:val="24"/>
        </w:rPr>
        <w:t>;</w:t>
      </w:r>
      <w:r w:rsidRPr="009C7B3D">
        <w:rPr>
          <w:rFonts w:ascii="Times New Roman" w:hAnsi="Times New Roman" w:cs="Times New Roman"/>
          <w:sz w:val="24"/>
          <w:szCs w:val="24"/>
        </w:rPr>
        <w:t xml:space="preserve"> </w:t>
      </w:r>
      <w:r w:rsidR="00D73EFC" w:rsidRPr="009C7B3D">
        <w:rPr>
          <w:rFonts w:ascii="Times New Roman" w:hAnsi="Times New Roman" w:cs="Times New Roman"/>
          <w:sz w:val="24"/>
          <w:szCs w:val="24"/>
        </w:rPr>
        <w:t>Colleg</w:t>
      </w:r>
      <w:r w:rsidRPr="009C7B3D">
        <w:rPr>
          <w:rFonts w:ascii="Times New Roman" w:hAnsi="Times New Roman" w:cs="Times New Roman"/>
          <w:sz w:val="24"/>
          <w:szCs w:val="24"/>
        </w:rPr>
        <w:t>e students</w:t>
      </w:r>
      <w:r w:rsidR="009C7B3D" w:rsidRPr="009C7B3D">
        <w:rPr>
          <w:rFonts w:ascii="Times New Roman" w:hAnsi="Times New Roman" w:cs="Times New Roman"/>
          <w:sz w:val="24"/>
          <w:szCs w:val="24"/>
        </w:rPr>
        <w:t>;</w:t>
      </w:r>
      <w:r w:rsidRPr="009C7B3D">
        <w:rPr>
          <w:rFonts w:ascii="Times New Roman" w:hAnsi="Times New Roman" w:cs="Times New Roman"/>
          <w:sz w:val="24"/>
          <w:szCs w:val="24"/>
        </w:rPr>
        <w:t xml:space="preserve"> </w:t>
      </w:r>
      <w:r w:rsidR="00D73EFC" w:rsidRPr="009C7B3D">
        <w:rPr>
          <w:rFonts w:ascii="Times New Roman" w:hAnsi="Times New Roman" w:cs="Times New Roman"/>
          <w:sz w:val="24"/>
          <w:szCs w:val="24"/>
        </w:rPr>
        <w:t>Ideo</w:t>
      </w:r>
      <w:r w:rsidRPr="009C7B3D">
        <w:rPr>
          <w:rFonts w:ascii="Times New Roman" w:hAnsi="Times New Roman" w:cs="Times New Roman"/>
          <w:sz w:val="24"/>
          <w:szCs w:val="24"/>
        </w:rPr>
        <w:t>logical and political education</w:t>
      </w:r>
    </w:p>
    <w:p w14:paraId="74D7662D" w14:textId="77777777" w:rsidR="00B85D7B" w:rsidRDefault="00B85D7B" w:rsidP="009C7B3D">
      <w:pPr>
        <w:rPr>
          <w:rFonts w:ascii="Times New Roman" w:hAnsi="Times New Roman" w:cs="Times New Roman"/>
          <w:sz w:val="24"/>
          <w:szCs w:val="24"/>
        </w:rPr>
      </w:pPr>
    </w:p>
    <w:p w14:paraId="18B57E67" w14:textId="22E90DE3" w:rsidR="00B85D7B" w:rsidRPr="00B85D7B" w:rsidRDefault="00B85D7B" w:rsidP="009C7B3D">
      <w:pPr>
        <w:rPr>
          <w:rFonts w:ascii="Times New Roman" w:hAnsi="Times New Roman" w:cs="Times New Roman"/>
          <w:b/>
          <w:bCs/>
          <w:sz w:val="20"/>
          <w:szCs w:val="20"/>
        </w:rPr>
      </w:pPr>
      <w:r>
        <w:rPr>
          <w:rFonts w:ascii="Times New Roman" w:hAnsi="Times New Roman" w:cs="Times New Roman"/>
          <w:b/>
          <w:bCs/>
          <w:sz w:val="20"/>
          <w:szCs w:val="20"/>
        </w:rPr>
        <w:t>Online publication:</w:t>
      </w:r>
    </w:p>
    <w:p w14:paraId="0BD07EA3" w14:textId="77777777" w:rsidR="00B85D7B" w:rsidRPr="009C7B3D" w:rsidRDefault="00B85D7B" w:rsidP="009C7B3D">
      <w:pPr>
        <w:rPr>
          <w:rFonts w:ascii="Times New Roman" w:hAnsi="Times New Roman" w:cs="Times New Roman"/>
          <w:sz w:val="24"/>
          <w:szCs w:val="24"/>
        </w:rPr>
      </w:pPr>
    </w:p>
    <w:p w14:paraId="0F4F9AA3" w14:textId="58F6CC71" w:rsidR="00CB4C86" w:rsidRPr="00295AF4" w:rsidRDefault="00B85D7B" w:rsidP="009C7B3D">
      <w:pPr>
        <w:rPr>
          <w:rFonts w:ascii="Times New Roman" w:hAnsi="Times New Roman" w:cs="Times New Roman"/>
          <w:b/>
          <w:bCs/>
          <w:sz w:val="24"/>
          <w:szCs w:val="24"/>
        </w:rPr>
      </w:pPr>
      <w:r w:rsidRPr="00295AF4">
        <w:rPr>
          <w:rFonts w:ascii="Times New Roman" w:hAnsi="Times New Roman" w:cs="Times New Roman"/>
          <w:b/>
          <w:bCs/>
          <w:sz w:val="24"/>
          <w:szCs w:val="24"/>
        </w:rPr>
        <w:t>1</w:t>
      </w:r>
      <w:r w:rsidR="00000000" w:rsidRPr="00295AF4">
        <w:rPr>
          <w:rFonts w:ascii="Times New Roman" w:hAnsi="Times New Roman" w:cs="Times New Roman"/>
          <w:b/>
          <w:bCs/>
          <w:sz w:val="24"/>
          <w:szCs w:val="24"/>
        </w:rPr>
        <w:t xml:space="preserve">. The </w:t>
      </w:r>
      <w:r w:rsidR="00D73EFC" w:rsidRPr="00D73EFC">
        <w:rPr>
          <w:rFonts w:ascii="Times New Roman" w:hAnsi="Times New Roman" w:cs="Times New Roman"/>
          <w:b/>
          <w:bCs/>
          <w:sz w:val="24"/>
          <w:szCs w:val="24"/>
        </w:rPr>
        <w:t xml:space="preserve">interrelationship between university class culture construction </w:t>
      </w:r>
      <w:r w:rsidR="00000000" w:rsidRPr="00295AF4">
        <w:rPr>
          <w:rFonts w:ascii="Times New Roman" w:hAnsi="Times New Roman" w:cs="Times New Roman"/>
          <w:b/>
          <w:bCs/>
          <w:sz w:val="24"/>
          <w:szCs w:val="24"/>
        </w:rPr>
        <w:t xml:space="preserve">and </w:t>
      </w:r>
      <w:r w:rsidR="00D73EFC" w:rsidRPr="00D73EFC">
        <w:rPr>
          <w:rFonts w:ascii="Times New Roman" w:hAnsi="Times New Roman" w:cs="Times New Roman"/>
          <w:b/>
          <w:bCs/>
          <w:sz w:val="24"/>
          <w:szCs w:val="24"/>
        </w:rPr>
        <w:t>ideological and political education for college students</w:t>
      </w:r>
    </w:p>
    <w:p w14:paraId="7B5F7C3D" w14:textId="1C651E85" w:rsidR="00CB4C86" w:rsidRPr="009C7B3D" w:rsidRDefault="00000000" w:rsidP="009C7B3D">
      <w:pPr>
        <w:rPr>
          <w:rFonts w:ascii="Times New Roman" w:hAnsi="Times New Roman" w:cs="Times New Roman"/>
          <w:sz w:val="24"/>
          <w:szCs w:val="24"/>
        </w:rPr>
      </w:pPr>
      <w:r w:rsidRPr="009C7B3D">
        <w:rPr>
          <w:rFonts w:ascii="Times New Roman" w:hAnsi="Times New Roman" w:cs="Times New Roman"/>
          <w:sz w:val="24"/>
          <w:szCs w:val="24"/>
        </w:rPr>
        <w:t xml:space="preserve">Class culture </w:t>
      </w:r>
      <w:r w:rsidR="009C7B3D" w:rsidRPr="009C7B3D">
        <w:rPr>
          <w:rFonts w:ascii="Times New Roman" w:hAnsi="Times New Roman" w:cs="Times New Roman"/>
          <w:sz w:val="24"/>
          <w:szCs w:val="24"/>
        </w:rPr>
        <w:t>“</w:t>
      </w:r>
      <w:r w:rsidRPr="009C7B3D">
        <w:rPr>
          <w:rFonts w:ascii="Times New Roman" w:hAnsi="Times New Roman" w:cs="Times New Roman"/>
          <w:sz w:val="24"/>
          <w:szCs w:val="24"/>
        </w:rPr>
        <w:t>forms the foundation for the formation and development of a class collective. Centered on the class collective with teachers and students as its main participants, it consists of the institutional, spiritual and material culture of the class, and is embodied collectively as the uniquely recognized values, ideologies, work styles and codes of conduct within the class collective</w:t>
      </w:r>
      <w:r w:rsidR="009C7B3D" w:rsidRPr="009C7B3D">
        <w:rPr>
          <w:rFonts w:ascii="Times New Roman" w:hAnsi="Times New Roman" w:cs="Times New Roman"/>
          <w:sz w:val="24"/>
          <w:szCs w:val="24"/>
        </w:rPr>
        <w:t>”</w:t>
      </w:r>
      <w:r w:rsidR="00D73EFC">
        <w:rPr>
          <w:rFonts w:ascii="Times New Roman" w:hAnsi="Times New Roman" w:cs="Times New Roman"/>
          <w:sz w:val="24"/>
          <w:szCs w:val="24"/>
        </w:rPr>
        <w:t xml:space="preserve"> </w:t>
      </w:r>
      <w:r w:rsidRPr="009C7B3D">
        <w:rPr>
          <w:rFonts w:ascii="Times New Roman" w:hAnsi="Times New Roman" w:cs="Times New Roman"/>
          <w:sz w:val="24"/>
          <w:szCs w:val="24"/>
          <w:vertAlign w:val="superscript"/>
        </w:rPr>
        <w:t>[</w:t>
      </w:r>
      <w:r w:rsidR="00D73EFC">
        <w:rPr>
          <w:rFonts w:ascii="Times New Roman" w:hAnsi="Times New Roman" w:cs="Times New Roman"/>
          <w:sz w:val="24"/>
          <w:szCs w:val="24"/>
          <w:vertAlign w:val="superscript"/>
        </w:rPr>
        <w:t>1–</w:t>
      </w:r>
      <w:r w:rsidRPr="009C7B3D">
        <w:rPr>
          <w:rFonts w:ascii="Times New Roman" w:hAnsi="Times New Roman" w:cs="Times New Roman"/>
          <w:sz w:val="24"/>
          <w:szCs w:val="24"/>
          <w:vertAlign w:val="superscript"/>
        </w:rPr>
        <w:t>2]</w:t>
      </w:r>
      <w:r w:rsidR="00D73EFC">
        <w:rPr>
          <w:rFonts w:ascii="Times New Roman" w:hAnsi="Times New Roman" w:cs="Times New Roman"/>
          <w:sz w:val="24"/>
          <w:szCs w:val="24"/>
        </w:rPr>
        <w:t xml:space="preserve">. </w:t>
      </w:r>
      <w:r w:rsidRPr="009C7B3D">
        <w:rPr>
          <w:rFonts w:ascii="Times New Roman" w:hAnsi="Times New Roman" w:cs="Times New Roman"/>
          <w:sz w:val="24"/>
          <w:szCs w:val="24"/>
        </w:rPr>
        <w:t>A sound class culture fosters a positive and healthy atmosphere within the class, subtly cultivating students</w:t>
      </w:r>
      <w:r w:rsidR="009C7B3D" w:rsidRPr="009C7B3D">
        <w:rPr>
          <w:rFonts w:ascii="Times New Roman" w:hAnsi="Times New Roman" w:cs="Times New Roman"/>
          <w:sz w:val="24"/>
          <w:szCs w:val="24"/>
        </w:rPr>
        <w:t>’</w:t>
      </w:r>
      <w:r w:rsidRPr="009C7B3D">
        <w:rPr>
          <w:rFonts w:ascii="Times New Roman" w:hAnsi="Times New Roman" w:cs="Times New Roman"/>
          <w:sz w:val="24"/>
          <w:szCs w:val="24"/>
        </w:rPr>
        <w:t xml:space="preserve"> abilities to conduct themselves and handle affairs, and boosting the development of ideological and political education.</w:t>
      </w:r>
    </w:p>
    <w:p w14:paraId="3E7CF44B" w14:textId="77777777" w:rsidR="00CB4C86" w:rsidRPr="009C7B3D" w:rsidRDefault="00000000" w:rsidP="00295AF4">
      <w:pPr>
        <w:ind w:firstLineChars="200" w:firstLine="480"/>
        <w:rPr>
          <w:rFonts w:ascii="Times New Roman" w:hAnsi="Times New Roman" w:cs="Times New Roman"/>
          <w:sz w:val="24"/>
          <w:szCs w:val="24"/>
        </w:rPr>
      </w:pPr>
      <w:r w:rsidRPr="009C7B3D">
        <w:rPr>
          <w:rFonts w:ascii="Times New Roman" w:hAnsi="Times New Roman" w:cs="Times New Roman"/>
          <w:sz w:val="24"/>
          <w:szCs w:val="24"/>
        </w:rPr>
        <w:t>University class culture construction and ideological and political education for college students are closely intertwined. Overall, they complement and interact with one another. Specifically, class culture construction creates a favorable environment for ideological and political work. Meanwhile, effective ideological and political education for students lays a solid foundation for building a sound class culture and greatly facilitates class culture development.</w:t>
      </w:r>
    </w:p>
    <w:p w14:paraId="73661437" w14:textId="6F3F3858" w:rsidR="00CB4C86" w:rsidRPr="009C7B3D" w:rsidRDefault="00000000" w:rsidP="00295AF4">
      <w:pPr>
        <w:ind w:firstLineChars="200" w:firstLine="480"/>
        <w:rPr>
          <w:rFonts w:ascii="Times New Roman" w:hAnsi="Times New Roman" w:cs="Times New Roman"/>
          <w:sz w:val="24"/>
          <w:szCs w:val="24"/>
        </w:rPr>
      </w:pPr>
      <w:r w:rsidRPr="009C7B3D">
        <w:rPr>
          <w:rFonts w:ascii="Times New Roman" w:hAnsi="Times New Roman" w:cs="Times New Roman"/>
          <w:sz w:val="24"/>
          <w:szCs w:val="24"/>
        </w:rPr>
        <w:t>Class culture, an organic integration of material, institutional</w:t>
      </w:r>
      <w:r w:rsidR="00D73EFC">
        <w:rPr>
          <w:rFonts w:ascii="Times New Roman" w:hAnsi="Times New Roman" w:cs="Times New Roman"/>
          <w:sz w:val="24"/>
          <w:szCs w:val="24"/>
        </w:rPr>
        <w:t>,</w:t>
      </w:r>
      <w:r w:rsidRPr="009C7B3D">
        <w:rPr>
          <w:rFonts w:ascii="Times New Roman" w:hAnsi="Times New Roman" w:cs="Times New Roman"/>
          <w:sz w:val="24"/>
          <w:szCs w:val="24"/>
        </w:rPr>
        <w:t xml:space="preserve"> and spiritual culture, jointly creates favorable conditions and a positive atmosphere for the smooth implementation of ideological and political education for college students.</w:t>
      </w:r>
    </w:p>
    <w:p w14:paraId="17F12A1A" w14:textId="6E50A66F" w:rsidR="00CB4C86" w:rsidRPr="009C7B3D" w:rsidRDefault="00000000" w:rsidP="00295AF4">
      <w:pPr>
        <w:ind w:firstLineChars="200" w:firstLine="480"/>
        <w:rPr>
          <w:rFonts w:ascii="Times New Roman" w:hAnsi="Times New Roman" w:cs="Times New Roman"/>
          <w:sz w:val="24"/>
          <w:szCs w:val="24"/>
        </w:rPr>
      </w:pPr>
      <w:r w:rsidRPr="009C7B3D">
        <w:rPr>
          <w:rFonts w:ascii="Times New Roman" w:hAnsi="Times New Roman" w:cs="Times New Roman"/>
          <w:sz w:val="24"/>
          <w:szCs w:val="24"/>
        </w:rPr>
        <w:lastRenderedPageBreak/>
        <w:t>First, university class culture construction lays a material foundation for ideological and political education for college students. Class material culture refers to the venues and living conditions for college students</w:t>
      </w:r>
      <w:r w:rsidR="009C7B3D" w:rsidRPr="009C7B3D">
        <w:rPr>
          <w:rFonts w:ascii="Times New Roman" w:hAnsi="Times New Roman" w:cs="Times New Roman"/>
          <w:sz w:val="24"/>
          <w:szCs w:val="24"/>
        </w:rPr>
        <w:t>’</w:t>
      </w:r>
      <w:r w:rsidRPr="009C7B3D">
        <w:rPr>
          <w:rFonts w:ascii="Times New Roman" w:hAnsi="Times New Roman" w:cs="Times New Roman"/>
          <w:sz w:val="24"/>
          <w:szCs w:val="24"/>
        </w:rPr>
        <w:t xml:space="preserve"> study and daily life, mainly including classrooms, teaching facilities, dormitories</w:t>
      </w:r>
      <w:r w:rsidR="00D73EFC">
        <w:rPr>
          <w:rFonts w:ascii="Times New Roman" w:hAnsi="Times New Roman" w:cs="Times New Roman"/>
          <w:sz w:val="24"/>
          <w:szCs w:val="24"/>
        </w:rPr>
        <w:t>,</w:t>
      </w:r>
      <w:r w:rsidRPr="009C7B3D">
        <w:rPr>
          <w:rFonts w:ascii="Times New Roman" w:hAnsi="Times New Roman" w:cs="Times New Roman"/>
          <w:sz w:val="24"/>
          <w:szCs w:val="24"/>
        </w:rPr>
        <w:t xml:space="preserve"> and the corresponding study and living environments formed therein. The implementation of ideological and political education for college students relies on specific venues and environments. By keeping classrooms clean, maintaining teaching equipment</w:t>
      </w:r>
      <w:r w:rsidR="00D73EFC">
        <w:rPr>
          <w:rFonts w:ascii="Times New Roman" w:hAnsi="Times New Roman" w:cs="Times New Roman"/>
          <w:sz w:val="24"/>
          <w:szCs w:val="24"/>
        </w:rPr>
        <w:t>, and building harmonious dormitory atmospheres, universities can create a tidy, pleasant,</w:t>
      </w:r>
      <w:r w:rsidRPr="009C7B3D">
        <w:rPr>
          <w:rFonts w:ascii="Times New Roman" w:hAnsi="Times New Roman" w:cs="Times New Roman"/>
          <w:sz w:val="24"/>
          <w:szCs w:val="24"/>
        </w:rPr>
        <w:t xml:space="preserve"> and harmonious study and living environment for ideological and political education. In such a positive environment, ideological and political education for college students can achieve more effective educational outcomes.</w:t>
      </w:r>
    </w:p>
    <w:p w14:paraId="0AE4381D" w14:textId="00DF568F" w:rsidR="00CB4C86" w:rsidRPr="009C7B3D" w:rsidRDefault="00000000" w:rsidP="00295AF4">
      <w:pPr>
        <w:ind w:firstLineChars="200" w:firstLine="480"/>
        <w:rPr>
          <w:rFonts w:ascii="Times New Roman" w:hAnsi="Times New Roman" w:cs="Times New Roman"/>
          <w:sz w:val="24"/>
          <w:szCs w:val="24"/>
        </w:rPr>
      </w:pPr>
      <w:r w:rsidRPr="009C7B3D">
        <w:rPr>
          <w:rFonts w:ascii="Times New Roman" w:hAnsi="Times New Roman" w:cs="Times New Roman"/>
          <w:sz w:val="24"/>
          <w:szCs w:val="24"/>
        </w:rPr>
        <w:t>Second, university class culture construction provides organizational guarantees for ideological and political education for college students. Class institutional culture embodies school rules and requirements as behavioral norms applied to study, work</w:t>
      </w:r>
      <w:r w:rsidR="00D73EFC">
        <w:rPr>
          <w:rFonts w:ascii="Times New Roman" w:hAnsi="Times New Roman" w:cs="Times New Roman"/>
          <w:sz w:val="24"/>
          <w:szCs w:val="24"/>
        </w:rPr>
        <w:t>,</w:t>
      </w:r>
      <w:r w:rsidRPr="009C7B3D">
        <w:rPr>
          <w:rFonts w:ascii="Times New Roman" w:hAnsi="Times New Roman" w:cs="Times New Roman"/>
          <w:sz w:val="24"/>
          <w:szCs w:val="24"/>
        </w:rPr>
        <w:t xml:space="preserve"> and daily life within the class, as well as codes of conduct recognized and voluntarily followed by all class members. Smooth ideological and political education requires orderly class operation. Combined with the actual conditions of students in each class, class institutional development can formulate tailored class rules, cadre assessment standards, reward and punishment mechanisms</w:t>
      </w:r>
      <w:r w:rsidR="00D73EFC">
        <w:rPr>
          <w:rFonts w:ascii="Times New Roman" w:hAnsi="Times New Roman" w:cs="Times New Roman"/>
          <w:sz w:val="24"/>
          <w:szCs w:val="24"/>
        </w:rPr>
        <w:t>,</w:t>
      </w:r>
      <w:r w:rsidRPr="009C7B3D">
        <w:rPr>
          <w:rFonts w:ascii="Times New Roman" w:hAnsi="Times New Roman" w:cs="Times New Roman"/>
          <w:sz w:val="24"/>
          <w:szCs w:val="24"/>
        </w:rPr>
        <w:t xml:space="preserve"> and other regulations for class management. By participating in the formulation of these rules, college students gain an understanding of the importance of class democracy. By abiding by class rules, they recognize how regulations cultivate self-management and autonomous learning habits. Guiding college students to participate actively in class management transforms compliance with mandatory rules into conscious practice.</w:t>
      </w:r>
    </w:p>
    <w:p w14:paraId="1E6BEBC3" w14:textId="77777777" w:rsidR="00CB4C86" w:rsidRPr="009C7B3D" w:rsidRDefault="00000000" w:rsidP="00295AF4">
      <w:pPr>
        <w:ind w:firstLineChars="200" w:firstLine="480"/>
        <w:rPr>
          <w:rFonts w:ascii="Times New Roman" w:hAnsi="Times New Roman" w:cs="Times New Roman"/>
          <w:sz w:val="24"/>
          <w:szCs w:val="24"/>
        </w:rPr>
      </w:pPr>
      <w:r w:rsidRPr="009C7B3D">
        <w:rPr>
          <w:rFonts w:ascii="Times New Roman" w:hAnsi="Times New Roman" w:cs="Times New Roman"/>
          <w:sz w:val="24"/>
          <w:szCs w:val="24"/>
        </w:rPr>
        <w:t>In addition, establishing learning groups and Party organizations on a class basis and launching various activities in small groups enables ideological and political education to reach college students more deeply, thus delivering effective organizational guarantees for the smooth progress of ideological and political education.</w:t>
      </w:r>
    </w:p>
    <w:p w14:paraId="1C59DDFF" w14:textId="0FF102E5" w:rsidR="00CB4C86" w:rsidRPr="009C7B3D" w:rsidRDefault="00000000" w:rsidP="00295AF4">
      <w:pPr>
        <w:ind w:firstLineChars="200" w:firstLine="480"/>
        <w:rPr>
          <w:rFonts w:ascii="Times New Roman" w:hAnsi="Times New Roman" w:cs="Times New Roman"/>
          <w:sz w:val="24"/>
          <w:szCs w:val="24"/>
        </w:rPr>
      </w:pPr>
      <w:r w:rsidRPr="009C7B3D">
        <w:rPr>
          <w:rFonts w:ascii="Times New Roman" w:hAnsi="Times New Roman" w:cs="Times New Roman"/>
          <w:sz w:val="24"/>
          <w:szCs w:val="24"/>
        </w:rPr>
        <w:t>Finally, university class culture construction offers spiritual support for ideological and political education for college students. As the core of class culture construction, class spiritual culture consists of shared values, cultural concepts</w:t>
      </w:r>
      <w:r w:rsidR="0098727A">
        <w:rPr>
          <w:rFonts w:ascii="Times New Roman" w:hAnsi="Times New Roman" w:cs="Times New Roman"/>
          <w:sz w:val="24"/>
          <w:szCs w:val="24"/>
        </w:rPr>
        <w:t>,</w:t>
      </w:r>
      <w:r w:rsidRPr="009C7B3D">
        <w:rPr>
          <w:rFonts w:ascii="Times New Roman" w:hAnsi="Times New Roman" w:cs="Times New Roman"/>
          <w:sz w:val="24"/>
          <w:szCs w:val="24"/>
        </w:rPr>
        <w:t xml:space="preserve"> and life philosophies recognized by most students through practical experience. Prioritizing the development of class spiritual culture through activities such as designing class emblems and mottos strengthens students</w:t>
      </w:r>
      <w:r w:rsidR="009C7B3D" w:rsidRPr="009C7B3D">
        <w:rPr>
          <w:rFonts w:ascii="Times New Roman" w:hAnsi="Times New Roman" w:cs="Times New Roman"/>
          <w:sz w:val="24"/>
          <w:szCs w:val="24"/>
        </w:rPr>
        <w:t>’</w:t>
      </w:r>
      <w:r w:rsidRPr="009C7B3D">
        <w:rPr>
          <w:rFonts w:ascii="Times New Roman" w:hAnsi="Times New Roman" w:cs="Times New Roman"/>
          <w:sz w:val="24"/>
          <w:szCs w:val="24"/>
        </w:rPr>
        <w:t xml:space="preserve"> sense of belonging and responsibility to the class, thereby boosting class centripetal force and cohesion.</w:t>
      </w:r>
    </w:p>
    <w:p w14:paraId="3322F9DF" w14:textId="3FE4CD26" w:rsidR="00CB4C86" w:rsidRDefault="00000000" w:rsidP="00295AF4">
      <w:pPr>
        <w:ind w:firstLineChars="200" w:firstLine="480"/>
        <w:rPr>
          <w:rFonts w:ascii="Times New Roman" w:hAnsi="Times New Roman" w:cs="Times New Roman"/>
          <w:sz w:val="24"/>
          <w:szCs w:val="24"/>
        </w:rPr>
      </w:pPr>
      <w:r w:rsidRPr="009C7B3D">
        <w:rPr>
          <w:rFonts w:ascii="Times New Roman" w:hAnsi="Times New Roman" w:cs="Times New Roman"/>
          <w:sz w:val="24"/>
          <w:szCs w:val="24"/>
        </w:rPr>
        <w:t>The process of building class culture itself constitutes implicit ideological and political education. It inspires college students with spiritual motivation and encouragement, and participating in class cultural activities serves as a form of receiving ideological and political education. It subtly cultivates students</w:t>
      </w:r>
      <w:r w:rsidR="009C7B3D" w:rsidRPr="009C7B3D">
        <w:rPr>
          <w:rFonts w:ascii="Times New Roman" w:hAnsi="Times New Roman" w:cs="Times New Roman"/>
          <w:sz w:val="24"/>
          <w:szCs w:val="24"/>
        </w:rPr>
        <w:t>’</w:t>
      </w:r>
      <w:r w:rsidRPr="009C7B3D">
        <w:rPr>
          <w:rFonts w:ascii="Times New Roman" w:hAnsi="Times New Roman" w:cs="Times New Roman"/>
          <w:sz w:val="24"/>
          <w:szCs w:val="24"/>
        </w:rPr>
        <w:t xml:space="preserve"> teamwork and collaboration awareness, fosters a love for the collective and a strong sense of collective honor, which eventually translates into practical actions to safeguard class reputation. The positive mental outlook cultivated through class culture construction provides solid spiritual support for all ideological and political education work.</w:t>
      </w:r>
    </w:p>
    <w:p w14:paraId="4CE4EE95" w14:textId="77777777" w:rsidR="00E26240" w:rsidRPr="009C7B3D" w:rsidRDefault="00E26240" w:rsidP="009C7B3D">
      <w:pPr>
        <w:rPr>
          <w:rFonts w:ascii="Times New Roman" w:hAnsi="Times New Roman" w:cs="Times New Roman"/>
          <w:sz w:val="24"/>
          <w:szCs w:val="24"/>
        </w:rPr>
      </w:pPr>
    </w:p>
    <w:p w14:paraId="794A9960" w14:textId="270DF387" w:rsidR="00CB4C86" w:rsidRPr="00295AF4" w:rsidRDefault="00E26240" w:rsidP="009C7B3D">
      <w:pPr>
        <w:rPr>
          <w:rFonts w:ascii="Times New Roman" w:hAnsi="Times New Roman" w:cs="Times New Roman"/>
          <w:b/>
          <w:bCs/>
          <w:sz w:val="24"/>
          <w:szCs w:val="24"/>
        </w:rPr>
      </w:pPr>
      <w:r w:rsidRPr="00295AF4">
        <w:rPr>
          <w:rFonts w:ascii="Times New Roman" w:hAnsi="Times New Roman" w:cs="Times New Roman"/>
          <w:b/>
          <w:bCs/>
          <w:sz w:val="24"/>
          <w:szCs w:val="24"/>
        </w:rPr>
        <w:lastRenderedPageBreak/>
        <w:t>2.</w:t>
      </w:r>
      <w:r w:rsidR="00000000" w:rsidRPr="00295AF4">
        <w:rPr>
          <w:rFonts w:ascii="Times New Roman" w:hAnsi="Times New Roman" w:cs="Times New Roman"/>
          <w:b/>
          <w:bCs/>
          <w:sz w:val="24"/>
          <w:szCs w:val="24"/>
        </w:rPr>
        <w:t xml:space="preserve"> Ideological </w:t>
      </w:r>
      <w:r w:rsidRPr="00295AF4">
        <w:rPr>
          <w:rFonts w:ascii="Times New Roman" w:hAnsi="Times New Roman" w:cs="Times New Roman"/>
          <w:b/>
          <w:bCs/>
          <w:sz w:val="24"/>
          <w:szCs w:val="24"/>
        </w:rPr>
        <w:t>and political education for college students powerfully promotes class culture construction in universities</w:t>
      </w:r>
    </w:p>
    <w:p w14:paraId="3E2401A5" w14:textId="2246CCBA" w:rsidR="00CB4C86" w:rsidRPr="009C7B3D" w:rsidRDefault="00000000" w:rsidP="009C7B3D">
      <w:pPr>
        <w:rPr>
          <w:rFonts w:ascii="Times New Roman" w:hAnsi="Times New Roman" w:cs="Times New Roman"/>
          <w:sz w:val="24"/>
          <w:szCs w:val="24"/>
        </w:rPr>
      </w:pPr>
      <w:r w:rsidRPr="009C7B3D">
        <w:rPr>
          <w:rFonts w:ascii="Times New Roman" w:hAnsi="Times New Roman" w:cs="Times New Roman"/>
          <w:sz w:val="24"/>
          <w:szCs w:val="24"/>
        </w:rPr>
        <w:t>Ideological and political education for college students boosts university class culture construction mainly in three aspects</w:t>
      </w:r>
      <w:r w:rsidR="009C7B3D" w:rsidRPr="009C7B3D">
        <w:rPr>
          <w:rFonts w:ascii="Times New Roman" w:hAnsi="Times New Roman" w:cs="Times New Roman"/>
          <w:sz w:val="24"/>
          <w:szCs w:val="24"/>
        </w:rPr>
        <w:t>:</w:t>
      </w:r>
    </w:p>
    <w:p w14:paraId="57CAC975" w14:textId="77777777" w:rsidR="00E26240" w:rsidRDefault="00E26240" w:rsidP="009C7B3D">
      <w:pPr>
        <w:rPr>
          <w:rFonts w:ascii="Times New Roman" w:hAnsi="Times New Roman" w:cs="Times New Roman"/>
          <w:sz w:val="24"/>
          <w:szCs w:val="24"/>
        </w:rPr>
      </w:pPr>
    </w:p>
    <w:p w14:paraId="6221C498" w14:textId="5A66307D" w:rsidR="00CB4C86" w:rsidRPr="00295AF4" w:rsidRDefault="00E26240" w:rsidP="009C7B3D">
      <w:pPr>
        <w:rPr>
          <w:rFonts w:ascii="Times New Roman" w:hAnsi="Times New Roman" w:cs="Times New Roman"/>
          <w:b/>
          <w:bCs/>
          <w:sz w:val="24"/>
          <w:szCs w:val="24"/>
        </w:rPr>
      </w:pPr>
      <w:r w:rsidRPr="00295AF4">
        <w:rPr>
          <w:rFonts w:ascii="Times New Roman" w:hAnsi="Times New Roman" w:cs="Times New Roman"/>
          <w:b/>
          <w:bCs/>
          <w:sz w:val="24"/>
          <w:szCs w:val="24"/>
        </w:rPr>
        <w:t>2.</w:t>
      </w:r>
      <w:r w:rsidR="00000000" w:rsidRPr="00295AF4">
        <w:rPr>
          <w:rFonts w:ascii="Times New Roman" w:hAnsi="Times New Roman" w:cs="Times New Roman"/>
          <w:b/>
          <w:bCs/>
          <w:sz w:val="24"/>
          <w:szCs w:val="24"/>
        </w:rPr>
        <w:t xml:space="preserve">1. Ideological </w:t>
      </w:r>
      <w:r w:rsidR="005B281C" w:rsidRPr="00295AF4">
        <w:rPr>
          <w:rFonts w:ascii="Times New Roman" w:hAnsi="Times New Roman" w:cs="Times New Roman"/>
          <w:b/>
          <w:bCs/>
          <w:sz w:val="24"/>
          <w:szCs w:val="24"/>
        </w:rPr>
        <w:t>guidan</w:t>
      </w:r>
      <w:r w:rsidR="00000000" w:rsidRPr="00295AF4">
        <w:rPr>
          <w:rFonts w:ascii="Times New Roman" w:hAnsi="Times New Roman" w:cs="Times New Roman"/>
          <w:b/>
          <w:bCs/>
          <w:sz w:val="24"/>
          <w:szCs w:val="24"/>
        </w:rPr>
        <w:t>ce</w:t>
      </w:r>
    </w:p>
    <w:p w14:paraId="0A713083" w14:textId="5D649584" w:rsidR="00CB4C86" w:rsidRPr="009C7B3D" w:rsidRDefault="00000000" w:rsidP="009C7B3D">
      <w:pPr>
        <w:rPr>
          <w:rFonts w:ascii="Times New Roman" w:hAnsi="Times New Roman" w:cs="Times New Roman"/>
          <w:sz w:val="24"/>
          <w:szCs w:val="24"/>
        </w:rPr>
      </w:pPr>
      <w:r w:rsidRPr="009C7B3D">
        <w:rPr>
          <w:rFonts w:ascii="Times New Roman" w:hAnsi="Times New Roman" w:cs="Times New Roman"/>
          <w:sz w:val="24"/>
          <w:szCs w:val="24"/>
        </w:rPr>
        <w:t>The primary role of ideological and political education in class culture construction lies in guiding students</w:t>
      </w:r>
      <w:r w:rsidR="009C7B3D" w:rsidRPr="009C7B3D">
        <w:rPr>
          <w:rFonts w:ascii="Times New Roman" w:hAnsi="Times New Roman" w:cs="Times New Roman"/>
          <w:sz w:val="24"/>
          <w:szCs w:val="24"/>
        </w:rPr>
        <w:t>’</w:t>
      </w:r>
      <w:r w:rsidRPr="009C7B3D">
        <w:rPr>
          <w:rFonts w:ascii="Times New Roman" w:hAnsi="Times New Roman" w:cs="Times New Roman"/>
          <w:sz w:val="24"/>
          <w:szCs w:val="24"/>
        </w:rPr>
        <w:t xml:space="preserve"> ideology. By leveraging the value orientation and exemplary role models of ideological and political education, </w:t>
      </w:r>
      <w:r w:rsidR="0033083C">
        <w:rPr>
          <w:rFonts w:ascii="Times New Roman" w:hAnsi="Times New Roman" w:cs="Times New Roman"/>
          <w:sz w:val="24"/>
          <w:szCs w:val="24"/>
        </w:rPr>
        <w:t>educators</w:t>
      </w:r>
      <w:r w:rsidRPr="009C7B3D">
        <w:rPr>
          <w:rFonts w:ascii="Times New Roman" w:hAnsi="Times New Roman" w:cs="Times New Roman"/>
          <w:sz w:val="24"/>
          <w:szCs w:val="24"/>
        </w:rPr>
        <w:t xml:space="preserve"> can cultivate shared beliefs, values, class spirit</w:t>
      </w:r>
      <w:r w:rsidR="0033083C">
        <w:rPr>
          <w:rFonts w:ascii="Times New Roman" w:hAnsi="Times New Roman" w:cs="Times New Roman"/>
          <w:sz w:val="24"/>
          <w:szCs w:val="24"/>
        </w:rPr>
        <w:t>, and codes of conduct consistent with mainstream social culture within the class, subtly shaping college students’ ideologies, psychological qualities, behaviors,</w:t>
      </w:r>
      <w:r w:rsidRPr="009C7B3D">
        <w:rPr>
          <w:rFonts w:ascii="Times New Roman" w:hAnsi="Times New Roman" w:cs="Times New Roman"/>
          <w:sz w:val="24"/>
          <w:szCs w:val="24"/>
        </w:rPr>
        <w:t xml:space="preserve"> and value orientations aligned with the core socialist value system</w:t>
      </w:r>
      <w:r w:rsidR="0033083C">
        <w:rPr>
          <w:rFonts w:ascii="Times New Roman" w:hAnsi="Times New Roman" w:cs="Times New Roman"/>
          <w:sz w:val="24"/>
          <w:szCs w:val="24"/>
        </w:rPr>
        <w:t xml:space="preserve"> </w:t>
      </w:r>
      <w:r w:rsidRPr="009C7B3D">
        <w:rPr>
          <w:rFonts w:ascii="Times New Roman" w:hAnsi="Times New Roman" w:cs="Times New Roman"/>
          <w:sz w:val="24"/>
          <w:szCs w:val="24"/>
          <w:vertAlign w:val="superscript"/>
        </w:rPr>
        <w:t>[3]</w:t>
      </w:r>
      <w:r w:rsidR="0033083C">
        <w:rPr>
          <w:rFonts w:ascii="Times New Roman" w:hAnsi="Times New Roman" w:cs="Times New Roman"/>
          <w:sz w:val="24"/>
          <w:szCs w:val="24"/>
        </w:rPr>
        <w:t xml:space="preserve">. </w:t>
      </w:r>
      <w:proofErr w:type="gramStart"/>
      <w:r w:rsidRPr="009C7B3D">
        <w:rPr>
          <w:rFonts w:ascii="Times New Roman" w:hAnsi="Times New Roman" w:cs="Times New Roman"/>
          <w:sz w:val="24"/>
          <w:szCs w:val="24"/>
        </w:rPr>
        <w:t>Integrating</w:t>
      </w:r>
      <w:proofErr w:type="gramEnd"/>
      <w:r w:rsidRPr="009C7B3D">
        <w:rPr>
          <w:rFonts w:ascii="Times New Roman" w:hAnsi="Times New Roman" w:cs="Times New Roman"/>
          <w:sz w:val="24"/>
          <w:szCs w:val="24"/>
        </w:rPr>
        <w:t xml:space="preserve"> core socialist values into university class culture construction establishes correct public opinion and value orientation within the class. Taking merit students as role models generates profound educational influence, guiding college students</w:t>
      </w:r>
      <w:r w:rsidR="009C7B3D" w:rsidRPr="009C7B3D">
        <w:rPr>
          <w:rFonts w:ascii="Times New Roman" w:hAnsi="Times New Roman" w:cs="Times New Roman"/>
          <w:sz w:val="24"/>
          <w:szCs w:val="24"/>
        </w:rPr>
        <w:t>’</w:t>
      </w:r>
      <w:r w:rsidRPr="009C7B3D">
        <w:rPr>
          <w:rFonts w:ascii="Times New Roman" w:hAnsi="Times New Roman" w:cs="Times New Roman"/>
          <w:sz w:val="24"/>
          <w:szCs w:val="24"/>
        </w:rPr>
        <w:t xml:space="preserve"> thoughts and behaviors to align with national and social expectations.</w:t>
      </w:r>
    </w:p>
    <w:p w14:paraId="120BE3B5" w14:textId="77777777" w:rsidR="00E26240" w:rsidRDefault="00E26240" w:rsidP="009C7B3D">
      <w:pPr>
        <w:rPr>
          <w:rFonts w:ascii="Times New Roman" w:hAnsi="Times New Roman" w:cs="Times New Roman"/>
          <w:sz w:val="24"/>
          <w:szCs w:val="24"/>
        </w:rPr>
      </w:pPr>
    </w:p>
    <w:p w14:paraId="16DFF91F" w14:textId="76C8CEDA" w:rsidR="00CB4C86" w:rsidRPr="00295AF4" w:rsidRDefault="00E26240" w:rsidP="009C7B3D">
      <w:pPr>
        <w:rPr>
          <w:rFonts w:ascii="Times New Roman" w:hAnsi="Times New Roman" w:cs="Times New Roman"/>
          <w:b/>
          <w:bCs/>
          <w:sz w:val="24"/>
          <w:szCs w:val="24"/>
        </w:rPr>
      </w:pPr>
      <w:r w:rsidRPr="00295AF4">
        <w:rPr>
          <w:rFonts w:ascii="Times New Roman" w:hAnsi="Times New Roman" w:cs="Times New Roman"/>
          <w:b/>
          <w:bCs/>
          <w:sz w:val="24"/>
          <w:szCs w:val="24"/>
        </w:rPr>
        <w:t>2.2</w:t>
      </w:r>
      <w:r w:rsidR="00000000" w:rsidRPr="00295AF4">
        <w:rPr>
          <w:rFonts w:ascii="Times New Roman" w:hAnsi="Times New Roman" w:cs="Times New Roman"/>
          <w:b/>
          <w:bCs/>
          <w:sz w:val="24"/>
          <w:szCs w:val="24"/>
        </w:rPr>
        <w:t>. Institutional</w:t>
      </w:r>
      <w:r w:rsidR="0033083C" w:rsidRPr="00295AF4">
        <w:rPr>
          <w:rFonts w:ascii="Times New Roman" w:hAnsi="Times New Roman" w:cs="Times New Roman"/>
          <w:b/>
          <w:bCs/>
          <w:sz w:val="24"/>
          <w:szCs w:val="24"/>
        </w:rPr>
        <w:t xml:space="preserve"> standardization</w:t>
      </w:r>
    </w:p>
    <w:p w14:paraId="5E6D78C6" w14:textId="26C5EEF1" w:rsidR="00CB4C86" w:rsidRPr="009C7B3D" w:rsidRDefault="00000000" w:rsidP="009C7B3D">
      <w:pPr>
        <w:rPr>
          <w:rFonts w:ascii="Times New Roman" w:hAnsi="Times New Roman" w:cs="Times New Roman"/>
          <w:sz w:val="24"/>
          <w:szCs w:val="24"/>
        </w:rPr>
      </w:pPr>
      <w:r w:rsidRPr="009C7B3D">
        <w:rPr>
          <w:rFonts w:ascii="Times New Roman" w:hAnsi="Times New Roman" w:cs="Times New Roman"/>
          <w:sz w:val="24"/>
          <w:szCs w:val="24"/>
        </w:rPr>
        <w:t>The institutional standardization function of university class culture operates through class institutional culture. In developing class institutional culture, various rules and regulations directly regulate and restrict college students</w:t>
      </w:r>
      <w:r w:rsidR="009C7B3D" w:rsidRPr="009C7B3D">
        <w:rPr>
          <w:rFonts w:ascii="Times New Roman" w:hAnsi="Times New Roman" w:cs="Times New Roman"/>
          <w:sz w:val="24"/>
          <w:szCs w:val="24"/>
        </w:rPr>
        <w:t>’</w:t>
      </w:r>
      <w:r w:rsidRPr="009C7B3D">
        <w:rPr>
          <w:rFonts w:ascii="Times New Roman" w:hAnsi="Times New Roman" w:cs="Times New Roman"/>
          <w:sz w:val="24"/>
          <w:szCs w:val="24"/>
        </w:rPr>
        <w:t xml:space="preserve"> thoughts and behaviors, enhancing their ability to distinguish right from wrong, restraining improper conduct, and gradually guiding them toward behaviors advocated by the state and society until such conduct becomes habitual.</w:t>
      </w:r>
    </w:p>
    <w:p w14:paraId="5F936C80" w14:textId="4D498836" w:rsidR="00CB4C86" w:rsidRPr="009C7B3D" w:rsidRDefault="00000000" w:rsidP="00295AF4">
      <w:pPr>
        <w:ind w:firstLineChars="200" w:firstLine="480"/>
        <w:rPr>
          <w:rFonts w:ascii="Times New Roman" w:hAnsi="Times New Roman" w:cs="Times New Roman"/>
          <w:sz w:val="24"/>
          <w:szCs w:val="24"/>
        </w:rPr>
      </w:pPr>
      <w:r w:rsidRPr="009C7B3D">
        <w:rPr>
          <w:rFonts w:ascii="Times New Roman" w:hAnsi="Times New Roman" w:cs="Times New Roman"/>
          <w:sz w:val="24"/>
          <w:szCs w:val="24"/>
        </w:rPr>
        <w:t>Built on institutional standardization, ideological and political education transforms students</w:t>
      </w:r>
      <w:r w:rsidR="009C7B3D" w:rsidRPr="009C7B3D">
        <w:rPr>
          <w:rFonts w:ascii="Times New Roman" w:hAnsi="Times New Roman" w:cs="Times New Roman"/>
          <w:sz w:val="24"/>
          <w:szCs w:val="24"/>
        </w:rPr>
        <w:t>’</w:t>
      </w:r>
      <w:r w:rsidRPr="009C7B3D">
        <w:rPr>
          <w:rFonts w:ascii="Times New Roman" w:hAnsi="Times New Roman" w:cs="Times New Roman"/>
          <w:sz w:val="24"/>
          <w:szCs w:val="24"/>
        </w:rPr>
        <w:t xml:space="preserve"> external behavioral restrictions into internal self-discipline, shifting from mandatory compliance to voluntary awareness and unifying students</w:t>
      </w:r>
      <w:r w:rsidR="009C7B3D" w:rsidRPr="009C7B3D">
        <w:rPr>
          <w:rFonts w:ascii="Times New Roman" w:hAnsi="Times New Roman" w:cs="Times New Roman"/>
          <w:sz w:val="24"/>
          <w:szCs w:val="24"/>
        </w:rPr>
        <w:t>’</w:t>
      </w:r>
      <w:r w:rsidRPr="009C7B3D">
        <w:rPr>
          <w:rFonts w:ascii="Times New Roman" w:hAnsi="Times New Roman" w:cs="Times New Roman"/>
          <w:sz w:val="24"/>
          <w:szCs w:val="24"/>
        </w:rPr>
        <w:t xml:space="preserve"> thoughts and behaviors.</w:t>
      </w:r>
    </w:p>
    <w:p w14:paraId="1C0E27BA" w14:textId="77777777" w:rsidR="00E26240" w:rsidRDefault="00E26240" w:rsidP="009C7B3D">
      <w:pPr>
        <w:rPr>
          <w:rFonts w:ascii="Times New Roman" w:hAnsi="Times New Roman" w:cs="Times New Roman"/>
          <w:sz w:val="24"/>
          <w:szCs w:val="24"/>
        </w:rPr>
      </w:pPr>
    </w:p>
    <w:p w14:paraId="6E180D66" w14:textId="77FD8695" w:rsidR="00CB4C86" w:rsidRPr="00295AF4" w:rsidRDefault="00E26240" w:rsidP="009C7B3D">
      <w:pPr>
        <w:rPr>
          <w:rFonts w:ascii="Times New Roman" w:hAnsi="Times New Roman" w:cs="Times New Roman"/>
          <w:b/>
          <w:bCs/>
          <w:sz w:val="24"/>
          <w:szCs w:val="24"/>
        </w:rPr>
      </w:pPr>
      <w:r w:rsidRPr="00295AF4">
        <w:rPr>
          <w:rFonts w:ascii="Times New Roman" w:hAnsi="Times New Roman" w:cs="Times New Roman"/>
          <w:b/>
          <w:bCs/>
          <w:sz w:val="24"/>
          <w:szCs w:val="24"/>
        </w:rPr>
        <w:t>2.</w:t>
      </w:r>
      <w:r w:rsidR="00000000" w:rsidRPr="00295AF4">
        <w:rPr>
          <w:rFonts w:ascii="Times New Roman" w:hAnsi="Times New Roman" w:cs="Times New Roman"/>
          <w:b/>
          <w:bCs/>
          <w:sz w:val="24"/>
          <w:szCs w:val="24"/>
        </w:rPr>
        <w:t>3. Cohesion</w:t>
      </w:r>
      <w:r w:rsidR="0033083C" w:rsidRPr="00295AF4">
        <w:rPr>
          <w:rFonts w:ascii="Times New Roman" w:hAnsi="Times New Roman" w:cs="Times New Roman"/>
          <w:b/>
          <w:bCs/>
          <w:sz w:val="24"/>
          <w:szCs w:val="24"/>
        </w:rPr>
        <w:t xml:space="preserve"> building</w:t>
      </w:r>
    </w:p>
    <w:p w14:paraId="4A665CD3" w14:textId="2D3D6959" w:rsidR="00CB4C86" w:rsidRPr="009C7B3D" w:rsidRDefault="00000000" w:rsidP="009C7B3D">
      <w:pPr>
        <w:rPr>
          <w:rFonts w:ascii="Times New Roman" w:hAnsi="Times New Roman" w:cs="Times New Roman"/>
          <w:sz w:val="24"/>
          <w:szCs w:val="24"/>
        </w:rPr>
      </w:pPr>
      <w:r w:rsidRPr="009C7B3D">
        <w:rPr>
          <w:rFonts w:ascii="Times New Roman" w:hAnsi="Times New Roman" w:cs="Times New Roman"/>
          <w:sz w:val="24"/>
          <w:szCs w:val="24"/>
        </w:rPr>
        <w:t>The cohesive effect of university class culture manifests in linking students</w:t>
      </w:r>
      <w:r w:rsidR="009C7B3D" w:rsidRPr="009C7B3D">
        <w:rPr>
          <w:rFonts w:ascii="Times New Roman" w:hAnsi="Times New Roman" w:cs="Times New Roman"/>
          <w:sz w:val="24"/>
          <w:szCs w:val="24"/>
        </w:rPr>
        <w:t>’</w:t>
      </w:r>
      <w:r w:rsidRPr="009C7B3D">
        <w:rPr>
          <w:rFonts w:ascii="Times New Roman" w:hAnsi="Times New Roman" w:cs="Times New Roman"/>
          <w:sz w:val="24"/>
          <w:szCs w:val="24"/>
        </w:rPr>
        <w:t xml:space="preserve"> personal interests closely to the destiny and future of the class, creating a shared sense of honor and disgrace between individuals and the collective. College students possess strong self-awareness. Ideological and political education integrates individual self-awareness to form shared group psychology and values. Such shared cognition fosters students</w:t>
      </w:r>
      <w:r w:rsidR="009C7B3D" w:rsidRPr="009C7B3D">
        <w:rPr>
          <w:rFonts w:ascii="Times New Roman" w:hAnsi="Times New Roman" w:cs="Times New Roman"/>
          <w:sz w:val="24"/>
          <w:szCs w:val="24"/>
        </w:rPr>
        <w:t>’</w:t>
      </w:r>
      <w:r w:rsidRPr="009C7B3D">
        <w:rPr>
          <w:rFonts w:ascii="Times New Roman" w:hAnsi="Times New Roman" w:cs="Times New Roman"/>
          <w:sz w:val="24"/>
          <w:szCs w:val="24"/>
        </w:rPr>
        <w:t xml:space="preserve"> recognition of class goals and norms, a strong sense of belonging to the class, and generates powerful centripetal force, cohesion</w:t>
      </w:r>
      <w:r w:rsidR="0033083C">
        <w:rPr>
          <w:rFonts w:ascii="Times New Roman" w:hAnsi="Times New Roman" w:cs="Times New Roman"/>
          <w:sz w:val="24"/>
          <w:szCs w:val="24"/>
        </w:rPr>
        <w:t>,</w:t>
      </w:r>
      <w:r w:rsidRPr="009C7B3D">
        <w:rPr>
          <w:rFonts w:ascii="Times New Roman" w:hAnsi="Times New Roman" w:cs="Times New Roman"/>
          <w:sz w:val="24"/>
          <w:szCs w:val="24"/>
        </w:rPr>
        <w:t xml:space="preserve"> and collective consciousness, motivating all students to strive jointly for the development of class culture construction.</w:t>
      </w:r>
    </w:p>
    <w:p w14:paraId="47B47044" w14:textId="10B4829A" w:rsidR="00E26240" w:rsidRDefault="00E26240" w:rsidP="009C7B3D">
      <w:pPr>
        <w:rPr>
          <w:rFonts w:ascii="Times New Roman" w:hAnsi="Times New Roman" w:cs="Times New Roman"/>
          <w:sz w:val="24"/>
          <w:szCs w:val="24"/>
        </w:rPr>
      </w:pPr>
    </w:p>
    <w:p w14:paraId="2077C9B9" w14:textId="0153C8F5" w:rsidR="00CB4C86" w:rsidRPr="00295AF4" w:rsidRDefault="00E26240" w:rsidP="009C7B3D">
      <w:pPr>
        <w:rPr>
          <w:rFonts w:ascii="Times New Roman" w:hAnsi="Times New Roman" w:cs="Times New Roman"/>
          <w:b/>
          <w:bCs/>
          <w:sz w:val="24"/>
          <w:szCs w:val="24"/>
        </w:rPr>
      </w:pPr>
      <w:r w:rsidRPr="00295AF4">
        <w:rPr>
          <w:rFonts w:ascii="Times New Roman" w:hAnsi="Times New Roman" w:cs="Times New Roman"/>
          <w:b/>
          <w:bCs/>
          <w:sz w:val="24"/>
          <w:szCs w:val="24"/>
        </w:rPr>
        <w:t>3</w:t>
      </w:r>
      <w:r w:rsidR="00000000" w:rsidRPr="00295AF4">
        <w:rPr>
          <w:rFonts w:ascii="Times New Roman" w:hAnsi="Times New Roman" w:cs="Times New Roman"/>
          <w:b/>
          <w:bCs/>
          <w:sz w:val="24"/>
          <w:szCs w:val="24"/>
        </w:rPr>
        <w:t xml:space="preserve">. Effective </w:t>
      </w:r>
      <w:r w:rsidR="0033083C" w:rsidRPr="00295AF4">
        <w:rPr>
          <w:rFonts w:ascii="Times New Roman" w:hAnsi="Times New Roman" w:cs="Times New Roman"/>
          <w:b/>
          <w:bCs/>
          <w:sz w:val="24"/>
          <w:szCs w:val="24"/>
        </w:rPr>
        <w:t>paths to strengthen class culture construction and advance ideological and political education for college students</w:t>
      </w:r>
    </w:p>
    <w:p w14:paraId="111A9075" w14:textId="7802F5BB" w:rsidR="00CB4C86" w:rsidRDefault="00000000" w:rsidP="009C7B3D">
      <w:pPr>
        <w:rPr>
          <w:rFonts w:ascii="Times New Roman" w:hAnsi="Times New Roman" w:cs="Times New Roman"/>
          <w:sz w:val="24"/>
          <w:szCs w:val="24"/>
        </w:rPr>
      </w:pPr>
      <w:r w:rsidRPr="009C7B3D">
        <w:rPr>
          <w:rFonts w:ascii="Times New Roman" w:hAnsi="Times New Roman" w:cs="Times New Roman"/>
          <w:sz w:val="24"/>
          <w:szCs w:val="24"/>
        </w:rPr>
        <w:t>To address deficiencies in university class culture construction and promote sustained progress in ideological and political education for college students, targeted measures can be implemented from three dimensions as follows</w:t>
      </w:r>
      <w:r w:rsidR="0033083C">
        <w:rPr>
          <w:rFonts w:ascii="Times New Roman" w:hAnsi="Times New Roman" w:cs="Times New Roman"/>
          <w:sz w:val="24"/>
          <w:szCs w:val="24"/>
        </w:rPr>
        <w:t>.</w:t>
      </w:r>
    </w:p>
    <w:p w14:paraId="55D84085" w14:textId="77777777" w:rsidR="0033083C" w:rsidRPr="009C7B3D" w:rsidRDefault="0033083C" w:rsidP="009C7B3D">
      <w:pPr>
        <w:rPr>
          <w:rFonts w:ascii="Times New Roman" w:hAnsi="Times New Roman" w:cs="Times New Roman"/>
          <w:sz w:val="24"/>
          <w:szCs w:val="24"/>
        </w:rPr>
      </w:pPr>
    </w:p>
    <w:p w14:paraId="1581C071" w14:textId="77777777" w:rsidR="00E26240" w:rsidRDefault="00E26240" w:rsidP="009C7B3D">
      <w:pPr>
        <w:rPr>
          <w:rFonts w:ascii="Times New Roman" w:hAnsi="Times New Roman" w:cs="Times New Roman"/>
          <w:sz w:val="24"/>
          <w:szCs w:val="24"/>
        </w:rPr>
      </w:pPr>
    </w:p>
    <w:p w14:paraId="789D9D3C" w14:textId="23B2ECF6" w:rsidR="00CB4C86" w:rsidRPr="00295AF4" w:rsidRDefault="00E26240" w:rsidP="009C7B3D">
      <w:pPr>
        <w:rPr>
          <w:rFonts w:ascii="Times New Roman" w:hAnsi="Times New Roman" w:cs="Times New Roman"/>
          <w:b/>
          <w:bCs/>
          <w:sz w:val="24"/>
          <w:szCs w:val="24"/>
        </w:rPr>
      </w:pPr>
      <w:r w:rsidRPr="00295AF4">
        <w:rPr>
          <w:rFonts w:ascii="Times New Roman" w:hAnsi="Times New Roman" w:cs="Times New Roman"/>
          <w:b/>
          <w:bCs/>
          <w:sz w:val="24"/>
          <w:szCs w:val="24"/>
        </w:rPr>
        <w:t>3.</w:t>
      </w:r>
      <w:r w:rsidR="00000000" w:rsidRPr="00295AF4">
        <w:rPr>
          <w:rFonts w:ascii="Times New Roman" w:hAnsi="Times New Roman" w:cs="Times New Roman"/>
          <w:b/>
          <w:bCs/>
          <w:sz w:val="24"/>
          <w:szCs w:val="24"/>
        </w:rPr>
        <w:t xml:space="preserve">1. Build </w:t>
      </w:r>
      <w:r w:rsidR="0033083C" w:rsidRPr="00295AF4">
        <w:rPr>
          <w:rFonts w:ascii="Times New Roman" w:hAnsi="Times New Roman" w:cs="Times New Roman"/>
          <w:b/>
          <w:bCs/>
          <w:sz w:val="24"/>
          <w:szCs w:val="24"/>
        </w:rPr>
        <w:t>distinctive class material culture</w:t>
      </w:r>
    </w:p>
    <w:p w14:paraId="001C3462" w14:textId="7D88B856" w:rsidR="00CB4C86" w:rsidRPr="009C7B3D" w:rsidRDefault="00000000" w:rsidP="009C7B3D">
      <w:pPr>
        <w:rPr>
          <w:rFonts w:ascii="Times New Roman" w:hAnsi="Times New Roman" w:cs="Times New Roman"/>
          <w:sz w:val="24"/>
          <w:szCs w:val="24"/>
        </w:rPr>
      </w:pPr>
      <w:r w:rsidRPr="009C7B3D">
        <w:rPr>
          <w:rFonts w:ascii="Times New Roman" w:hAnsi="Times New Roman" w:cs="Times New Roman"/>
          <w:sz w:val="24"/>
          <w:szCs w:val="24"/>
        </w:rPr>
        <w:t>Class environments constitute the core carrier of material culture construction, covering classrooms, dormitories</w:t>
      </w:r>
      <w:r w:rsidR="0033083C">
        <w:rPr>
          <w:rFonts w:ascii="Times New Roman" w:hAnsi="Times New Roman" w:cs="Times New Roman"/>
          <w:sz w:val="24"/>
          <w:szCs w:val="24"/>
        </w:rPr>
        <w:t>,</w:t>
      </w:r>
      <w:r w:rsidRPr="009C7B3D">
        <w:rPr>
          <w:rFonts w:ascii="Times New Roman" w:hAnsi="Times New Roman" w:cs="Times New Roman"/>
          <w:sz w:val="24"/>
          <w:szCs w:val="24"/>
        </w:rPr>
        <w:t xml:space="preserve"> and online communication platforms within the class.</w:t>
      </w:r>
    </w:p>
    <w:p w14:paraId="48B39303" w14:textId="40E8DFE1" w:rsidR="00CB4C86" w:rsidRPr="009C7B3D" w:rsidRDefault="00000000" w:rsidP="00295AF4">
      <w:pPr>
        <w:ind w:firstLineChars="200" w:firstLine="480"/>
        <w:rPr>
          <w:rFonts w:ascii="Times New Roman" w:hAnsi="Times New Roman" w:cs="Times New Roman"/>
          <w:sz w:val="24"/>
          <w:szCs w:val="24"/>
        </w:rPr>
      </w:pPr>
      <w:r w:rsidRPr="009C7B3D">
        <w:rPr>
          <w:rFonts w:ascii="Times New Roman" w:hAnsi="Times New Roman" w:cs="Times New Roman"/>
          <w:sz w:val="24"/>
          <w:szCs w:val="24"/>
        </w:rPr>
        <w:t>First, enrich classroom environments. Classrooms serve as key positions for ideological education and edification. Class emblems, mottos, class style displays</w:t>
      </w:r>
      <w:r w:rsidR="0033083C">
        <w:rPr>
          <w:rFonts w:ascii="Times New Roman" w:hAnsi="Times New Roman" w:cs="Times New Roman"/>
          <w:sz w:val="24"/>
          <w:szCs w:val="24"/>
        </w:rPr>
        <w:t>,</w:t>
      </w:r>
      <w:r w:rsidRPr="009C7B3D">
        <w:rPr>
          <w:rFonts w:ascii="Times New Roman" w:hAnsi="Times New Roman" w:cs="Times New Roman"/>
          <w:sz w:val="24"/>
          <w:szCs w:val="24"/>
        </w:rPr>
        <w:t xml:space="preserve"> and honor certificates can be posted to enrich interior spaces</w:t>
      </w:r>
      <w:r w:rsidR="009C7B3D" w:rsidRPr="009C7B3D">
        <w:rPr>
          <w:rFonts w:ascii="Times New Roman" w:hAnsi="Times New Roman" w:cs="Times New Roman"/>
          <w:sz w:val="24"/>
          <w:szCs w:val="24"/>
        </w:rPr>
        <w:t>;</w:t>
      </w:r>
      <w:r w:rsidRPr="009C7B3D">
        <w:rPr>
          <w:rFonts w:ascii="Times New Roman" w:hAnsi="Times New Roman" w:cs="Times New Roman"/>
          <w:sz w:val="24"/>
          <w:szCs w:val="24"/>
        </w:rPr>
        <w:t xml:space="preserve"> class bulletin boards and exhibition boards can be created to beautify external classroom surroundings. Such measures fill classrooms with ideological and political educational elements, realizing educational influence </w:t>
      </w:r>
      <w:r w:rsidR="009C7B3D" w:rsidRPr="009C7B3D">
        <w:rPr>
          <w:rFonts w:ascii="Times New Roman" w:hAnsi="Times New Roman" w:cs="Times New Roman"/>
          <w:sz w:val="24"/>
          <w:szCs w:val="24"/>
        </w:rPr>
        <w:t>“</w:t>
      </w:r>
      <w:r w:rsidRPr="009C7B3D">
        <w:rPr>
          <w:rFonts w:ascii="Times New Roman" w:hAnsi="Times New Roman" w:cs="Times New Roman"/>
          <w:sz w:val="24"/>
          <w:szCs w:val="24"/>
        </w:rPr>
        <w:t>like silent moistening rain</w:t>
      </w:r>
      <w:r w:rsidR="0033083C">
        <w:rPr>
          <w:rFonts w:ascii="Times New Roman" w:hAnsi="Times New Roman" w:cs="Times New Roman"/>
          <w:sz w:val="24"/>
          <w:szCs w:val="24"/>
        </w:rPr>
        <w:t>.”</w:t>
      </w:r>
    </w:p>
    <w:p w14:paraId="62937F4A" w14:textId="747B78FB" w:rsidR="00CB4C86" w:rsidRPr="009C7B3D" w:rsidRDefault="00000000" w:rsidP="00295AF4">
      <w:pPr>
        <w:ind w:firstLineChars="200" w:firstLine="480"/>
        <w:rPr>
          <w:rFonts w:ascii="Times New Roman" w:hAnsi="Times New Roman" w:cs="Times New Roman"/>
          <w:sz w:val="24"/>
          <w:szCs w:val="24"/>
        </w:rPr>
      </w:pPr>
      <w:r w:rsidRPr="009C7B3D">
        <w:rPr>
          <w:rFonts w:ascii="Times New Roman" w:hAnsi="Times New Roman" w:cs="Times New Roman"/>
          <w:sz w:val="24"/>
          <w:szCs w:val="24"/>
        </w:rPr>
        <w:t>Second, beautify dormitory environments. Dormitories are the primary living spaces for college students. Hosting dormitory culture festivals and star-rated dormitory evaluation activities improves the material conditions of dormitories and builds harmonious living atmospheres. These activities showcase students</w:t>
      </w:r>
      <w:r w:rsidR="009C7B3D" w:rsidRPr="009C7B3D">
        <w:rPr>
          <w:rFonts w:ascii="Times New Roman" w:hAnsi="Times New Roman" w:cs="Times New Roman"/>
          <w:sz w:val="24"/>
          <w:szCs w:val="24"/>
        </w:rPr>
        <w:t>’</w:t>
      </w:r>
      <w:r w:rsidRPr="009C7B3D">
        <w:rPr>
          <w:rFonts w:ascii="Times New Roman" w:hAnsi="Times New Roman" w:cs="Times New Roman"/>
          <w:sz w:val="24"/>
          <w:szCs w:val="24"/>
        </w:rPr>
        <w:t xml:space="preserve"> individuality while enhancing their sense of honor toward dormitories and the whole class.</w:t>
      </w:r>
    </w:p>
    <w:p w14:paraId="58EE79D5" w14:textId="63B37170" w:rsidR="00CB4C86" w:rsidRPr="009C7B3D" w:rsidRDefault="00000000" w:rsidP="00295AF4">
      <w:pPr>
        <w:ind w:firstLineChars="200" w:firstLine="480"/>
        <w:rPr>
          <w:rFonts w:ascii="Times New Roman" w:hAnsi="Times New Roman" w:cs="Times New Roman"/>
          <w:sz w:val="24"/>
          <w:szCs w:val="24"/>
        </w:rPr>
      </w:pPr>
      <w:r w:rsidRPr="009C7B3D">
        <w:rPr>
          <w:rFonts w:ascii="Times New Roman" w:hAnsi="Times New Roman" w:cs="Times New Roman"/>
          <w:sz w:val="24"/>
          <w:szCs w:val="24"/>
        </w:rPr>
        <w:t>Third, innovate class communication platforms. Post-00 college students are avid users of short-video platforms such as Douyin, WeChat</w:t>
      </w:r>
      <w:r w:rsidR="0033083C">
        <w:rPr>
          <w:rFonts w:ascii="Times New Roman" w:hAnsi="Times New Roman" w:cs="Times New Roman"/>
          <w:sz w:val="24"/>
          <w:szCs w:val="24"/>
        </w:rPr>
        <w:t>,</w:t>
      </w:r>
      <w:r w:rsidRPr="009C7B3D">
        <w:rPr>
          <w:rFonts w:ascii="Times New Roman" w:hAnsi="Times New Roman" w:cs="Times New Roman"/>
          <w:sz w:val="24"/>
          <w:szCs w:val="24"/>
        </w:rPr>
        <w:t xml:space="preserve"> and QQ. Establishing class homepages, QQ groups</w:t>
      </w:r>
      <w:r w:rsidR="0033083C">
        <w:rPr>
          <w:rFonts w:ascii="Times New Roman" w:hAnsi="Times New Roman" w:cs="Times New Roman"/>
          <w:sz w:val="24"/>
          <w:szCs w:val="24"/>
        </w:rPr>
        <w:t>,</w:t>
      </w:r>
      <w:r w:rsidRPr="009C7B3D">
        <w:rPr>
          <w:rFonts w:ascii="Times New Roman" w:hAnsi="Times New Roman" w:cs="Times New Roman"/>
          <w:sz w:val="24"/>
          <w:szCs w:val="24"/>
        </w:rPr>
        <w:t xml:space="preserve"> and exclusive class QR codes enables real-time updates of class news, greatly facilitating communication between teachers and students. Meanwhile, counselors and class teachers can promptly track students</w:t>
      </w:r>
      <w:r w:rsidR="009C7B3D" w:rsidRPr="009C7B3D">
        <w:rPr>
          <w:rFonts w:ascii="Times New Roman" w:hAnsi="Times New Roman" w:cs="Times New Roman"/>
          <w:sz w:val="24"/>
          <w:szCs w:val="24"/>
        </w:rPr>
        <w:t>’</w:t>
      </w:r>
      <w:r w:rsidRPr="009C7B3D">
        <w:rPr>
          <w:rFonts w:ascii="Times New Roman" w:hAnsi="Times New Roman" w:cs="Times New Roman"/>
          <w:sz w:val="24"/>
          <w:szCs w:val="24"/>
        </w:rPr>
        <w:t xml:space="preserve"> ideological trends and behavioral dynamics, respond to emergencies efficiently, and improve the effectiveness of ideological and political work for college students.</w:t>
      </w:r>
    </w:p>
    <w:p w14:paraId="77AA444E" w14:textId="77777777" w:rsidR="00E26240" w:rsidRDefault="00E26240" w:rsidP="009C7B3D">
      <w:pPr>
        <w:rPr>
          <w:rFonts w:ascii="Times New Roman" w:hAnsi="Times New Roman" w:cs="Times New Roman"/>
          <w:sz w:val="24"/>
          <w:szCs w:val="24"/>
        </w:rPr>
      </w:pPr>
    </w:p>
    <w:p w14:paraId="57BBD344" w14:textId="40A30E3A" w:rsidR="00CB4C86" w:rsidRPr="00295AF4" w:rsidRDefault="00E26240" w:rsidP="009C7B3D">
      <w:pPr>
        <w:rPr>
          <w:rFonts w:ascii="Times New Roman" w:hAnsi="Times New Roman" w:cs="Times New Roman"/>
          <w:b/>
          <w:bCs/>
          <w:sz w:val="24"/>
          <w:szCs w:val="24"/>
        </w:rPr>
      </w:pPr>
      <w:r w:rsidRPr="00295AF4">
        <w:rPr>
          <w:rFonts w:ascii="Times New Roman" w:hAnsi="Times New Roman" w:cs="Times New Roman"/>
          <w:b/>
          <w:bCs/>
          <w:sz w:val="24"/>
          <w:szCs w:val="24"/>
        </w:rPr>
        <w:t>3.</w:t>
      </w:r>
      <w:r w:rsidR="00000000" w:rsidRPr="00295AF4">
        <w:rPr>
          <w:rFonts w:ascii="Times New Roman" w:hAnsi="Times New Roman" w:cs="Times New Roman"/>
          <w:b/>
          <w:bCs/>
          <w:sz w:val="24"/>
          <w:szCs w:val="24"/>
        </w:rPr>
        <w:t xml:space="preserve">2. Establish and </w:t>
      </w:r>
      <w:r w:rsidR="0033083C" w:rsidRPr="00295AF4">
        <w:rPr>
          <w:rFonts w:ascii="Times New Roman" w:hAnsi="Times New Roman" w:cs="Times New Roman"/>
          <w:b/>
          <w:bCs/>
          <w:sz w:val="24"/>
          <w:szCs w:val="24"/>
        </w:rPr>
        <w:t>improve class institutional culture</w:t>
      </w:r>
    </w:p>
    <w:p w14:paraId="13DCEC03" w14:textId="77777777" w:rsidR="00CB4C86" w:rsidRPr="009C7B3D" w:rsidRDefault="00000000" w:rsidP="009C7B3D">
      <w:pPr>
        <w:rPr>
          <w:rFonts w:ascii="Times New Roman" w:hAnsi="Times New Roman" w:cs="Times New Roman"/>
          <w:sz w:val="24"/>
          <w:szCs w:val="24"/>
        </w:rPr>
      </w:pPr>
      <w:r w:rsidRPr="009C7B3D">
        <w:rPr>
          <w:rFonts w:ascii="Times New Roman" w:hAnsi="Times New Roman" w:cs="Times New Roman"/>
          <w:sz w:val="24"/>
          <w:szCs w:val="24"/>
        </w:rPr>
        <w:t>Class institutions cover class management frameworks and comprehensive rules and regulations.</w:t>
      </w:r>
    </w:p>
    <w:p w14:paraId="5ED9C424" w14:textId="77777777" w:rsidR="00CB4C86" w:rsidRPr="009C7B3D" w:rsidRDefault="00000000" w:rsidP="00295AF4">
      <w:pPr>
        <w:ind w:firstLineChars="200" w:firstLine="480"/>
        <w:rPr>
          <w:rFonts w:ascii="Times New Roman" w:hAnsi="Times New Roman" w:cs="Times New Roman"/>
          <w:sz w:val="24"/>
          <w:szCs w:val="24"/>
        </w:rPr>
      </w:pPr>
      <w:r w:rsidRPr="009C7B3D">
        <w:rPr>
          <w:rFonts w:ascii="Times New Roman" w:hAnsi="Times New Roman" w:cs="Times New Roman"/>
          <w:sz w:val="24"/>
          <w:szCs w:val="24"/>
        </w:rPr>
        <w:t>On one hand, optimize the class management system. Build a management team centered on counselors and class teachers with student cadres as the backbone. Smooth class operation relies on collaboration and dedication among class managers, which embodies class institutional culture and serves as an important channel for improving ideological and political work for college students.</w:t>
      </w:r>
    </w:p>
    <w:p w14:paraId="183353E8" w14:textId="77777777" w:rsidR="00CB4C86" w:rsidRPr="009C7B3D" w:rsidRDefault="00000000" w:rsidP="00295AF4">
      <w:pPr>
        <w:ind w:firstLineChars="200" w:firstLine="480"/>
        <w:rPr>
          <w:rFonts w:ascii="Times New Roman" w:hAnsi="Times New Roman" w:cs="Times New Roman"/>
          <w:sz w:val="24"/>
          <w:szCs w:val="24"/>
        </w:rPr>
      </w:pPr>
      <w:r w:rsidRPr="009C7B3D">
        <w:rPr>
          <w:rFonts w:ascii="Times New Roman" w:hAnsi="Times New Roman" w:cs="Times New Roman"/>
          <w:sz w:val="24"/>
          <w:szCs w:val="24"/>
        </w:rPr>
        <w:t>On the other hand, perfect comprehensive class rules and regulations. Through democratic and scientific procedures, formulate attendance rules, leave application regulations, comprehensive student evaluation standards, merit evaluation and reward systems to standardize assessment and management of all class members. Well-established class rules cultivate positive class atmospheres. Within such harmonious environments, ideological and political education guides college students to voluntarily abide by class rules, safeguard collective interests and strengthen their sense of class honor.</w:t>
      </w:r>
    </w:p>
    <w:p w14:paraId="6C1E58E5" w14:textId="77777777" w:rsidR="00E26240" w:rsidRDefault="00E26240" w:rsidP="009C7B3D">
      <w:pPr>
        <w:rPr>
          <w:rFonts w:ascii="Times New Roman" w:hAnsi="Times New Roman" w:cs="Times New Roman"/>
          <w:sz w:val="24"/>
          <w:szCs w:val="24"/>
        </w:rPr>
      </w:pPr>
    </w:p>
    <w:p w14:paraId="6C99862B" w14:textId="409FD256" w:rsidR="00CB4C86" w:rsidRPr="00295AF4" w:rsidRDefault="00E26240" w:rsidP="009C7B3D">
      <w:pPr>
        <w:rPr>
          <w:rFonts w:ascii="Times New Roman" w:hAnsi="Times New Roman" w:cs="Times New Roman"/>
          <w:b/>
          <w:bCs/>
          <w:sz w:val="24"/>
          <w:szCs w:val="24"/>
        </w:rPr>
      </w:pPr>
      <w:r w:rsidRPr="00295AF4">
        <w:rPr>
          <w:rFonts w:ascii="Times New Roman" w:hAnsi="Times New Roman" w:cs="Times New Roman"/>
          <w:b/>
          <w:bCs/>
          <w:sz w:val="24"/>
          <w:szCs w:val="24"/>
        </w:rPr>
        <w:t>3.</w:t>
      </w:r>
      <w:r w:rsidR="00000000" w:rsidRPr="00295AF4">
        <w:rPr>
          <w:rFonts w:ascii="Times New Roman" w:hAnsi="Times New Roman" w:cs="Times New Roman"/>
          <w:b/>
          <w:bCs/>
          <w:sz w:val="24"/>
          <w:szCs w:val="24"/>
        </w:rPr>
        <w:t xml:space="preserve">3. Cultivate and </w:t>
      </w:r>
      <w:r w:rsidR="005A2E25" w:rsidRPr="00295AF4">
        <w:rPr>
          <w:rFonts w:ascii="Times New Roman" w:hAnsi="Times New Roman" w:cs="Times New Roman"/>
          <w:b/>
          <w:bCs/>
          <w:sz w:val="24"/>
          <w:szCs w:val="24"/>
        </w:rPr>
        <w:t>practice sound class spiritual culture</w:t>
      </w:r>
    </w:p>
    <w:p w14:paraId="453ECB5A" w14:textId="77777777" w:rsidR="00CB4C86" w:rsidRPr="009C7B3D" w:rsidRDefault="00000000" w:rsidP="009C7B3D">
      <w:pPr>
        <w:rPr>
          <w:rFonts w:ascii="Times New Roman" w:hAnsi="Times New Roman" w:cs="Times New Roman"/>
          <w:sz w:val="24"/>
          <w:szCs w:val="24"/>
        </w:rPr>
      </w:pPr>
      <w:r w:rsidRPr="009C7B3D">
        <w:rPr>
          <w:rFonts w:ascii="Times New Roman" w:hAnsi="Times New Roman" w:cs="Times New Roman"/>
          <w:sz w:val="24"/>
          <w:szCs w:val="24"/>
        </w:rPr>
        <w:t>As the soul of class culture construction, class spiritual culture constitutes a core component of ideological and political education for college students.</w:t>
      </w:r>
    </w:p>
    <w:p w14:paraId="05953D2C" w14:textId="4FC77BE0" w:rsidR="00CB4C86" w:rsidRPr="009C7B3D" w:rsidRDefault="00000000" w:rsidP="00295AF4">
      <w:pPr>
        <w:ind w:firstLineChars="200" w:firstLine="480"/>
        <w:rPr>
          <w:rFonts w:ascii="Times New Roman" w:hAnsi="Times New Roman" w:cs="Times New Roman"/>
          <w:sz w:val="24"/>
          <w:szCs w:val="24"/>
        </w:rPr>
      </w:pPr>
      <w:r w:rsidRPr="009C7B3D">
        <w:rPr>
          <w:rFonts w:ascii="Times New Roman" w:hAnsi="Times New Roman" w:cs="Times New Roman"/>
          <w:sz w:val="24"/>
          <w:szCs w:val="24"/>
        </w:rPr>
        <w:lastRenderedPageBreak/>
        <w:t>First, leverage thematic class meetings to nurture class spiritual culture. Thematic class meetings act as a vital vehicle for class culture construction. Through such meetings, teachers and students jointly design and collect class emblems and mottos, which embody the essence of class spiritual culture. Meetings can also cover integrity examination education, student loan integrity education, safety education</w:t>
      </w:r>
      <w:r w:rsidR="007A6BEE">
        <w:rPr>
          <w:rFonts w:ascii="Times New Roman" w:hAnsi="Times New Roman" w:cs="Times New Roman"/>
          <w:sz w:val="24"/>
          <w:szCs w:val="24"/>
        </w:rPr>
        <w:t>,</w:t>
      </w:r>
      <w:r w:rsidRPr="009C7B3D">
        <w:rPr>
          <w:rFonts w:ascii="Times New Roman" w:hAnsi="Times New Roman" w:cs="Times New Roman"/>
          <w:sz w:val="24"/>
          <w:szCs w:val="24"/>
        </w:rPr>
        <w:t xml:space="preserve"> and other topics, serving as an effective supplementary form of ideological and political education distinct from theoretical ideological courses. Tailored to different majors, thematic meetings can also finalize class management frameworks and rules, forming major-specific class spiritual culture.</w:t>
      </w:r>
    </w:p>
    <w:p w14:paraId="7684A710" w14:textId="21FE6404" w:rsidR="00CB4C86" w:rsidRPr="009C7B3D" w:rsidRDefault="00000000" w:rsidP="00295AF4">
      <w:pPr>
        <w:ind w:firstLineChars="200" w:firstLine="480"/>
        <w:rPr>
          <w:rFonts w:ascii="Times New Roman" w:hAnsi="Times New Roman" w:cs="Times New Roman"/>
          <w:sz w:val="24"/>
          <w:szCs w:val="24"/>
        </w:rPr>
      </w:pPr>
      <w:r w:rsidRPr="009C7B3D">
        <w:rPr>
          <w:rFonts w:ascii="Times New Roman" w:hAnsi="Times New Roman" w:cs="Times New Roman"/>
          <w:sz w:val="24"/>
          <w:szCs w:val="24"/>
        </w:rPr>
        <w:t>Second, carry out social practice activities to disseminate and practice class spiritual culture. Class social practices represent an important channel for cultivating and practicing class culture. Students can develop activities that embody class spiritual culture</w:t>
      </w:r>
      <w:r w:rsidR="009C7B3D" w:rsidRPr="009C7B3D">
        <w:rPr>
          <w:rFonts w:ascii="Times New Roman" w:hAnsi="Times New Roman" w:cs="Times New Roman"/>
          <w:sz w:val="24"/>
          <w:szCs w:val="24"/>
        </w:rPr>
        <w:t>:</w:t>
      </w:r>
      <w:r w:rsidRPr="009C7B3D">
        <w:rPr>
          <w:rFonts w:ascii="Times New Roman" w:hAnsi="Times New Roman" w:cs="Times New Roman"/>
          <w:sz w:val="24"/>
          <w:szCs w:val="24"/>
        </w:rPr>
        <w:t xml:space="preserve"> on campus, host core socialist value lectures and knowledge contests featuring class and major characteristics, enabling students to engage in self-education and continuously elevate their ideological and political literacy. Off-campus, organize voluntary visits to nursing homes and summer social practice programs to translate the spirits advocated by class culture into real-world practice, gradually forming stable and enduring class spiritual culture over time.</w:t>
      </w:r>
    </w:p>
    <w:p w14:paraId="4BA8D378" w14:textId="77777777" w:rsidR="00E26240" w:rsidRDefault="00E26240" w:rsidP="009C7B3D">
      <w:pPr>
        <w:rPr>
          <w:rFonts w:ascii="Times New Roman" w:hAnsi="Times New Roman" w:cs="Times New Roman"/>
          <w:sz w:val="24"/>
          <w:szCs w:val="24"/>
        </w:rPr>
      </w:pPr>
    </w:p>
    <w:p w14:paraId="198E019B" w14:textId="78685428" w:rsidR="00CB4C86" w:rsidRPr="00295AF4" w:rsidRDefault="00E26240" w:rsidP="009C7B3D">
      <w:pPr>
        <w:rPr>
          <w:rFonts w:ascii="Times New Roman" w:hAnsi="Times New Roman" w:cs="Times New Roman"/>
          <w:b/>
          <w:bCs/>
          <w:sz w:val="24"/>
          <w:szCs w:val="24"/>
        </w:rPr>
      </w:pPr>
      <w:r w:rsidRPr="00295AF4">
        <w:rPr>
          <w:rFonts w:ascii="Times New Roman" w:hAnsi="Times New Roman" w:cs="Times New Roman"/>
          <w:b/>
          <w:bCs/>
          <w:sz w:val="24"/>
          <w:szCs w:val="24"/>
        </w:rPr>
        <w:t xml:space="preserve">4. </w:t>
      </w:r>
      <w:r w:rsidR="00000000" w:rsidRPr="00295AF4">
        <w:rPr>
          <w:rFonts w:ascii="Times New Roman" w:hAnsi="Times New Roman" w:cs="Times New Roman"/>
          <w:b/>
          <w:bCs/>
          <w:sz w:val="24"/>
          <w:szCs w:val="24"/>
        </w:rPr>
        <w:t>Conclusion</w:t>
      </w:r>
    </w:p>
    <w:p w14:paraId="29C430C8" w14:textId="26648217" w:rsidR="00CB4C86" w:rsidRPr="009C7B3D" w:rsidRDefault="009C7B3D" w:rsidP="009C7B3D">
      <w:pPr>
        <w:rPr>
          <w:rFonts w:ascii="Times New Roman" w:hAnsi="Times New Roman" w:cs="Times New Roman"/>
          <w:sz w:val="24"/>
          <w:szCs w:val="24"/>
        </w:rPr>
      </w:pPr>
      <w:r w:rsidRPr="009C7B3D">
        <w:rPr>
          <w:rFonts w:ascii="Times New Roman" w:hAnsi="Times New Roman" w:cs="Times New Roman"/>
          <w:sz w:val="24"/>
          <w:szCs w:val="24"/>
        </w:rPr>
        <w:t>“</w:t>
      </w:r>
      <w:r w:rsidR="00000000" w:rsidRPr="009C7B3D">
        <w:rPr>
          <w:rFonts w:ascii="Times New Roman" w:hAnsi="Times New Roman" w:cs="Times New Roman"/>
          <w:sz w:val="24"/>
          <w:szCs w:val="24"/>
        </w:rPr>
        <w:t>A sound class culture cultivates a strong collective awareness among students, promotes mutual assistance and friendship between peers, and greatly improves students</w:t>
      </w:r>
      <w:r w:rsidRPr="009C7B3D">
        <w:rPr>
          <w:rFonts w:ascii="Times New Roman" w:hAnsi="Times New Roman" w:cs="Times New Roman"/>
          <w:sz w:val="24"/>
          <w:szCs w:val="24"/>
        </w:rPr>
        <w:t>’</w:t>
      </w:r>
      <w:r w:rsidR="00000000" w:rsidRPr="009C7B3D">
        <w:rPr>
          <w:rFonts w:ascii="Times New Roman" w:hAnsi="Times New Roman" w:cs="Times New Roman"/>
          <w:sz w:val="24"/>
          <w:szCs w:val="24"/>
        </w:rPr>
        <w:t xml:space="preserve"> interpersonal communication skills. These outcomes further advance class culture construction, creating a virtuous cycle that effectively boosts ideological and political education for students</w:t>
      </w:r>
      <w:r w:rsidRPr="009C7B3D">
        <w:rPr>
          <w:rFonts w:ascii="Times New Roman" w:hAnsi="Times New Roman" w:cs="Times New Roman"/>
          <w:sz w:val="24"/>
          <w:szCs w:val="24"/>
        </w:rPr>
        <w:t>”</w:t>
      </w:r>
      <w:r w:rsidR="007A6BEE">
        <w:rPr>
          <w:rFonts w:ascii="Times New Roman" w:hAnsi="Times New Roman" w:cs="Times New Roman"/>
          <w:sz w:val="24"/>
          <w:szCs w:val="24"/>
        </w:rPr>
        <w:t xml:space="preserve"> </w:t>
      </w:r>
      <w:r w:rsidR="00000000" w:rsidRPr="009C7B3D">
        <w:rPr>
          <w:rFonts w:ascii="Times New Roman" w:hAnsi="Times New Roman" w:cs="Times New Roman"/>
          <w:sz w:val="24"/>
          <w:szCs w:val="24"/>
          <w:vertAlign w:val="superscript"/>
        </w:rPr>
        <w:t>[4]</w:t>
      </w:r>
      <w:r w:rsidR="007A6BEE">
        <w:rPr>
          <w:rFonts w:ascii="Times New Roman" w:hAnsi="Times New Roman" w:cs="Times New Roman"/>
          <w:sz w:val="24"/>
          <w:szCs w:val="24"/>
        </w:rPr>
        <w:t xml:space="preserve">. </w:t>
      </w:r>
      <w:r w:rsidR="00000000" w:rsidRPr="009C7B3D">
        <w:rPr>
          <w:rFonts w:ascii="Times New Roman" w:hAnsi="Times New Roman" w:cs="Times New Roman"/>
          <w:sz w:val="24"/>
          <w:szCs w:val="24"/>
        </w:rPr>
        <w:t>Constructing a positive class culture enables college students to develop correct world outlooks, outlooks on life</w:t>
      </w:r>
      <w:r w:rsidR="007A6BEE">
        <w:rPr>
          <w:rFonts w:ascii="Times New Roman" w:hAnsi="Times New Roman" w:cs="Times New Roman"/>
          <w:sz w:val="24"/>
          <w:szCs w:val="24"/>
        </w:rPr>
        <w:t>,</w:t>
      </w:r>
      <w:r w:rsidR="00000000" w:rsidRPr="009C7B3D">
        <w:rPr>
          <w:rFonts w:ascii="Times New Roman" w:hAnsi="Times New Roman" w:cs="Times New Roman"/>
          <w:sz w:val="24"/>
          <w:szCs w:val="24"/>
        </w:rPr>
        <w:t xml:space="preserve"> and values. Through long-term subtle influence, students receive patriotic, collectivist</w:t>
      </w:r>
      <w:r w:rsidR="007A6BEE">
        <w:rPr>
          <w:rFonts w:ascii="Times New Roman" w:hAnsi="Times New Roman" w:cs="Times New Roman"/>
          <w:sz w:val="24"/>
          <w:szCs w:val="24"/>
        </w:rPr>
        <w:t>,</w:t>
      </w:r>
      <w:r w:rsidR="00000000" w:rsidRPr="009C7B3D">
        <w:rPr>
          <w:rFonts w:ascii="Times New Roman" w:hAnsi="Times New Roman" w:cs="Times New Roman"/>
          <w:sz w:val="24"/>
          <w:szCs w:val="24"/>
        </w:rPr>
        <w:t xml:space="preserve"> and socialist ideological and political education. Cultural education delivered through class collectives drives new progress in ideological and political education for college students.</w:t>
      </w:r>
    </w:p>
    <w:p w14:paraId="53FB8C98" w14:textId="77777777" w:rsidR="00CB4C86" w:rsidRPr="009C7B3D" w:rsidRDefault="00CB4C86" w:rsidP="009C7B3D">
      <w:pPr>
        <w:rPr>
          <w:rFonts w:ascii="Times New Roman" w:hAnsi="Times New Roman" w:cs="Times New Roman"/>
          <w:sz w:val="24"/>
          <w:szCs w:val="24"/>
        </w:rPr>
      </w:pPr>
    </w:p>
    <w:p w14:paraId="065BF9D5" w14:textId="77777777" w:rsidR="00B85D7B" w:rsidRPr="00B85D7B" w:rsidRDefault="00B85D7B" w:rsidP="00B85D7B">
      <w:pPr>
        <w:rPr>
          <w:rFonts w:ascii="Times New Roman" w:hAnsi="Times New Roman" w:cs="Times New Roman"/>
          <w:b/>
          <w:bCs/>
          <w:sz w:val="24"/>
          <w:szCs w:val="24"/>
        </w:rPr>
      </w:pPr>
      <w:r w:rsidRPr="00B85D7B">
        <w:rPr>
          <w:rFonts w:ascii="Times New Roman" w:hAnsi="Times New Roman" w:cs="Times New Roman"/>
          <w:b/>
          <w:bCs/>
          <w:sz w:val="24"/>
          <w:szCs w:val="24"/>
        </w:rPr>
        <w:t>Disclosure statement</w:t>
      </w:r>
    </w:p>
    <w:p w14:paraId="3BF84E71" w14:textId="265A45F9" w:rsidR="00CB4C86" w:rsidRDefault="00B85D7B" w:rsidP="00B85D7B">
      <w:pPr>
        <w:rPr>
          <w:rFonts w:ascii="Times New Roman" w:hAnsi="Times New Roman" w:cs="Times New Roman"/>
          <w:sz w:val="24"/>
          <w:szCs w:val="24"/>
        </w:rPr>
      </w:pPr>
      <w:r w:rsidRPr="00B85D7B">
        <w:rPr>
          <w:rFonts w:ascii="Times New Roman" w:hAnsi="Times New Roman" w:cs="Times New Roman"/>
          <w:sz w:val="24"/>
          <w:szCs w:val="24"/>
        </w:rPr>
        <w:t>The author declare</w:t>
      </w:r>
      <w:r>
        <w:rPr>
          <w:rFonts w:ascii="Times New Roman" w:hAnsi="Times New Roman" w:cs="Times New Roman"/>
          <w:sz w:val="24"/>
          <w:szCs w:val="24"/>
        </w:rPr>
        <w:t>s</w:t>
      </w:r>
      <w:r w:rsidRPr="00B85D7B">
        <w:rPr>
          <w:rFonts w:ascii="Times New Roman" w:hAnsi="Times New Roman" w:cs="Times New Roman"/>
          <w:sz w:val="24"/>
          <w:szCs w:val="24"/>
        </w:rPr>
        <w:t xml:space="preserve"> no conflict of interest.</w:t>
      </w:r>
    </w:p>
    <w:p w14:paraId="3ECC9284" w14:textId="77777777" w:rsidR="00B85D7B" w:rsidRPr="009C7B3D" w:rsidRDefault="00B85D7B" w:rsidP="009C7B3D">
      <w:pPr>
        <w:rPr>
          <w:rFonts w:ascii="Times New Roman" w:hAnsi="Times New Roman" w:cs="Times New Roman"/>
          <w:sz w:val="24"/>
          <w:szCs w:val="24"/>
        </w:rPr>
      </w:pPr>
    </w:p>
    <w:p w14:paraId="7285563D" w14:textId="77777777" w:rsidR="00CB4C86" w:rsidRPr="00295AF4" w:rsidRDefault="00000000" w:rsidP="009C7B3D">
      <w:pPr>
        <w:rPr>
          <w:rFonts w:ascii="Times New Roman" w:hAnsi="Times New Roman" w:cs="Times New Roman"/>
          <w:b/>
          <w:bCs/>
          <w:sz w:val="24"/>
          <w:szCs w:val="24"/>
        </w:rPr>
      </w:pPr>
      <w:r w:rsidRPr="00295AF4">
        <w:rPr>
          <w:rFonts w:ascii="Times New Roman" w:hAnsi="Times New Roman" w:cs="Times New Roman"/>
          <w:b/>
          <w:bCs/>
          <w:sz w:val="24"/>
          <w:szCs w:val="24"/>
        </w:rPr>
        <w:t>References</w:t>
      </w:r>
    </w:p>
    <w:p w14:paraId="6EBD7255" w14:textId="213E2111" w:rsidR="00CB4C86" w:rsidRPr="00B85D7B" w:rsidRDefault="00000000" w:rsidP="009C7B3D">
      <w:pPr>
        <w:rPr>
          <w:rFonts w:ascii="Times New Roman" w:hAnsi="Times New Roman" w:cs="Times New Roman"/>
          <w:sz w:val="24"/>
          <w:szCs w:val="24"/>
          <w:lang w:val="en-MY"/>
        </w:rPr>
      </w:pPr>
      <w:r w:rsidRPr="009C7B3D">
        <w:rPr>
          <w:rFonts w:ascii="Times New Roman" w:hAnsi="Times New Roman" w:cs="Times New Roman"/>
          <w:sz w:val="24"/>
          <w:szCs w:val="24"/>
        </w:rPr>
        <w:t>[1] Yang S</w:t>
      </w:r>
      <w:r w:rsidR="007A6BEE">
        <w:rPr>
          <w:rFonts w:ascii="Times New Roman" w:hAnsi="Times New Roman" w:cs="Times New Roman"/>
          <w:sz w:val="24"/>
          <w:szCs w:val="24"/>
        </w:rPr>
        <w:t>, 2026,</w:t>
      </w:r>
      <w:r w:rsidRPr="009C7B3D">
        <w:rPr>
          <w:rFonts w:ascii="Times New Roman" w:hAnsi="Times New Roman" w:cs="Times New Roman"/>
          <w:sz w:val="24"/>
          <w:szCs w:val="24"/>
        </w:rPr>
        <w:t xml:space="preserve"> Research on the Dual Promotion and Integration Path of University Class Construction and College Students</w:t>
      </w:r>
      <w:r w:rsidR="009C7B3D" w:rsidRPr="009C7B3D">
        <w:rPr>
          <w:rFonts w:ascii="Times New Roman" w:hAnsi="Times New Roman" w:cs="Times New Roman"/>
          <w:sz w:val="24"/>
          <w:szCs w:val="24"/>
        </w:rPr>
        <w:t>’</w:t>
      </w:r>
      <w:r w:rsidRPr="009C7B3D">
        <w:rPr>
          <w:rFonts w:ascii="Times New Roman" w:hAnsi="Times New Roman" w:cs="Times New Roman"/>
          <w:sz w:val="24"/>
          <w:szCs w:val="24"/>
        </w:rPr>
        <w:t xml:space="preserve"> Ideological and Political Education in the New Era. Public Relations World, 2026(4)</w:t>
      </w:r>
      <w:r w:rsidR="007A6BEE">
        <w:rPr>
          <w:rFonts w:ascii="Times New Roman" w:hAnsi="Times New Roman" w:cs="Times New Roman"/>
          <w:sz w:val="24"/>
          <w:szCs w:val="24"/>
        </w:rPr>
        <w:t xml:space="preserve">: </w:t>
      </w:r>
      <w:r w:rsidRPr="009C7B3D">
        <w:rPr>
          <w:rFonts w:ascii="Times New Roman" w:hAnsi="Times New Roman" w:cs="Times New Roman"/>
          <w:sz w:val="24"/>
          <w:szCs w:val="24"/>
        </w:rPr>
        <w:t>248</w:t>
      </w:r>
      <w:r w:rsidR="007A6BEE">
        <w:rPr>
          <w:rFonts w:ascii="Times New Roman" w:hAnsi="Times New Roman" w:cs="Times New Roman"/>
          <w:sz w:val="24"/>
          <w:szCs w:val="24"/>
        </w:rPr>
        <w:t>–</w:t>
      </w:r>
      <w:r w:rsidRPr="009C7B3D">
        <w:rPr>
          <w:rFonts w:ascii="Times New Roman" w:hAnsi="Times New Roman" w:cs="Times New Roman"/>
          <w:sz w:val="24"/>
          <w:szCs w:val="24"/>
        </w:rPr>
        <w:t>250</w:t>
      </w:r>
      <w:r w:rsidR="00B85D7B">
        <w:rPr>
          <w:rFonts w:ascii="Times New Roman" w:hAnsi="Times New Roman" w:cs="Times New Roman"/>
          <w:sz w:val="24"/>
          <w:szCs w:val="24"/>
        </w:rPr>
        <w:t>.</w:t>
      </w:r>
    </w:p>
    <w:p w14:paraId="71C43CCD" w14:textId="2E5A5795" w:rsidR="00CB4C86" w:rsidRPr="00B85D7B" w:rsidRDefault="00000000" w:rsidP="009C7B3D">
      <w:pPr>
        <w:rPr>
          <w:rFonts w:ascii="Times New Roman" w:hAnsi="Times New Roman" w:cs="Times New Roman"/>
          <w:sz w:val="24"/>
          <w:szCs w:val="24"/>
          <w:lang w:val="en-MY"/>
        </w:rPr>
      </w:pPr>
      <w:r w:rsidRPr="009C7B3D">
        <w:rPr>
          <w:rFonts w:ascii="Times New Roman" w:hAnsi="Times New Roman" w:cs="Times New Roman"/>
          <w:sz w:val="24"/>
          <w:szCs w:val="24"/>
        </w:rPr>
        <w:t>[2] Nan J</w:t>
      </w:r>
      <w:r w:rsidR="007A6BEE">
        <w:rPr>
          <w:rFonts w:ascii="Times New Roman" w:hAnsi="Times New Roman" w:cs="Times New Roman"/>
          <w:sz w:val="24"/>
          <w:szCs w:val="24"/>
        </w:rPr>
        <w:t>H, 2012,</w:t>
      </w:r>
      <w:r w:rsidRPr="009C7B3D">
        <w:rPr>
          <w:rFonts w:ascii="Times New Roman" w:hAnsi="Times New Roman" w:cs="Times New Roman"/>
          <w:sz w:val="24"/>
          <w:szCs w:val="24"/>
        </w:rPr>
        <w:t xml:space="preserve"> Reflections on University Class Culture Construction. Journal of Shanxi Agricultural University (Social Science Edition), 2012(12)</w:t>
      </w:r>
      <w:r w:rsidR="007A6BEE">
        <w:rPr>
          <w:rFonts w:ascii="Times New Roman" w:hAnsi="Times New Roman" w:cs="Times New Roman"/>
          <w:sz w:val="24"/>
          <w:szCs w:val="24"/>
        </w:rPr>
        <w:t>:</w:t>
      </w:r>
      <w:r w:rsidRPr="009C7B3D">
        <w:rPr>
          <w:rFonts w:ascii="Times New Roman" w:hAnsi="Times New Roman" w:cs="Times New Roman"/>
          <w:sz w:val="24"/>
          <w:szCs w:val="24"/>
        </w:rPr>
        <w:t xml:space="preserve"> 1247</w:t>
      </w:r>
      <w:r w:rsidR="007A6BEE">
        <w:rPr>
          <w:rFonts w:ascii="Times New Roman" w:hAnsi="Times New Roman" w:cs="Times New Roman"/>
          <w:sz w:val="24"/>
          <w:szCs w:val="24"/>
        </w:rPr>
        <w:t>–</w:t>
      </w:r>
      <w:r w:rsidRPr="009C7B3D">
        <w:rPr>
          <w:rFonts w:ascii="Times New Roman" w:hAnsi="Times New Roman" w:cs="Times New Roman"/>
          <w:sz w:val="24"/>
          <w:szCs w:val="24"/>
        </w:rPr>
        <w:t>1250</w:t>
      </w:r>
      <w:r w:rsidR="00B85D7B">
        <w:rPr>
          <w:rFonts w:ascii="Times New Roman" w:hAnsi="Times New Roman" w:cs="Times New Roman"/>
          <w:sz w:val="24"/>
          <w:szCs w:val="24"/>
        </w:rPr>
        <w:t>.</w:t>
      </w:r>
    </w:p>
    <w:p w14:paraId="51E53CFB" w14:textId="622B501C" w:rsidR="00CB4C86" w:rsidRPr="009C7B3D" w:rsidRDefault="00000000" w:rsidP="009C7B3D">
      <w:pPr>
        <w:rPr>
          <w:rFonts w:ascii="Times New Roman" w:hAnsi="Times New Roman" w:cs="Times New Roman"/>
          <w:sz w:val="24"/>
          <w:szCs w:val="24"/>
        </w:rPr>
      </w:pPr>
      <w:r w:rsidRPr="009C7B3D">
        <w:rPr>
          <w:rFonts w:ascii="Times New Roman" w:hAnsi="Times New Roman" w:cs="Times New Roman"/>
          <w:sz w:val="24"/>
          <w:szCs w:val="24"/>
        </w:rPr>
        <w:t>[3] Yang J</w:t>
      </w:r>
      <w:r w:rsidR="007A6BEE">
        <w:rPr>
          <w:rFonts w:ascii="Times New Roman" w:hAnsi="Times New Roman" w:cs="Times New Roman"/>
          <w:sz w:val="24"/>
          <w:szCs w:val="24"/>
        </w:rPr>
        <w:t>, 2010,</w:t>
      </w:r>
      <w:r w:rsidRPr="009C7B3D">
        <w:rPr>
          <w:rFonts w:ascii="Times New Roman" w:hAnsi="Times New Roman" w:cs="Times New Roman"/>
          <w:sz w:val="24"/>
          <w:szCs w:val="24"/>
        </w:rPr>
        <w:t xml:space="preserve"> A Study on the Ideological and Political Educational Function and Realization Path of University Class Culture</w:t>
      </w:r>
      <w:r w:rsidR="007A6BEE">
        <w:rPr>
          <w:rFonts w:ascii="Times New Roman" w:hAnsi="Times New Roman" w:cs="Times New Roman"/>
          <w:sz w:val="24"/>
          <w:szCs w:val="24"/>
        </w:rPr>
        <w:t>, thesis,</w:t>
      </w:r>
      <w:r w:rsidRPr="009C7B3D">
        <w:rPr>
          <w:rFonts w:ascii="Times New Roman" w:hAnsi="Times New Roman" w:cs="Times New Roman"/>
          <w:sz w:val="24"/>
          <w:szCs w:val="24"/>
        </w:rPr>
        <w:t xml:space="preserve"> Chongqing</w:t>
      </w:r>
      <w:r w:rsidR="009C7B3D" w:rsidRPr="009C7B3D">
        <w:rPr>
          <w:rFonts w:ascii="Times New Roman" w:hAnsi="Times New Roman" w:cs="Times New Roman"/>
          <w:sz w:val="24"/>
          <w:szCs w:val="24"/>
        </w:rPr>
        <w:t>:</w:t>
      </w:r>
      <w:r w:rsidRPr="009C7B3D">
        <w:rPr>
          <w:rFonts w:ascii="Times New Roman" w:hAnsi="Times New Roman" w:cs="Times New Roman"/>
          <w:sz w:val="24"/>
          <w:szCs w:val="24"/>
        </w:rPr>
        <w:t xml:space="preserve"> Southwest University.</w:t>
      </w:r>
    </w:p>
    <w:p w14:paraId="355B021E" w14:textId="55F567D1" w:rsidR="00CB4C86" w:rsidRDefault="00000000" w:rsidP="009C7B3D">
      <w:pPr>
        <w:rPr>
          <w:rFonts w:ascii="Times New Roman" w:hAnsi="Times New Roman" w:cs="Times New Roman"/>
          <w:sz w:val="24"/>
          <w:szCs w:val="24"/>
        </w:rPr>
      </w:pPr>
      <w:r w:rsidRPr="009C7B3D">
        <w:rPr>
          <w:rFonts w:ascii="Times New Roman" w:hAnsi="Times New Roman" w:cs="Times New Roman"/>
          <w:sz w:val="24"/>
          <w:szCs w:val="24"/>
        </w:rPr>
        <w:t>[4] Jiao H</w:t>
      </w:r>
      <w:r w:rsidR="007A6BEE">
        <w:rPr>
          <w:rFonts w:ascii="Times New Roman" w:hAnsi="Times New Roman" w:cs="Times New Roman"/>
          <w:sz w:val="24"/>
          <w:szCs w:val="24"/>
        </w:rPr>
        <w:t>Y</w:t>
      </w:r>
      <w:r w:rsidRPr="009C7B3D">
        <w:rPr>
          <w:rFonts w:ascii="Times New Roman" w:hAnsi="Times New Roman" w:cs="Times New Roman"/>
          <w:sz w:val="24"/>
          <w:szCs w:val="24"/>
        </w:rPr>
        <w:t>, Sun L</w:t>
      </w:r>
      <w:r w:rsidR="007A6BEE">
        <w:rPr>
          <w:rFonts w:ascii="Times New Roman" w:hAnsi="Times New Roman" w:cs="Times New Roman"/>
          <w:sz w:val="24"/>
          <w:szCs w:val="24"/>
        </w:rPr>
        <w:t>P, 2013,</w:t>
      </w:r>
      <w:r w:rsidRPr="009C7B3D">
        <w:rPr>
          <w:rFonts w:ascii="Times New Roman" w:hAnsi="Times New Roman" w:cs="Times New Roman"/>
          <w:sz w:val="24"/>
          <w:szCs w:val="24"/>
        </w:rPr>
        <w:t xml:space="preserve"> Prevention of College Students</w:t>
      </w:r>
      <w:r w:rsidR="009C7B3D" w:rsidRPr="009C7B3D">
        <w:rPr>
          <w:rFonts w:ascii="Times New Roman" w:hAnsi="Times New Roman" w:cs="Times New Roman"/>
          <w:sz w:val="24"/>
          <w:szCs w:val="24"/>
        </w:rPr>
        <w:t>’</w:t>
      </w:r>
      <w:r w:rsidRPr="009C7B3D">
        <w:rPr>
          <w:rFonts w:ascii="Times New Roman" w:hAnsi="Times New Roman" w:cs="Times New Roman"/>
          <w:sz w:val="24"/>
          <w:szCs w:val="24"/>
        </w:rPr>
        <w:t xml:space="preserve"> Emergencies and Class Culture Construction. China Emergency Rescue, 2013(2)</w:t>
      </w:r>
      <w:r w:rsidR="009C7B3D" w:rsidRPr="009C7B3D">
        <w:rPr>
          <w:rFonts w:ascii="Times New Roman" w:hAnsi="Times New Roman" w:cs="Times New Roman"/>
          <w:sz w:val="24"/>
          <w:szCs w:val="24"/>
        </w:rPr>
        <w:t>:</w:t>
      </w:r>
      <w:r w:rsidRPr="009C7B3D">
        <w:rPr>
          <w:rFonts w:ascii="Times New Roman" w:hAnsi="Times New Roman" w:cs="Times New Roman"/>
          <w:sz w:val="24"/>
          <w:szCs w:val="24"/>
        </w:rPr>
        <w:t xml:space="preserve"> 29</w:t>
      </w:r>
      <w:r w:rsidR="007A6BEE">
        <w:rPr>
          <w:rFonts w:ascii="Times New Roman" w:hAnsi="Times New Roman" w:cs="Times New Roman"/>
          <w:sz w:val="24"/>
          <w:szCs w:val="24"/>
        </w:rPr>
        <w:t>–</w:t>
      </w:r>
      <w:r w:rsidRPr="009C7B3D">
        <w:rPr>
          <w:rFonts w:ascii="Times New Roman" w:hAnsi="Times New Roman" w:cs="Times New Roman"/>
          <w:sz w:val="24"/>
          <w:szCs w:val="24"/>
        </w:rPr>
        <w:t>32</w:t>
      </w:r>
      <w:r w:rsidR="00B85D7B">
        <w:rPr>
          <w:rFonts w:ascii="Times New Roman" w:hAnsi="Times New Roman" w:cs="Times New Roman"/>
          <w:sz w:val="24"/>
          <w:szCs w:val="24"/>
        </w:rPr>
        <w:t>.</w:t>
      </w:r>
    </w:p>
    <w:p w14:paraId="58E3BFA0" w14:textId="77777777" w:rsidR="00B85D7B" w:rsidRDefault="00B85D7B" w:rsidP="009C7B3D">
      <w:pPr>
        <w:rPr>
          <w:rFonts w:ascii="Times New Roman" w:hAnsi="Times New Roman" w:cs="Times New Roman"/>
          <w:sz w:val="24"/>
          <w:szCs w:val="24"/>
        </w:rPr>
      </w:pPr>
    </w:p>
    <w:p w14:paraId="667B6256" w14:textId="77777777" w:rsidR="00B85D7B" w:rsidRDefault="00B85D7B" w:rsidP="00B85D7B">
      <w:pPr>
        <w:rPr>
          <w:rFonts w:ascii="Times New Roman" w:hAnsi="Times New Roman" w:cs="Times New Roman"/>
          <w:b/>
          <w:bCs/>
          <w:sz w:val="20"/>
          <w:szCs w:val="20"/>
        </w:rPr>
      </w:pPr>
      <w:r>
        <w:rPr>
          <w:rFonts w:ascii="Times New Roman" w:hAnsi="Times New Roman" w:cs="Times New Roman"/>
          <w:b/>
          <w:bCs/>
          <w:sz w:val="20"/>
          <w:szCs w:val="20"/>
        </w:rPr>
        <w:lastRenderedPageBreak/>
        <w:t>Publisher’s note</w:t>
      </w:r>
    </w:p>
    <w:p w14:paraId="62C624B7" w14:textId="0BCE34AD" w:rsidR="00B85D7B" w:rsidRPr="00B85D7B" w:rsidRDefault="00B85D7B" w:rsidP="009C7B3D">
      <w:pPr>
        <w:rPr>
          <w:rFonts w:ascii="Times New Roman" w:hAnsi="Times New Roman" w:cs="Times New Roman"/>
          <w:sz w:val="20"/>
          <w:szCs w:val="20"/>
        </w:rPr>
      </w:pPr>
      <w:r>
        <w:rPr>
          <w:rFonts w:ascii="Times New Roman" w:hAnsi="Times New Roman" w:cs="Times New Roman"/>
          <w:sz w:val="20"/>
          <w:szCs w:val="20"/>
        </w:rPr>
        <w:t>Bio-Byword Scientific Publishing remains neutral with regard to jurisdictional claims in published maps and institutional affiliations.</w:t>
      </w:r>
    </w:p>
    <w:p w14:paraId="1E50A6DF" w14:textId="77777777" w:rsidR="00CB4C86" w:rsidRPr="009C7B3D" w:rsidRDefault="00CB4C86" w:rsidP="009C7B3D">
      <w:pPr>
        <w:rPr>
          <w:rFonts w:ascii="Times New Roman" w:hAnsi="Times New Roman" w:cs="Times New Roman"/>
          <w:sz w:val="24"/>
          <w:szCs w:val="24"/>
        </w:rPr>
      </w:pPr>
    </w:p>
    <w:p w14:paraId="171585F9" w14:textId="77777777" w:rsidR="00CB4C86" w:rsidRPr="009C7B3D" w:rsidRDefault="00CB4C86" w:rsidP="009C7B3D">
      <w:pPr>
        <w:rPr>
          <w:rFonts w:ascii="Times New Roman" w:hAnsi="Times New Roman" w:cs="Times New Roman"/>
          <w:sz w:val="24"/>
          <w:szCs w:val="24"/>
        </w:rPr>
      </w:pPr>
    </w:p>
    <w:sectPr w:rsidR="00CB4C86" w:rsidRPr="009C7B3D">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40EA"/>
    <w:rsid w:val="000F2130"/>
    <w:rsid w:val="001C289B"/>
    <w:rsid w:val="001E28BB"/>
    <w:rsid w:val="002140BC"/>
    <w:rsid w:val="002602AE"/>
    <w:rsid w:val="00295AF4"/>
    <w:rsid w:val="0033083C"/>
    <w:rsid w:val="003640EA"/>
    <w:rsid w:val="005209B1"/>
    <w:rsid w:val="005A2E25"/>
    <w:rsid w:val="005B281C"/>
    <w:rsid w:val="0061114B"/>
    <w:rsid w:val="007A6BEE"/>
    <w:rsid w:val="0084280F"/>
    <w:rsid w:val="008652AE"/>
    <w:rsid w:val="0098727A"/>
    <w:rsid w:val="00993472"/>
    <w:rsid w:val="009962DD"/>
    <w:rsid w:val="009C7B3D"/>
    <w:rsid w:val="009D0256"/>
    <w:rsid w:val="00B85D7B"/>
    <w:rsid w:val="00C43839"/>
    <w:rsid w:val="00C86131"/>
    <w:rsid w:val="00CB265E"/>
    <w:rsid w:val="00CB4C86"/>
    <w:rsid w:val="00D574D8"/>
    <w:rsid w:val="00D73EFC"/>
    <w:rsid w:val="00E26240"/>
    <w:rsid w:val="00E74120"/>
    <w:rsid w:val="07EF7378"/>
    <w:rsid w:val="47FD6A31"/>
    <w:rsid w:val="5B156B4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FDDA56"/>
  <w15:docId w15:val="{183681A1-7947-43B5-A6E5-2BBCBA6B92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MY"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jc w:val="both"/>
    </w:pPr>
    <w:rPr>
      <w:kern w:val="2"/>
      <w:sz w:val="21"/>
      <w:szCs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semiHidden/>
    <w:unhideWhenUsed/>
    <w:qFormat/>
    <w:pPr>
      <w:jc w:val="left"/>
    </w:pPr>
  </w:style>
  <w:style w:type="paragraph" w:styleId="BalloonText">
    <w:name w:val="Balloon Text"/>
    <w:basedOn w:val="Normal"/>
    <w:link w:val="BalloonTextChar"/>
    <w:uiPriority w:val="99"/>
    <w:semiHidden/>
    <w:unhideWhenUsed/>
    <w:qFormat/>
    <w:rPr>
      <w:sz w:val="18"/>
      <w:szCs w:val="18"/>
    </w:rPr>
  </w:style>
  <w:style w:type="paragraph" w:styleId="CommentSubject">
    <w:name w:val="annotation subject"/>
    <w:basedOn w:val="CommentText"/>
    <w:next w:val="CommentText"/>
    <w:link w:val="CommentSubjectChar"/>
    <w:uiPriority w:val="99"/>
    <w:semiHidden/>
    <w:unhideWhenUsed/>
    <w:qFormat/>
    <w:rPr>
      <w:b/>
      <w:bCs/>
    </w:rPr>
  </w:style>
  <w:style w:type="character" w:styleId="CommentReference">
    <w:name w:val="annotation reference"/>
    <w:basedOn w:val="DefaultParagraphFont"/>
    <w:uiPriority w:val="99"/>
    <w:semiHidden/>
    <w:unhideWhenUsed/>
    <w:qFormat/>
    <w:rPr>
      <w:sz w:val="21"/>
      <w:szCs w:val="21"/>
    </w:rPr>
  </w:style>
  <w:style w:type="character" w:customStyle="1" w:styleId="BalloonTextChar">
    <w:name w:val="Balloon Text Char"/>
    <w:basedOn w:val="DefaultParagraphFont"/>
    <w:link w:val="BalloonText"/>
    <w:uiPriority w:val="99"/>
    <w:semiHidden/>
    <w:qFormat/>
    <w:rPr>
      <w:kern w:val="2"/>
      <w:sz w:val="18"/>
      <w:szCs w:val="18"/>
    </w:rPr>
  </w:style>
  <w:style w:type="character" w:customStyle="1" w:styleId="CommentTextChar">
    <w:name w:val="Comment Text Char"/>
    <w:basedOn w:val="DefaultParagraphFont"/>
    <w:link w:val="CommentText"/>
    <w:uiPriority w:val="99"/>
    <w:semiHidden/>
    <w:qFormat/>
    <w:rPr>
      <w:kern w:val="2"/>
      <w:sz w:val="21"/>
      <w:szCs w:val="22"/>
    </w:rPr>
  </w:style>
  <w:style w:type="character" w:customStyle="1" w:styleId="CommentSubjectChar">
    <w:name w:val="Comment Subject Char"/>
    <w:basedOn w:val="CommentTextChar"/>
    <w:link w:val="CommentSubject"/>
    <w:uiPriority w:val="99"/>
    <w:semiHidden/>
    <w:qFormat/>
    <w:rPr>
      <w:b/>
      <w:bCs/>
      <w:kern w:val="2"/>
      <w:sz w:val="21"/>
      <w:szCs w:val="22"/>
    </w:rPr>
  </w:style>
  <w:style w:type="paragraph" w:styleId="Revision">
    <w:name w:val="Revision"/>
    <w:hidden/>
    <w:uiPriority w:val="99"/>
    <w:unhideWhenUsed/>
    <w:rsid w:val="002140BC"/>
    <w:rPr>
      <w:kern w:val="2"/>
      <w:sz w:val="21"/>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2268</Words>
  <Characters>12933</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Acer NB</cp:lastModifiedBy>
  <cp:revision>2</cp:revision>
  <dcterms:created xsi:type="dcterms:W3CDTF">2026-08-04T07:45:00Z</dcterms:created>
  <dcterms:modified xsi:type="dcterms:W3CDTF">2026-08-04T07:45:00Z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eyJoZGlkIjoiYzEzOWZlYzFlNTk2MmQzMDQwMDE5MjliMjM5ODUzNjEiLCJ1c2VySWQiOiI2NTQ2OTg3NDEifQ==</vt:lpwstr>
  </property>
  <property fmtid="{D5CDD505-2E9C-101B-9397-08002B2CF9AE}" pid="3" name="KSOProductBuildVer">
    <vt:lpwstr>2052-12.1.0.28043</vt:lpwstr>
  </property>
  <property fmtid="{D5CDD505-2E9C-101B-9397-08002B2CF9AE}" pid="4" name="ICV">
    <vt:lpwstr>DF12B9B433C64ADA9A202EE973B326EF_13</vt:lpwstr>
  </property>
  <property fmtid="{D5CDD505-2E9C-101B-9397-08002B2CF9AE}" pid="5" name="GrammarlyDocumentId">
    <vt:lpwstr>18164304-bf78-4036-a7b2-fe55b9d13219</vt:lpwstr>
  </property>
</Properties>
</file>